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B8B8F" w14:textId="4990F008" w:rsidR="009466C1" w:rsidRPr="00BC5FB6" w:rsidRDefault="00A81C24" w:rsidP="005412C9">
      <w:pPr>
        <w:spacing w:after="0" w:line="250" w:lineRule="auto"/>
        <w:rPr>
          <w:sz w:val="27"/>
          <w:szCs w:val="27"/>
        </w:rPr>
      </w:pPr>
      <w:r w:rsidRPr="00BC5FB6">
        <w:rPr>
          <w:noProof/>
          <w:sz w:val="27"/>
          <w:szCs w:val="27"/>
        </w:rPr>
        <mc:AlternateContent>
          <mc:Choice Requires="wpg">
            <w:drawing>
              <wp:anchor distT="0" distB="0" distL="114300" distR="114300" simplePos="0" relativeHeight="251654144" behindDoc="0" locked="0" layoutInCell="1" allowOverlap="1" wp14:anchorId="79EB8C1C" wp14:editId="0B55D8B5">
                <wp:simplePos x="0" y="0"/>
                <wp:positionH relativeFrom="column">
                  <wp:posOffset>-17780</wp:posOffset>
                </wp:positionH>
                <wp:positionV relativeFrom="paragraph">
                  <wp:posOffset>235915</wp:posOffset>
                </wp:positionV>
                <wp:extent cx="6515100" cy="6096"/>
                <wp:effectExtent l="0" t="0" r="0" b="0"/>
                <wp:wrapNone/>
                <wp:docPr id="5714" name="Group 5714"/>
                <wp:cNvGraphicFramePr/>
                <a:graphic xmlns:a="http://schemas.openxmlformats.org/drawingml/2006/main">
                  <a:graphicData uri="http://schemas.microsoft.com/office/word/2010/wordprocessingGroup">
                    <wpg:wgp>
                      <wpg:cNvGrpSpPr/>
                      <wpg:grpSpPr>
                        <a:xfrm>
                          <a:off x="0" y="0"/>
                          <a:ext cx="6515100" cy="6096"/>
                          <a:chOff x="0" y="0"/>
                          <a:chExt cx="6515100" cy="6096"/>
                        </a:xfrm>
                      </wpg:grpSpPr>
                      <wps:wsp>
                        <wps:cNvPr id="6130" name="Shape 6130"/>
                        <wps:cNvSpPr/>
                        <wps:spPr>
                          <a:xfrm>
                            <a:off x="0" y="0"/>
                            <a:ext cx="6515100" cy="9144"/>
                          </a:xfrm>
                          <a:custGeom>
                            <a:avLst/>
                            <a:gdLst/>
                            <a:ahLst/>
                            <a:cxnLst/>
                            <a:rect l="0" t="0" r="0" b="0"/>
                            <a:pathLst>
                              <a:path w="6515100" h="9144">
                                <a:moveTo>
                                  <a:pt x="0" y="0"/>
                                </a:moveTo>
                                <a:lnTo>
                                  <a:pt x="6515100" y="0"/>
                                </a:lnTo>
                                <a:lnTo>
                                  <a:pt x="65151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BEA992B" id="Group 5714" o:spid="_x0000_s1026" style="position:absolute;margin-left:-1.4pt;margin-top:18.6pt;width:513pt;height:.5pt;z-index:251654144" coordsize="6515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XiubgIAAC0GAAAOAAAAZHJzL2Uyb0RvYy54bWykVMGO2yAQvVfqPyDfG9vpbtq14uyh2+ZS&#10;tavd7QcQDLYlDAhInPx9h7FN3Gy1qlIfbAwzj3mP4a3vj50kB25dq1WZ5IssIVwxXbWqLpNfL98+&#10;fE6I81RVVGrFy+TEXXK/ef9u3ZuCL3WjZcUtARDlit6USeO9KdLUsYZ31C204QoWhbYd9fBr67Sy&#10;tAf0TqbLLFulvbaVsZpx52D2YVhMNogvBGf+pxCOeyLLBGrz+Lb43oV3ulnTorbUNC0by6BXVNHR&#10;VsGmEeqBekr2tn0F1bXMaqeFXzDdpVqIlnHkAGzy7ILN1uq9QS510dcmygTSXuh0NSz7cdha82we&#10;LSjRmxq0wL/A5ShsF75QJTmiZKcoGT96wmBydZvf5hkoy2Btld2tBkVZA7K/SmLN17fS0mnL9I9C&#10;egOt4c7s3f+xf26o4SiqK4D9oyVtBaXnH4GEoh30KEYQnEFRMC5K5AoHal2lz11+cxP0iURpwfbO&#10;b7lGnenhu/NDQ1bTiDbTiB3VNLTQ1m82tKE+5IUiw5D0s4NqygTrCIudPvAXjWH+4rSgxvOqVPOo&#10;eOZTO0DsFDF9DeLNI2fkp6DpOwSD/gD4j2F4c+O+MAg8UdnIHSbn6koVZAidSsFnhKQeL2zXejAg&#10;2XbgXstPGbTycEBSAVpoveG0ceRPkgexpHriAtoGL0WYcLbefZGWHGiwGXwQnErT0HF2xB1DsVTE&#10;CfmilTJC5pj6N8ihsjE45HF0uJiZDZlsrGawOTALID2ZHYgSk3BnrXzMV2DRWOaMbRjudHVCg0BB&#10;4C6iNOhJyGP0z2B683+MOrv85jcAAAD//wMAUEsDBBQABgAIAAAAIQCmb9Pf3wAAAAkBAAAPAAAA&#10;ZHJzL2Rvd25yZXYueG1sTI9Pa8JAEMXvhX6HZYTedPOHthKzEZG2JylUC6W3MTsmwexuyK5J/PYd&#10;T/U2b97w3m/y9WRaMVDvG2cVxIsIBNnS6cZWCr4P7/MlCB/QamydJQVX8rAuHh9yzLQb7RcN+1AJ&#10;DrE+QwV1CF0mpS9rMugXriPL3sn1BgPLvpK6x5HDTSuTKHqRBhvLDTV2tK2pPO8vRsHHiOMmjd+G&#10;3fm0vf4enj9/djEp9TSbNisQgabwfww3fEaHgpmO7mK1F62CecLkQUH6moC4+VGS8nTkzTIBWeTy&#10;/oPiDwAA//8DAFBLAQItABQABgAIAAAAIQC2gziS/gAAAOEBAAATAAAAAAAAAAAAAAAAAAAAAABb&#10;Q29udGVudF9UeXBlc10ueG1sUEsBAi0AFAAGAAgAAAAhADj9If/WAAAAlAEAAAsAAAAAAAAAAAAA&#10;AAAALwEAAF9yZWxzLy5yZWxzUEsBAi0AFAAGAAgAAAAhABhJeK5uAgAALQYAAA4AAAAAAAAAAAAA&#10;AAAALgIAAGRycy9lMm9Eb2MueG1sUEsBAi0AFAAGAAgAAAAhAKZv09/fAAAACQEAAA8AAAAAAAAA&#10;AAAAAAAAyAQAAGRycy9kb3ducmV2LnhtbFBLBQYAAAAABAAEAPMAAADUBQAAAAA=&#10;">
                <v:shape id="Shape 6130" o:spid="_x0000_s1027" style="position:absolute;width:65151;height:91;visibility:visible;mso-wrap-style:square;v-text-anchor:top" coordsize="65151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aadwQAAAN0AAAAPAAAAZHJzL2Rvd25yZXYueG1sRE9Ni8Iw&#10;EL0v+B/CCHtbUxVcqUYRpeAePKyKeByasa02k9JErf/eOSzs8fG+58vO1epBbag8GxgOElDEubcV&#10;FwaOh+xrCipEZIu1ZzLwogDLRe9jjqn1T/6lxz4WSkI4pGigjLFJtQ55SQ7DwDfEwl186zAKbAtt&#10;W3xKuKv1KEkm2mHF0lBiQ+uS8tv+7gxMcLcJzeqnC9fzdxU3SfY61Zkxn/1uNQMVqYv/4j/31opv&#10;OJb98kaegF68AQAA//8DAFBLAQItABQABgAIAAAAIQDb4fbL7gAAAIUBAAATAAAAAAAAAAAAAAAA&#10;AAAAAABbQ29udGVudF9UeXBlc10ueG1sUEsBAi0AFAAGAAgAAAAhAFr0LFu/AAAAFQEAAAsAAAAA&#10;AAAAAAAAAAAAHwEAAF9yZWxzLy5yZWxzUEsBAi0AFAAGAAgAAAAhAMFVpp3BAAAA3QAAAA8AAAAA&#10;AAAAAAAAAAAABwIAAGRycy9kb3ducmV2LnhtbFBLBQYAAAAAAwADALcAAAD1AgAAAAA=&#10;" path="m,l6515100,r,9144l,9144,,e" fillcolor="black" stroked="f" strokeweight="0">
                  <v:stroke miterlimit="83231f" joinstyle="miter"/>
                  <v:path arrowok="t" textboxrect="0,0,6515100,9144"/>
                </v:shape>
              </v:group>
            </w:pict>
          </mc:Fallback>
        </mc:AlternateContent>
      </w:r>
      <w:r w:rsidRPr="00BC5FB6">
        <w:rPr>
          <w:rFonts w:ascii="Arial" w:eastAsia="Arial" w:hAnsi="Arial" w:cs="Arial"/>
          <w:b/>
          <w:bCs/>
          <w:sz w:val="27"/>
          <w:szCs w:val="27"/>
        </w:rPr>
        <w:t>Section 14 Limited Exemption from Risk Ma</w:t>
      </w:r>
      <w:r w:rsidR="000934B9" w:rsidRPr="00BC5FB6">
        <w:rPr>
          <w:rFonts w:ascii="Arial" w:eastAsia="Arial" w:hAnsi="Arial" w:cs="Arial"/>
          <w:b/>
          <w:bCs/>
          <w:sz w:val="27"/>
          <w:szCs w:val="27"/>
        </w:rPr>
        <w:t>nagement Programme Requirement</w:t>
      </w:r>
    </w:p>
    <w:p w14:paraId="79D53F43" w14:textId="667D019B" w:rsidR="000934B9" w:rsidRPr="00E0112B" w:rsidRDefault="0E20B0AE" w:rsidP="0E20B0AE">
      <w:pPr>
        <w:spacing w:before="240" w:after="120" w:line="283" w:lineRule="auto"/>
        <w:rPr>
          <w:rFonts w:ascii="Arial" w:eastAsia="Arial" w:hAnsi="Arial" w:cs="Arial"/>
          <w:sz w:val="18"/>
          <w:szCs w:val="18"/>
        </w:rPr>
      </w:pPr>
      <w:r w:rsidRPr="00E0112B">
        <w:rPr>
          <w:rFonts w:ascii="Arial" w:eastAsia="Arial" w:hAnsi="Arial" w:cs="Arial"/>
          <w:sz w:val="18"/>
          <w:szCs w:val="18"/>
        </w:rPr>
        <w:t xml:space="preserve">The Animal Products Act 1999 (APA) requires the production and processing of certain animal materials and products to occur under one or more registered risk management programmes (RMPs) that are subject to independent verification (storage and transport are considered a process). </w:t>
      </w:r>
    </w:p>
    <w:tbl>
      <w:tblPr>
        <w:tblStyle w:val="TableGrid0"/>
        <w:tblW w:w="0" w:type="auto"/>
        <w:tblCellMar>
          <w:top w:w="57" w:type="dxa"/>
          <w:left w:w="85" w:type="dxa"/>
          <w:bottom w:w="57" w:type="dxa"/>
          <w:right w:w="85" w:type="dxa"/>
        </w:tblCellMar>
        <w:tblLook w:val="04A0" w:firstRow="1" w:lastRow="0" w:firstColumn="1" w:lastColumn="0" w:noHBand="0" w:noVBand="1"/>
      </w:tblPr>
      <w:tblGrid>
        <w:gridCol w:w="10192"/>
      </w:tblGrid>
      <w:tr w:rsidR="00F97114" w14:paraId="45B88C4E" w14:textId="77777777" w:rsidTr="003605CF">
        <w:tc>
          <w:tcPr>
            <w:tcW w:w="10192" w:type="dxa"/>
          </w:tcPr>
          <w:p w14:paraId="4FC483D4" w14:textId="0340D05B" w:rsidR="00F97114" w:rsidRDefault="0E20B0AE" w:rsidP="00EF41E2">
            <w:pPr>
              <w:spacing w:before="40" w:after="60" w:line="283" w:lineRule="auto"/>
            </w:pPr>
            <w:r w:rsidRPr="0E20B0AE">
              <w:rPr>
                <w:rFonts w:ascii="Arial" w:eastAsia="Arial" w:hAnsi="Arial" w:cs="Arial"/>
                <w:b/>
                <w:bCs/>
                <w:i/>
                <w:iCs/>
                <w:sz w:val="16"/>
                <w:szCs w:val="16"/>
              </w:rPr>
              <w:t xml:space="preserve">APA section 14: Director-General may grant limited exemption from requirement to have risk management programme </w:t>
            </w:r>
          </w:p>
          <w:p w14:paraId="4102316F" w14:textId="75FCA1F1" w:rsidR="00F97114" w:rsidRDefault="0582ED64" w:rsidP="00D957AB">
            <w:pPr>
              <w:spacing w:after="120" w:line="283" w:lineRule="auto"/>
              <w:ind w:left="310" w:hanging="284"/>
              <w:contextualSpacing/>
            </w:pPr>
            <w:r w:rsidRPr="0582ED64">
              <w:rPr>
                <w:rFonts w:ascii="Arial" w:eastAsia="Arial" w:hAnsi="Arial" w:cs="Arial"/>
                <w:i/>
                <w:iCs/>
                <w:sz w:val="16"/>
                <w:szCs w:val="16"/>
              </w:rPr>
              <w:t>(1) The Director-General may, by notice unde</w:t>
            </w:r>
            <w:hyperlink r:id="rId11">
              <w:r w:rsidRPr="0582ED64">
                <w:rPr>
                  <w:rFonts w:ascii="Arial" w:eastAsia="Arial" w:hAnsi="Arial" w:cs="Arial"/>
                  <w:i/>
                  <w:iCs/>
                  <w:sz w:val="16"/>
                  <w:szCs w:val="16"/>
                </w:rPr>
                <w:t>r section 167(1)</w:t>
              </w:r>
            </w:hyperlink>
            <w:hyperlink r:id="rId12">
              <w:r w:rsidRPr="0582ED64">
                <w:rPr>
                  <w:rFonts w:ascii="Arial" w:eastAsia="Arial" w:hAnsi="Arial" w:cs="Arial"/>
                  <w:i/>
                  <w:iCs/>
                  <w:sz w:val="16"/>
                  <w:szCs w:val="16"/>
                </w:rPr>
                <w:t>,</w:t>
              </w:r>
            </w:hyperlink>
            <w:r w:rsidRPr="0582ED64">
              <w:rPr>
                <w:rFonts w:ascii="Arial" w:eastAsia="Arial" w:hAnsi="Arial" w:cs="Arial"/>
                <w:i/>
                <w:iCs/>
                <w:sz w:val="16"/>
                <w:szCs w:val="16"/>
              </w:rPr>
              <w:t xml:space="preserve"> exempt in whole or in part any producer or processor from the requirement to formulate or operate under a risk management programme— </w:t>
            </w:r>
          </w:p>
          <w:p w14:paraId="0C2F4BDD" w14:textId="77777777" w:rsidR="00F97114" w:rsidRDefault="0E20B0AE" w:rsidP="00F97114">
            <w:pPr>
              <w:numPr>
                <w:ilvl w:val="0"/>
                <w:numId w:val="1"/>
              </w:numPr>
              <w:spacing w:after="120" w:line="283" w:lineRule="auto"/>
              <w:ind w:hanging="240"/>
              <w:contextualSpacing/>
            </w:pPr>
            <w:r w:rsidRPr="0E20B0AE">
              <w:rPr>
                <w:rFonts w:ascii="Arial" w:eastAsia="Arial" w:hAnsi="Arial" w:cs="Arial"/>
                <w:i/>
                <w:iCs/>
                <w:sz w:val="16"/>
                <w:szCs w:val="16"/>
              </w:rPr>
              <w:t xml:space="preserve">for such period as is specified in the notice; and </w:t>
            </w:r>
          </w:p>
          <w:p w14:paraId="0D7E1D47" w14:textId="77777777" w:rsidR="00F97114" w:rsidRDefault="0E20B0AE" w:rsidP="00F97114">
            <w:pPr>
              <w:numPr>
                <w:ilvl w:val="0"/>
                <w:numId w:val="1"/>
              </w:numPr>
              <w:spacing w:after="120" w:line="283" w:lineRule="auto"/>
              <w:ind w:hanging="240"/>
              <w:contextualSpacing/>
            </w:pPr>
            <w:r w:rsidRPr="0E20B0AE">
              <w:rPr>
                <w:rFonts w:ascii="Arial" w:eastAsia="Arial" w:hAnsi="Arial" w:cs="Arial"/>
                <w:i/>
                <w:iCs/>
                <w:sz w:val="16"/>
                <w:szCs w:val="16"/>
              </w:rPr>
              <w:t xml:space="preserve">on such conditions (if any) as may be specified in the notice. </w:t>
            </w:r>
          </w:p>
          <w:p w14:paraId="3A35E4EA" w14:textId="77777777" w:rsidR="00F97114" w:rsidRDefault="0E20B0AE" w:rsidP="00F97114">
            <w:pPr>
              <w:numPr>
                <w:ilvl w:val="0"/>
                <w:numId w:val="2"/>
              </w:numPr>
              <w:spacing w:after="120" w:line="283" w:lineRule="auto"/>
              <w:ind w:hanging="240"/>
              <w:contextualSpacing/>
            </w:pPr>
            <w:r w:rsidRPr="0E20B0AE">
              <w:rPr>
                <w:rFonts w:ascii="Arial" w:eastAsia="Arial" w:hAnsi="Arial" w:cs="Arial"/>
                <w:i/>
                <w:iCs/>
                <w:sz w:val="16"/>
                <w:szCs w:val="16"/>
              </w:rPr>
              <w:t xml:space="preserve">The Director-General may not grant an exemption under subsection (1) unless satisfied that the risk to human or animal health of providing the exemption is negligible (having regard, if appropriate, to the period of the exemption or the conditions imposed). </w:t>
            </w:r>
          </w:p>
          <w:p w14:paraId="409BC0B8" w14:textId="77777777" w:rsidR="00F97114" w:rsidRDefault="0E20B0AE" w:rsidP="00F97114">
            <w:pPr>
              <w:numPr>
                <w:ilvl w:val="0"/>
                <w:numId w:val="2"/>
              </w:numPr>
              <w:spacing w:after="120" w:line="283" w:lineRule="auto"/>
              <w:ind w:hanging="240"/>
              <w:contextualSpacing/>
            </w:pPr>
            <w:r w:rsidRPr="0E20B0AE">
              <w:rPr>
                <w:rFonts w:ascii="Arial" w:eastAsia="Arial" w:hAnsi="Arial" w:cs="Arial"/>
                <w:i/>
                <w:iCs/>
                <w:sz w:val="16"/>
                <w:szCs w:val="16"/>
              </w:rPr>
              <w:t xml:space="preserve">[Repealed] </w:t>
            </w:r>
          </w:p>
          <w:p w14:paraId="3B8A5A57" w14:textId="51BD30A9" w:rsidR="00F97114" w:rsidRDefault="0E20B0AE" w:rsidP="0E20B0AE">
            <w:pPr>
              <w:numPr>
                <w:ilvl w:val="0"/>
                <w:numId w:val="2"/>
              </w:numPr>
              <w:spacing w:after="120" w:line="283" w:lineRule="auto"/>
              <w:ind w:left="238" w:hanging="238"/>
              <w:contextualSpacing/>
              <w:rPr>
                <w:rFonts w:ascii="Arial" w:eastAsia="Arial" w:hAnsi="Arial" w:cs="Arial"/>
                <w:sz w:val="16"/>
                <w:szCs w:val="16"/>
              </w:rPr>
            </w:pPr>
            <w:r w:rsidRPr="0E20B0AE">
              <w:rPr>
                <w:rFonts w:ascii="Arial" w:eastAsia="Arial" w:hAnsi="Arial" w:cs="Arial"/>
                <w:i/>
                <w:iCs/>
                <w:sz w:val="16"/>
                <w:szCs w:val="16"/>
              </w:rPr>
              <w:t>An exemption under subsection (1) may have retrospective effect.</w:t>
            </w:r>
          </w:p>
        </w:tc>
      </w:tr>
    </w:tbl>
    <w:p w14:paraId="4CF3A43C" w14:textId="5912A98E" w:rsidR="000934B9" w:rsidRDefault="000934B9" w:rsidP="000934B9">
      <w:pPr>
        <w:spacing w:after="120" w:line="283" w:lineRule="auto"/>
        <w:ind w:left="-5" w:hanging="10"/>
        <w:contextualSpacing/>
        <w:rPr>
          <w:rFonts w:ascii="Arial" w:eastAsia="Arial" w:hAnsi="Arial" w:cs="Arial"/>
          <w:sz w:val="16"/>
        </w:rPr>
      </w:pPr>
    </w:p>
    <w:tbl>
      <w:tblPr>
        <w:tblStyle w:val="TableGrid0"/>
        <w:tblW w:w="0" w:type="auto"/>
        <w:tblInd w:w="-5" w:type="dxa"/>
        <w:tblCellMar>
          <w:top w:w="57" w:type="dxa"/>
          <w:left w:w="85" w:type="dxa"/>
          <w:bottom w:w="57" w:type="dxa"/>
          <w:right w:w="85" w:type="dxa"/>
        </w:tblCellMar>
        <w:tblLook w:val="04A0" w:firstRow="1" w:lastRow="0" w:firstColumn="1" w:lastColumn="0" w:noHBand="0" w:noVBand="1"/>
      </w:tblPr>
      <w:tblGrid>
        <w:gridCol w:w="1560"/>
        <w:gridCol w:w="8632"/>
      </w:tblGrid>
      <w:tr w:rsidR="00782B14" w:rsidRPr="00F97114" w14:paraId="203DA49A" w14:textId="77777777" w:rsidTr="0096322A">
        <w:trPr>
          <w:trHeight w:val="1029"/>
        </w:trPr>
        <w:tc>
          <w:tcPr>
            <w:tcW w:w="1560" w:type="dxa"/>
          </w:tcPr>
          <w:p w14:paraId="106CCDA1" w14:textId="4CF50694" w:rsidR="00782B14" w:rsidRPr="00E0112B" w:rsidRDefault="00782B14" w:rsidP="00DE3C76">
            <w:pPr>
              <w:spacing w:before="60" w:after="120" w:line="283" w:lineRule="auto"/>
              <w:contextualSpacing/>
              <w:rPr>
                <w:rFonts w:ascii="Arial" w:eastAsia="Arial" w:hAnsi="Arial" w:cs="Arial"/>
                <w:b/>
                <w:bCs/>
                <w:sz w:val="17"/>
                <w:szCs w:val="17"/>
              </w:rPr>
            </w:pPr>
            <w:r w:rsidRPr="00E0112B">
              <w:rPr>
                <w:rFonts w:ascii="Arial" w:eastAsia="Arial" w:hAnsi="Arial" w:cs="Arial"/>
                <w:b/>
                <w:bCs/>
                <w:sz w:val="17"/>
                <w:szCs w:val="17"/>
              </w:rPr>
              <w:t>Before you start</w:t>
            </w:r>
            <w:r w:rsidR="00414A5B" w:rsidRPr="00E0112B">
              <w:rPr>
                <w:rFonts w:ascii="Arial" w:eastAsia="Arial" w:hAnsi="Arial" w:cs="Arial"/>
                <w:b/>
                <w:bCs/>
                <w:sz w:val="17"/>
                <w:szCs w:val="17"/>
              </w:rPr>
              <w:t>,</w:t>
            </w:r>
            <w:r w:rsidR="00414A5B" w:rsidRPr="00E0112B">
              <w:rPr>
                <w:sz w:val="17"/>
                <w:szCs w:val="17"/>
              </w:rPr>
              <w:t xml:space="preserve"> </w:t>
            </w:r>
            <w:r w:rsidR="00414A5B" w:rsidRPr="00E0112B">
              <w:rPr>
                <w:rFonts w:ascii="Arial" w:eastAsia="Arial" w:hAnsi="Arial" w:cs="Arial"/>
                <w:b/>
                <w:bCs/>
                <w:sz w:val="17"/>
                <w:szCs w:val="17"/>
              </w:rPr>
              <w:t>check that you have everything you need</w:t>
            </w:r>
          </w:p>
        </w:tc>
        <w:tc>
          <w:tcPr>
            <w:tcW w:w="8632" w:type="dxa"/>
          </w:tcPr>
          <w:p w14:paraId="2AF8D355" w14:textId="05058FD3" w:rsidR="00023588" w:rsidRPr="00E0112B" w:rsidRDefault="00023588" w:rsidP="00950BD3">
            <w:pPr>
              <w:pStyle w:val="ListParagraph"/>
              <w:numPr>
                <w:ilvl w:val="0"/>
                <w:numId w:val="11"/>
              </w:numPr>
              <w:spacing w:line="276" w:lineRule="auto"/>
              <w:ind w:left="341" w:hanging="284"/>
              <w:rPr>
                <w:rFonts w:ascii="Arial" w:eastAsia="Arial" w:hAnsi="Arial" w:cs="Arial"/>
                <w:sz w:val="17"/>
                <w:szCs w:val="17"/>
              </w:rPr>
            </w:pPr>
            <w:r w:rsidRPr="00E0112B">
              <w:rPr>
                <w:rFonts w:ascii="Arial" w:eastAsia="Arial" w:hAnsi="Arial" w:cs="Arial"/>
                <w:sz w:val="17"/>
                <w:szCs w:val="17"/>
              </w:rPr>
              <w:t>Contact your verifier (if applicable) for assistance</w:t>
            </w:r>
            <w:r w:rsidR="00AE16E8" w:rsidRPr="00E0112B">
              <w:rPr>
                <w:rFonts w:ascii="Arial" w:eastAsia="Arial" w:hAnsi="Arial" w:cs="Arial"/>
                <w:sz w:val="17"/>
                <w:szCs w:val="17"/>
              </w:rPr>
              <w:t>.</w:t>
            </w:r>
          </w:p>
          <w:p w14:paraId="44AAE325" w14:textId="04EBA6DC" w:rsidR="00414A5B" w:rsidRPr="00E0112B" w:rsidRDefault="00414A5B" w:rsidP="00950BD3">
            <w:pPr>
              <w:pStyle w:val="ListParagraph"/>
              <w:numPr>
                <w:ilvl w:val="0"/>
                <w:numId w:val="11"/>
              </w:numPr>
              <w:spacing w:line="276" w:lineRule="auto"/>
              <w:ind w:left="341" w:hanging="284"/>
              <w:rPr>
                <w:rFonts w:ascii="Arial" w:eastAsia="Arial" w:hAnsi="Arial" w:cs="Arial"/>
                <w:sz w:val="17"/>
                <w:szCs w:val="17"/>
              </w:rPr>
            </w:pPr>
            <w:r w:rsidRPr="00E0112B">
              <w:rPr>
                <w:rFonts w:ascii="Arial" w:eastAsia="Arial" w:hAnsi="Arial" w:cs="Arial"/>
                <w:sz w:val="17"/>
                <w:szCs w:val="17"/>
              </w:rPr>
              <w:t>A clear and dated timeline of the event</w:t>
            </w:r>
            <w:r w:rsidR="00AE16E8" w:rsidRPr="00E0112B">
              <w:rPr>
                <w:rFonts w:ascii="Arial" w:eastAsia="Arial" w:hAnsi="Arial" w:cs="Arial"/>
                <w:sz w:val="17"/>
                <w:szCs w:val="17"/>
              </w:rPr>
              <w:t xml:space="preserve"> and product movements.</w:t>
            </w:r>
          </w:p>
          <w:p w14:paraId="748F0A79" w14:textId="27FA4F3F" w:rsidR="00414A5B" w:rsidRPr="00E0112B" w:rsidRDefault="002F698E" w:rsidP="00950BD3">
            <w:pPr>
              <w:pStyle w:val="ListParagraph"/>
              <w:numPr>
                <w:ilvl w:val="0"/>
                <w:numId w:val="11"/>
              </w:numPr>
              <w:spacing w:line="276" w:lineRule="auto"/>
              <w:ind w:left="341" w:hanging="284"/>
              <w:rPr>
                <w:rFonts w:ascii="Arial" w:eastAsia="Arial" w:hAnsi="Arial" w:cs="Arial"/>
                <w:sz w:val="17"/>
                <w:szCs w:val="17"/>
              </w:rPr>
            </w:pPr>
            <w:r w:rsidRPr="00E0112B">
              <w:rPr>
                <w:rFonts w:ascii="Arial" w:eastAsia="Arial" w:hAnsi="Arial" w:cs="Arial"/>
                <w:sz w:val="17"/>
                <w:szCs w:val="17"/>
              </w:rPr>
              <w:t>Evidence that storage, transport, or production under non-RMP process was equivalent to RMP standard</w:t>
            </w:r>
            <w:r w:rsidR="00AE16E8" w:rsidRPr="00E0112B">
              <w:rPr>
                <w:rFonts w:ascii="Arial" w:eastAsia="Arial" w:hAnsi="Arial" w:cs="Arial"/>
                <w:sz w:val="17"/>
                <w:szCs w:val="17"/>
              </w:rPr>
              <w:t>.</w:t>
            </w:r>
          </w:p>
          <w:p w14:paraId="3D64547A" w14:textId="5561D143" w:rsidR="006E18B5" w:rsidRPr="00E0112B" w:rsidRDefault="006E18B5" w:rsidP="00950BD3">
            <w:pPr>
              <w:pStyle w:val="ListParagraph"/>
              <w:numPr>
                <w:ilvl w:val="0"/>
                <w:numId w:val="11"/>
              </w:numPr>
              <w:spacing w:line="276" w:lineRule="auto"/>
              <w:ind w:left="341" w:hanging="284"/>
              <w:rPr>
                <w:rFonts w:ascii="Arial" w:eastAsia="Arial" w:hAnsi="Arial" w:cs="Arial"/>
                <w:sz w:val="17"/>
                <w:szCs w:val="17"/>
              </w:rPr>
            </w:pPr>
            <w:r w:rsidRPr="00E0112B">
              <w:rPr>
                <w:rFonts w:ascii="Arial" w:eastAsia="Arial" w:hAnsi="Arial" w:cs="Arial"/>
                <w:sz w:val="17"/>
                <w:szCs w:val="17"/>
              </w:rPr>
              <w:t>Corrective/</w:t>
            </w:r>
            <w:r w:rsidR="004B1482" w:rsidRPr="00E0112B">
              <w:rPr>
                <w:rFonts w:ascii="Arial" w:eastAsia="Arial" w:hAnsi="Arial" w:cs="Arial"/>
                <w:sz w:val="17"/>
                <w:szCs w:val="17"/>
              </w:rPr>
              <w:t>p</w:t>
            </w:r>
            <w:r w:rsidRPr="00E0112B">
              <w:rPr>
                <w:rFonts w:ascii="Arial" w:eastAsia="Arial" w:hAnsi="Arial" w:cs="Arial"/>
                <w:sz w:val="17"/>
                <w:szCs w:val="17"/>
              </w:rPr>
              <w:t xml:space="preserve">reventative </w:t>
            </w:r>
            <w:r w:rsidR="004B1482" w:rsidRPr="00E0112B">
              <w:rPr>
                <w:rFonts w:ascii="Arial" w:eastAsia="Arial" w:hAnsi="Arial" w:cs="Arial"/>
                <w:sz w:val="17"/>
                <w:szCs w:val="17"/>
              </w:rPr>
              <w:t>a</w:t>
            </w:r>
            <w:r w:rsidRPr="00E0112B">
              <w:rPr>
                <w:rFonts w:ascii="Arial" w:eastAsia="Arial" w:hAnsi="Arial" w:cs="Arial"/>
                <w:sz w:val="17"/>
                <w:szCs w:val="17"/>
              </w:rPr>
              <w:t>ctions</w:t>
            </w:r>
            <w:r w:rsidR="00AE16E8" w:rsidRPr="00E0112B">
              <w:rPr>
                <w:rFonts w:ascii="Arial" w:eastAsia="Arial" w:hAnsi="Arial" w:cs="Arial"/>
                <w:sz w:val="17"/>
                <w:szCs w:val="17"/>
              </w:rPr>
              <w:t>.</w:t>
            </w:r>
          </w:p>
          <w:p w14:paraId="608E2CF8" w14:textId="710B3248" w:rsidR="006E18B5" w:rsidRPr="00E0112B" w:rsidRDefault="006E18B5" w:rsidP="00950BD3">
            <w:pPr>
              <w:pStyle w:val="ListParagraph"/>
              <w:numPr>
                <w:ilvl w:val="0"/>
                <w:numId w:val="11"/>
              </w:numPr>
              <w:spacing w:line="276" w:lineRule="auto"/>
              <w:ind w:left="341" w:hanging="284"/>
              <w:rPr>
                <w:rFonts w:ascii="Arial" w:eastAsia="Arial" w:hAnsi="Arial" w:cs="Arial"/>
                <w:sz w:val="17"/>
                <w:szCs w:val="17"/>
              </w:rPr>
            </w:pPr>
            <w:r w:rsidRPr="00E0112B">
              <w:rPr>
                <w:rFonts w:ascii="Arial" w:eastAsia="Arial" w:hAnsi="Arial" w:cs="Arial"/>
                <w:sz w:val="17"/>
                <w:szCs w:val="17"/>
              </w:rPr>
              <w:t>Complete and correct supporting documents</w:t>
            </w:r>
            <w:r w:rsidR="00AE16E8" w:rsidRPr="00E0112B">
              <w:rPr>
                <w:rFonts w:ascii="Arial" w:eastAsia="Arial" w:hAnsi="Arial" w:cs="Arial"/>
                <w:sz w:val="17"/>
                <w:szCs w:val="17"/>
              </w:rPr>
              <w:t>.</w:t>
            </w:r>
          </w:p>
          <w:p w14:paraId="1EB4FC3E" w14:textId="5FEFBC97" w:rsidR="00782B14" w:rsidRPr="00E0112B" w:rsidRDefault="00414A5B" w:rsidP="00950BD3">
            <w:pPr>
              <w:pStyle w:val="ListParagraph"/>
              <w:numPr>
                <w:ilvl w:val="0"/>
                <w:numId w:val="11"/>
              </w:numPr>
              <w:spacing w:line="276" w:lineRule="auto"/>
              <w:ind w:left="341" w:hanging="284"/>
              <w:rPr>
                <w:rFonts w:ascii="Arial" w:eastAsia="Arial" w:hAnsi="Arial" w:cs="Arial"/>
                <w:sz w:val="17"/>
                <w:szCs w:val="17"/>
              </w:rPr>
            </w:pPr>
            <w:r w:rsidRPr="00E0112B">
              <w:rPr>
                <w:rFonts w:ascii="Arial" w:eastAsia="Arial" w:hAnsi="Arial" w:cs="Arial"/>
                <w:sz w:val="17"/>
                <w:szCs w:val="17"/>
              </w:rPr>
              <w:t xml:space="preserve">Verifier’s </w:t>
            </w:r>
            <w:r w:rsidR="004B1482" w:rsidRPr="00E0112B">
              <w:rPr>
                <w:rFonts w:ascii="Arial" w:eastAsia="Arial" w:hAnsi="Arial" w:cs="Arial"/>
                <w:sz w:val="17"/>
                <w:szCs w:val="17"/>
              </w:rPr>
              <w:t>r</w:t>
            </w:r>
            <w:r w:rsidRPr="00E0112B">
              <w:rPr>
                <w:rFonts w:ascii="Arial" w:eastAsia="Arial" w:hAnsi="Arial" w:cs="Arial"/>
                <w:sz w:val="17"/>
                <w:szCs w:val="17"/>
              </w:rPr>
              <w:t>eport as per Section 10 of this form</w:t>
            </w:r>
            <w:r w:rsidR="00AE16E8" w:rsidRPr="00E0112B">
              <w:rPr>
                <w:rFonts w:ascii="Arial" w:eastAsia="Arial" w:hAnsi="Arial" w:cs="Arial"/>
                <w:sz w:val="17"/>
                <w:szCs w:val="17"/>
              </w:rPr>
              <w:t>.</w:t>
            </w:r>
          </w:p>
        </w:tc>
      </w:tr>
    </w:tbl>
    <w:p w14:paraId="3D70078F" w14:textId="77777777" w:rsidR="00782B14" w:rsidRDefault="00782B14" w:rsidP="000934B9">
      <w:pPr>
        <w:spacing w:after="120" w:line="283" w:lineRule="auto"/>
        <w:ind w:left="-5" w:hanging="10"/>
        <w:contextualSpacing/>
        <w:rPr>
          <w:rFonts w:ascii="Arial" w:eastAsia="Arial" w:hAnsi="Arial" w:cs="Arial"/>
          <w:sz w:val="16"/>
        </w:rPr>
      </w:pPr>
    </w:p>
    <w:tbl>
      <w:tblPr>
        <w:tblStyle w:val="TableGrid0"/>
        <w:tblW w:w="5000" w:type="pct"/>
        <w:tblInd w:w="-5" w:type="dxa"/>
        <w:tblCellMar>
          <w:top w:w="57" w:type="dxa"/>
          <w:left w:w="85" w:type="dxa"/>
          <w:bottom w:w="57" w:type="dxa"/>
          <w:right w:w="85" w:type="dxa"/>
        </w:tblCellMar>
        <w:tblLook w:val="04A0" w:firstRow="1" w:lastRow="0" w:firstColumn="1" w:lastColumn="0" w:noHBand="0" w:noVBand="1"/>
      </w:tblPr>
      <w:tblGrid>
        <w:gridCol w:w="1561"/>
        <w:gridCol w:w="8635"/>
      </w:tblGrid>
      <w:tr w:rsidR="00F97114" w14:paraId="52503DD2" w14:textId="77777777" w:rsidTr="00CA62A8">
        <w:tc>
          <w:tcPr>
            <w:tcW w:w="1560" w:type="dxa"/>
          </w:tcPr>
          <w:p w14:paraId="65531A4A" w14:textId="6F0A3467" w:rsidR="00F97114" w:rsidRPr="00E0112B" w:rsidRDefault="0E20B0AE" w:rsidP="0E20B0AE">
            <w:pPr>
              <w:spacing w:before="60" w:after="120" w:line="283" w:lineRule="auto"/>
              <w:contextualSpacing/>
              <w:rPr>
                <w:rFonts w:ascii="Arial" w:eastAsia="Arial" w:hAnsi="Arial" w:cs="Arial"/>
                <w:b/>
                <w:bCs/>
                <w:sz w:val="17"/>
                <w:szCs w:val="17"/>
              </w:rPr>
            </w:pPr>
            <w:r w:rsidRPr="00E0112B">
              <w:rPr>
                <w:rFonts w:ascii="Arial" w:eastAsia="Arial" w:hAnsi="Arial" w:cs="Arial"/>
                <w:b/>
                <w:bCs/>
                <w:sz w:val="17"/>
                <w:szCs w:val="17"/>
              </w:rPr>
              <w:t>Steps required</w:t>
            </w:r>
          </w:p>
        </w:tc>
        <w:tc>
          <w:tcPr>
            <w:tcW w:w="8632" w:type="dxa"/>
          </w:tcPr>
          <w:p w14:paraId="2D2752E1" w14:textId="5E11CF3A" w:rsidR="00F97114" w:rsidRPr="00E0112B" w:rsidRDefault="0E20B0AE" w:rsidP="00950BD3">
            <w:pPr>
              <w:pStyle w:val="ListParagraph"/>
              <w:numPr>
                <w:ilvl w:val="0"/>
                <w:numId w:val="5"/>
              </w:numPr>
              <w:spacing w:after="120" w:line="283" w:lineRule="auto"/>
              <w:ind w:left="397" w:hanging="340"/>
              <w:rPr>
                <w:rFonts w:ascii="Arial" w:eastAsia="Arial" w:hAnsi="Arial" w:cs="Arial"/>
                <w:sz w:val="17"/>
                <w:szCs w:val="17"/>
              </w:rPr>
            </w:pPr>
            <w:r w:rsidRPr="00E0112B">
              <w:rPr>
                <w:rFonts w:ascii="Arial" w:eastAsia="Arial" w:hAnsi="Arial" w:cs="Arial"/>
                <w:sz w:val="17"/>
                <w:szCs w:val="17"/>
              </w:rPr>
              <w:t>Complete all the relevant fields in this form.</w:t>
            </w:r>
            <w:r w:rsidR="002A4C1C">
              <w:rPr>
                <w:rFonts w:ascii="Arial" w:eastAsia="Arial" w:hAnsi="Arial" w:cs="Arial"/>
                <w:sz w:val="17"/>
                <w:szCs w:val="17"/>
              </w:rPr>
              <w:t xml:space="preserve"> </w:t>
            </w:r>
            <w:r w:rsidR="00950BD3">
              <w:rPr>
                <w:rFonts w:ascii="Arial" w:eastAsia="Arial" w:hAnsi="Arial" w:cs="Arial"/>
                <w:sz w:val="17"/>
                <w:szCs w:val="17"/>
              </w:rPr>
              <w:t>U</w:t>
            </w:r>
            <w:r w:rsidR="00491DFE" w:rsidRPr="00491DFE">
              <w:rPr>
                <w:rFonts w:ascii="Arial" w:eastAsia="Arial" w:hAnsi="Arial" w:cs="Arial"/>
                <w:sz w:val="17"/>
                <w:szCs w:val="17"/>
              </w:rPr>
              <w:t xml:space="preserve">pload your electronic signature </w:t>
            </w:r>
            <w:r w:rsidR="00950BD3">
              <w:rPr>
                <w:rFonts w:ascii="Arial" w:eastAsia="Arial" w:hAnsi="Arial" w:cs="Arial"/>
                <w:sz w:val="17"/>
                <w:szCs w:val="17"/>
              </w:rPr>
              <w:t xml:space="preserve">in section 12 </w:t>
            </w:r>
            <w:r w:rsidR="00491DFE" w:rsidRPr="00491DFE">
              <w:rPr>
                <w:rFonts w:ascii="Arial" w:eastAsia="Arial" w:hAnsi="Arial" w:cs="Arial"/>
                <w:sz w:val="17"/>
                <w:szCs w:val="17"/>
              </w:rPr>
              <w:t>(click on the picture icon and upload an image of your signature)</w:t>
            </w:r>
            <w:r w:rsidR="00491DFE">
              <w:rPr>
                <w:rFonts w:ascii="Arial" w:eastAsia="Arial" w:hAnsi="Arial" w:cs="Arial"/>
                <w:sz w:val="17"/>
                <w:szCs w:val="17"/>
              </w:rPr>
              <w:t>. Alternatively you can</w:t>
            </w:r>
            <w:r w:rsidR="00491DFE" w:rsidRPr="00491DFE">
              <w:rPr>
                <w:rFonts w:ascii="Arial" w:eastAsia="Arial" w:hAnsi="Arial" w:cs="Arial"/>
                <w:sz w:val="17"/>
                <w:szCs w:val="17"/>
              </w:rPr>
              <w:t xml:space="preserve"> print and sign it. </w:t>
            </w:r>
          </w:p>
          <w:p w14:paraId="13D173C5" w14:textId="7C2238B0" w:rsidR="00F97114" w:rsidRPr="00E0112B" w:rsidRDefault="00C53E61" w:rsidP="00950BD3">
            <w:pPr>
              <w:pStyle w:val="ListParagraph"/>
              <w:numPr>
                <w:ilvl w:val="0"/>
                <w:numId w:val="5"/>
              </w:numPr>
              <w:spacing w:after="120" w:line="283" w:lineRule="auto"/>
              <w:ind w:left="397" w:hanging="340"/>
              <w:rPr>
                <w:rFonts w:ascii="Arial" w:eastAsia="Arial" w:hAnsi="Arial" w:cs="Arial"/>
                <w:sz w:val="17"/>
                <w:szCs w:val="17"/>
              </w:rPr>
            </w:pPr>
            <w:r>
              <w:rPr>
                <w:rFonts w:ascii="Arial" w:eastAsia="Arial" w:hAnsi="Arial" w:cs="Arial"/>
                <w:sz w:val="17"/>
                <w:szCs w:val="17"/>
              </w:rPr>
              <w:t xml:space="preserve">Email </w:t>
            </w:r>
            <w:r w:rsidR="0E20B0AE" w:rsidRPr="00E0112B">
              <w:rPr>
                <w:rFonts w:ascii="Arial" w:eastAsia="Arial" w:hAnsi="Arial" w:cs="Arial"/>
                <w:sz w:val="17"/>
                <w:szCs w:val="17"/>
              </w:rPr>
              <w:t xml:space="preserve">this form to </w:t>
            </w:r>
            <w:hyperlink r:id="rId13">
              <w:r w:rsidR="0E20B0AE" w:rsidRPr="00E0112B">
                <w:rPr>
                  <w:rStyle w:val="Hyperlink"/>
                  <w:rFonts w:ascii="Arial" w:eastAsia="Arial" w:hAnsi="Arial" w:cs="Arial"/>
                  <w:sz w:val="17"/>
                  <w:szCs w:val="17"/>
                </w:rPr>
                <w:t>Food.Assurance@mpi.govt.nz</w:t>
              </w:r>
            </w:hyperlink>
            <w:r w:rsidR="0E20B0AE" w:rsidRPr="00E0112B">
              <w:rPr>
                <w:rFonts w:ascii="Arial" w:eastAsia="Arial" w:hAnsi="Arial" w:cs="Arial"/>
                <w:sz w:val="17"/>
                <w:szCs w:val="17"/>
              </w:rPr>
              <w:t xml:space="preserve"> with “</w:t>
            </w:r>
            <w:r w:rsidR="0E20B0AE" w:rsidRPr="00C53E61">
              <w:rPr>
                <w:rFonts w:ascii="Arial" w:eastAsia="Arial" w:hAnsi="Arial" w:cs="Arial"/>
                <w:b/>
                <w:bCs/>
                <w:sz w:val="17"/>
                <w:szCs w:val="17"/>
              </w:rPr>
              <w:t>S14 Application</w:t>
            </w:r>
            <w:r w:rsidR="0E20B0AE" w:rsidRPr="00E0112B">
              <w:rPr>
                <w:rFonts w:ascii="Arial" w:eastAsia="Arial" w:hAnsi="Arial" w:cs="Arial"/>
                <w:sz w:val="17"/>
                <w:szCs w:val="17"/>
              </w:rPr>
              <w:t>” in the subject line.</w:t>
            </w:r>
          </w:p>
          <w:p w14:paraId="5EBF4971" w14:textId="77777777" w:rsidR="00491DFE" w:rsidRPr="00E0112B" w:rsidRDefault="00491DFE" w:rsidP="00950BD3">
            <w:pPr>
              <w:pStyle w:val="ListParagraph"/>
              <w:numPr>
                <w:ilvl w:val="0"/>
                <w:numId w:val="5"/>
              </w:numPr>
              <w:spacing w:after="120" w:line="283" w:lineRule="auto"/>
              <w:ind w:left="397" w:hanging="340"/>
              <w:rPr>
                <w:rFonts w:ascii="Arial" w:eastAsia="Arial" w:hAnsi="Arial" w:cs="Arial"/>
                <w:sz w:val="17"/>
                <w:szCs w:val="17"/>
              </w:rPr>
            </w:pPr>
            <w:r w:rsidRPr="00E0112B">
              <w:rPr>
                <w:rFonts w:ascii="Arial" w:eastAsia="Arial" w:hAnsi="Arial" w:cs="Arial"/>
                <w:sz w:val="17"/>
                <w:szCs w:val="17"/>
              </w:rPr>
              <w:t>Attach any additional supporting information as necessary.</w:t>
            </w:r>
          </w:p>
          <w:p w14:paraId="314F6B36" w14:textId="77777777" w:rsidR="00BF110C" w:rsidRPr="00E0112B" w:rsidRDefault="0E20B0AE" w:rsidP="00950BD3">
            <w:pPr>
              <w:pStyle w:val="ListParagraph"/>
              <w:numPr>
                <w:ilvl w:val="0"/>
                <w:numId w:val="5"/>
              </w:numPr>
              <w:spacing w:after="120" w:line="283" w:lineRule="auto"/>
              <w:ind w:left="397" w:hanging="340"/>
              <w:rPr>
                <w:rFonts w:ascii="Arial" w:eastAsia="Arial" w:hAnsi="Arial" w:cs="Arial"/>
                <w:sz w:val="17"/>
                <w:szCs w:val="17"/>
              </w:rPr>
            </w:pPr>
            <w:r w:rsidRPr="00E0112B">
              <w:rPr>
                <w:rFonts w:ascii="Arial" w:eastAsia="Arial" w:hAnsi="Arial" w:cs="Arial"/>
                <w:sz w:val="17"/>
                <w:szCs w:val="17"/>
              </w:rPr>
              <w:t>MPI will acknowledge receipt by return email.</w:t>
            </w:r>
          </w:p>
          <w:p w14:paraId="0083A075" w14:textId="77777777" w:rsidR="00BF110C" w:rsidRPr="00E0112B" w:rsidRDefault="0E20B0AE" w:rsidP="00950BD3">
            <w:pPr>
              <w:pStyle w:val="ListParagraph"/>
              <w:numPr>
                <w:ilvl w:val="0"/>
                <w:numId w:val="5"/>
              </w:numPr>
              <w:spacing w:after="120" w:line="283" w:lineRule="auto"/>
              <w:ind w:left="397" w:hanging="340"/>
              <w:rPr>
                <w:rFonts w:ascii="Arial" w:eastAsia="Arial" w:hAnsi="Arial" w:cs="Arial"/>
                <w:sz w:val="17"/>
                <w:szCs w:val="17"/>
              </w:rPr>
            </w:pPr>
            <w:r w:rsidRPr="00E0112B">
              <w:rPr>
                <w:rFonts w:ascii="Arial" w:eastAsia="Arial" w:hAnsi="Arial" w:cs="Arial"/>
                <w:sz w:val="17"/>
                <w:szCs w:val="17"/>
              </w:rPr>
              <w:t>You may be asked to provide additional information as appropriate.</w:t>
            </w:r>
          </w:p>
          <w:p w14:paraId="673FF453" w14:textId="3F2F6A1C" w:rsidR="00D24340" w:rsidRPr="00E0112B" w:rsidRDefault="00D24340" w:rsidP="00950BD3">
            <w:pPr>
              <w:pStyle w:val="ListParagraph"/>
              <w:numPr>
                <w:ilvl w:val="0"/>
                <w:numId w:val="5"/>
              </w:numPr>
              <w:spacing w:after="120" w:line="283" w:lineRule="auto"/>
              <w:ind w:left="397" w:hanging="340"/>
              <w:rPr>
                <w:rFonts w:ascii="Arial" w:eastAsia="Arial" w:hAnsi="Arial" w:cs="Arial"/>
                <w:sz w:val="17"/>
                <w:szCs w:val="17"/>
              </w:rPr>
            </w:pPr>
            <w:r w:rsidRPr="00E0112B">
              <w:rPr>
                <w:rFonts w:ascii="Arial" w:eastAsia="Arial" w:hAnsi="Arial" w:cs="Arial"/>
                <w:sz w:val="17"/>
                <w:szCs w:val="17"/>
              </w:rPr>
              <w:t>You will be informed of the decision</w:t>
            </w:r>
            <w:r w:rsidR="00AE16E8" w:rsidRPr="00E0112B">
              <w:rPr>
                <w:rFonts w:ascii="Arial" w:eastAsia="Arial" w:hAnsi="Arial" w:cs="Arial"/>
                <w:sz w:val="17"/>
                <w:szCs w:val="17"/>
              </w:rPr>
              <w:t>.</w:t>
            </w:r>
          </w:p>
          <w:p w14:paraId="4024795A" w14:textId="5B9827DC" w:rsidR="00D24340" w:rsidRPr="00E0112B" w:rsidRDefault="00D24340" w:rsidP="00950BD3">
            <w:pPr>
              <w:pStyle w:val="ListParagraph"/>
              <w:numPr>
                <w:ilvl w:val="0"/>
                <w:numId w:val="5"/>
              </w:numPr>
              <w:spacing w:line="283" w:lineRule="auto"/>
              <w:ind w:left="397" w:hanging="340"/>
              <w:rPr>
                <w:rFonts w:ascii="Arial" w:eastAsia="Arial" w:hAnsi="Arial" w:cs="Arial"/>
                <w:sz w:val="17"/>
                <w:szCs w:val="17"/>
              </w:rPr>
            </w:pPr>
            <w:r w:rsidRPr="00E0112B">
              <w:rPr>
                <w:rFonts w:ascii="Arial" w:eastAsia="Arial" w:hAnsi="Arial" w:cs="Arial"/>
                <w:sz w:val="17"/>
                <w:szCs w:val="17"/>
              </w:rPr>
              <w:t xml:space="preserve">You will </w:t>
            </w:r>
            <w:r w:rsidR="007C6263" w:rsidRPr="00E0112B">
              <w:rPr>
                <w:rFonts w:ascii="Arial" w:eastAsia="Arial" w:hAnsi="Arial" w:cs="Arial"/>
                <w:sz w:val="17"/>
                <w:szCs w:val="17"/>
              </w:rPr>
              <w:t>receive an invoice</w:t>
            </w:r>
            <w:r w:rsidR="00A02E1E" w:rsidRPr="00E0112B">
              <w:rPr>
                <w:rFonts w:ascii="Arial" w:eastAsia="Arial" w:hAnsi="Arial" w:cs="Arial"/>
                <w:sz w:val="17"/>
                <w:szCs w:val="17"/>
              </w:rPr>
              <w:t>.</w:t>
            </w:r>
          </w:p>
        </w:tc>
      </w:tr>
    </w:tbl>
    <w:p w14:paraId="47357396" w14:textId="3E6EAB05" w:rsidR="00782B14" w:rsidRPr="005344BB" w:rsidRDefault="00782B14" w:rsidP="0096322A">
      <w:pPr>
        <w:spacing w:before="120" w:after="240" w:line="240" w:lineRule="auto"/>
        <w:ind w:left="-6" w:hanging="11"/>
        <w:rPr>
          <w:rFonts w:ascii="Arial" w:eastAsia="Arial" w:hAnsi="Arial" w:cs="Arial"/>
          <w:b/>
          <w:bCs/>
          <w:sz w:val="20"/>
          <w:szCs w:val="20"/>
        </w:rPr>
      </w:pPr>
      <w:r w:rsidRPr="005344BB">
        <w:rPr>
          <w:rFonts w:ascii="Arial" w:hAnsi="Arial" w:cs="Arial"/>
          <w:b/>
          <w:bCs/>
          <w:sz w:val="20"/>
          <w:szCs w:val="20"/>
        </w:rPr>
        <w:t>Processing time is up to 20 working days from the time we determine that your application is complete.</w:t>
      </w:r>
    </w:p>
    <w:tbl>
      <w:tblPr>
        <w:tblStyle w:val="TableGrid1"/>
        <w:tblW w:w="5000" w:type="pct"/>
        <w:tblInd w:w="1" w:type="dxa"/>
        <w:tblCellMar>
          <w:top w:w="57" w:type="dxa"/>
          <w:left w:w="85" w:type="dxa"/>
          <w:bottom w:w="57" w:type="dxa"/>
          <w:right w:w="85" w:type="dxa"/>
        </w:tblCellMar>
        <w:tblLook w:val="04A0" w:firstRow="1" w:lastRow="0" w:firstColumn="1" w:lastColumn="0" w:noHBand="0" w:noVBand="1"/>
      </w:tblPr>
      <w:tblGrid>
        <w:gridCol w:w="1128"/>
        <w:gridCol w:w="938"/>
        <w:gridCol w:w="45"/>
        <w:gridCol w:w="731"/>
        <w:gridCol w:w="2468"/>
        <w:gridCol w:w="159"/>
        <w:gridCol w:w="585"/>
        <w:gridCol w:w="140"/>
        <w:gridCol w:w="145"/>
        <w:gridCol w:w="3857"/>
      </w:tblGrid>
      <w:tr w:rsidR="00724F35" w14:paraId="79EB8B9E" w14:textId="77777777" w:rsidTr="002D0C60">
        <w:tc>
          <w:tcPr>
            <w:tcW w:w="10196"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Pr>
          <w:p w14:paraId="79EB8B9D" w14:textId="5BE23E66" w:rsidR="00724F35" w:rsidRPr="00DF57A4" w:rsidRDefault="0E20B0AE" w:rsidP="00D3007F">
            <w:pPr>
              <w:pStyle w:val="ListParagraph"/>
              <w:numPr>
                <w:ilvl w:val="0"/>
                <w:numId w:val="6"/>
              </w:numPr>
              <w:tabs>
                <w:tab w:val="center" w:pos="1385"/>
              </w:tabs>
              <w:spacing w:before="60" w:after="60"/>
              <w:ind w:left="567" w:hanging="567"/>
              <w:rPr>
                <w:rFonts w:ascii="Arial" w:eastAsia="Arial" w:hAnsi="Arial" w:cs="Arial"/>
                <w:b/>
                <w:bCs/>
                <w:sz w:val="20"/>
                <w:szCs w:val="20"/>
              </w:rPr>
            </w:pPr>
            <w:r w:rsidRPr="0E20B0AE">
              <w:rPr>
                <w:rFonts w:ascii="Arial" w:eastAsia="Arial" w:hAnsi="Arial" w:cs="Arial"/>
                <w:b/>
                <w:bCs/>
                <w:sz w:val="20"/>
                <w:szCs w:val="20"/>
              </w:rPr>
              <w:t>Applicant</w:t>
            </w:r>
            <w:r w:rsidR="00262644" w:rsidRPr="00412643">
              <w:rPr>
                <w:bCs/>
                <w:lang w:val="en-GB"/>
              </w:rPr>
              <w:tab/>
            </w:r>
            <w:r w:rsidRPr="0E20B0AE">
              <w:rPr>
                <w:rFonts w:ascii="Arial" w:eastAsia="Arial" w:hAnsi="Arial" w:cs="Arial"/>
                <w:b/>
                <w:bCs/>
                <w:sz w:val="20"/>
                <w:szCs w:val="20"/>
              </w:rPr>
              <w:t xml:space="preserve"> </w:t>
            </w:r>
            <w:r w:rsidR="00AA4FA3">
              <w:rPr>
                <w:rFonts w:ascii="Arial" w:eastAsia="Arial" w:hAnsi="Arial" w:cs="Arial"/>
                <w:sz w:val="16"/>
                <w:szCs w:val="16"/>
              </w:rPr>
              <w:t>Person</w:t>
            </w:r>
            <w:r w:rsidRPr="00713B18">
              <w:rPr>
                <w:rFonts w:ascii="Arial" w:eastAsia="Arial" w:hAnsi="Arial" w:cs="Arial"/>
                <w:sz w:val="16"/>
                <w:szCs w:val="16"/>
              </w:rPr>
              <w:t xml:space="preserve"> applying on behalf of the non-RMP / RCS operator or affected RMP / RCS</w:t>
            </w:r>
          </w:p>
        </w:tc>
      </w:tr>
      <w:tr w:rsidR="00CB2E9E" w14:paraId="79EB8BA2" w14:textId="77777777" w:rsidTr="006B26F3">
        <w:tc>
          <w:tcPr>
            <w:tcW w:w="206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0E0E1"/>
          </w:tcPr>
          <w:p w14:paraId="79EB8B9F" w14:textId="028D0D81" w:rsidR="00CB2E9E" w:rsidRPr="00FC73B6" w:rsidRDefault="0E20B0AE" w:rsidP="00713B18">
            <w:pPr>
              <w:rPr>
                <w:rFonts w:ascii="Arial" w:eastAsia="Arial" w:hAnsi="Arial" w:cs="Arial"/>
                <w:b/>
                <w:bCs/>
                <w:sz w:val="18"/>
                <w:szCs w:val="18"/>
              </w:rPr>
            </w:pPr>
            <w:r w:rsidRPr="00FC73B6">
              <w:rPr>
                <w:rFonts w:ascii="Arial" w:eastAsia="Arial" w:hAnsi="Arial" w:cs="Arial"/>
                <w:b/>
                <w:bCs/>
                <w:sz w:val="18"/>
                <w:szCs w:val="18"/>
              </w:rPr>
              <w:t>Company/Operator</w:t>
            </w:r>
          </w:p>
        </w:tc>
        <w:tc>
          <w:tcPr>
            <w:tcW w:w="813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1FFFF"/>
          </w:tcPr>
          <w:p w14:paraId="79EB8BA1" w14:textId="7F26EFAE" w:rsidR="00CB2E9E" w:rsidRDefault="00AA4EAC" w:rsidP="00713B18">
            <w:r w:rsidRPr="00D3007F">
              <w:rPr>
                <w:rFonts w:ascii="Arial" w:hAnsi="Arial"/>
                <w:b/>
                <w:bCs/>
                <w:sz w:val="20"/>
                <w:szCs w:val="20"/>
              </w:rPr>
              <w:fldChar w:fldCharType="begin">
                <w:ffData>
                  <w:name w:val="Text2"/>
                  <w:enabled/>
                  <w:calcOnExit w:val="0"/>
                  <w:textInput/>
                </w:ffData>
              </w:fldChar>
            </w:r>
            <w:r w:rsidRPr="00D3007F">
              <w:rPr>
                <w:rFonts w:ascii="Arial" w:hAnsi="Arial"/>
                <w:bCs/>
                <w:sz w:val="20"/>
                <w:szCs w:val="20"/>
              </w:rPr>
              <w:instrText xml:space="preserve"> FORMTEXT </w:instrText>
            </w:r>
            <w:r w:rsidRPr="00D3007F">
              <w:rPr>
                <w:rFonts w:ascii="Arial" w:hAnsi="Arial"/>
                <w:b/>
                <w:bCs/>
                <w:sz w:val="20"/>
                <w:szCs w:val="20"/>
              </w:rPr>
            </w:r>
            <w:r w:rsidRPr="00D3007F">
              <w:rPr>
                <w:rFonts w:ascii="Arial" w:hAnsi="Arial"/>
                <w:b/>
                <w:bCs/>
                <w:sz w:val="20"/>
                <w:szCs w:val="20"/>
              </w:rPr>
              <w:fldChar w:fldCharType="separate"/>
            </w:r>
            <w:r w:rsidRPr="00D3007F">
              <w:rPr>
                <w:rFonts w:ascii="Arial" w:hAnsi="Arial"/>
                <w:bCs/>
                <w:noProof/>
                <w:sz w:val="20"/>
                <w:szCs w:val="20"/>
              </w:rPr>
              <w:t> </w:t>
            </w:r>
            <w:r w:rsidRPr="00D3007F">
              <w:rPr>
                <w:rFonts w:ascii="Arial" w:hAnsi="Arial"/>
                <w:bCs/>
                <w:noProof/>
                <w:sz w:val="20"/>
                <w:szCs w:val="20"/>
              </w:rPr>
              <w:t> </w:t>
            </w:r>
            <w:r w:rsidRPr="00D3007F">
              <w:rPr>
                <w:rFonts w:ascii="Arial" w:hAnsi="Arial"/>
                <w:bCs/>
                <w:noProof/>
                <w:sz w:val="20"/>
                <w:szCs w:val="20"/>
              </w:rPr>
              <w:t> </w:t>
            </w:r>
            <w:r w:rsidRPr="00D3007F">
              <w:rPr>
                <w:rFonts w:ascii="Arial" w:hAnsi="Arial"/>
                <w:bCs/>
                <w:noProof/>
                <w:sz w:val="20"/>
                <w:szCs w:val="20"/>
              </w:rPr>
              <w:t> </w:t>
            </w:r>
            <w:r w:rsidRPr="00D3007F">
              <w:rPr>
                <w:rFonts w:ascii="Arial" w:hAnsi="Arial"/>
                <w:bCs/>
                <w:noProof/>
                <w:sz w:val="20"/>
                <w:szCs w:val="20"/>
              </w:rPr>
              <w:t> </w:t>
            </w:r>
            <w:r w:rsidRPr="00D3007F">
              <w:rPr>
                <w:rFonts w:ascii="Arial" w:hAnsi="Arial"/>
                <w:b/>
                <w:bCs/>
                <w:sz w:val="20"/>
                <w:szCs w:val="20"/>
              </w:rPr>
              <w:fldChar w:fldCharType="end"/>
            </w:r>
          </w:p>
        </w:tc>
      </w:tr>
      <w:tr w:rsidR="007B27F6" w14:paraId="094C739E" w14:textId="77777777" w:rsidTr="006B26F3">
        <w:tc>
          <w:tcPr>
            <w:tcW w:w="2066"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0E0E1"/>
          </w:tcPr>
          <w:p w14:paraId="204565A3" w14:textId="77777777" w:rsidR="007B27F6" w:rsidRPr="00FC73B6" w:rsidRDefault="0E20B0AE" w:rsidP="00713B18">
            <w:pPr>
              <w:rPr>
                <w:sz w:val="18"/>
                <w:szCs w:val="18"/>
              </w:rPr>
            </w:pPr>
            <w:r w:rsidRPr="00FC73B6">
              <w:rPr>
                <w:rFonts w:ascii="Arial" w:eastAsia="Arial" w:hAnsi="Arial" w:cs="Arial"/>
                <w:b/>
                <w:bCs/>
                <w:sz w:val="18"/>
                <w:szCs w:val="18"/>
              </w:rPr>
              <w:t xml:space="preserve">Contact Person </w:t>
            </w:r>
          </w:p>
        </w:tc>
        <w:tc>
          <w:tcPr>
            <w:tcW w:w="3403" w:type="dxa"/>
            <w:gridSpan w:val="4"/>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1FFFF"/>
          </w:tcPr>
          <w:p w14:paraId="2158E639" w14:textId="52293B14" w:rsidR="007B27F6" w:rsidRDefault="00AA4EAC" w:rsidP="00713B18">
            <w:pPr>
              <w:ind w:left="2"/>
            </w:pPr>
            <w:r w:rsidRPr="00D3007F">
              <w:rPr>
                <w:rFonts w:ascii="Arial" w:hAnsi="Arial"/>
                <w:b/>
                <w:bCs/>
                <w:sz w:val="20"/>
                <w:szCs w:val="20"/>
              </w:rPr>
              <w:fldChar w:fldCharType="begin">
                <w:ffData>
                  <w:name w:val="Text2"/>
                  <w:enabled/>
                  <w:calcOnExit w:val="0"/>
                  <w:textInput/>
                </w:ffData>
              </w:fldChar>
            </w:r>
            <w:r w:rsidRPr="00D3007F">
              <w:rPr>
                <w:rFonts w:ascii="Arial" w:hAnsi="Arial"/>
                <w:bCs/>
                <w:sz w:val="20"/>
                <w:szCs w:val="20"/>
              </w:rPr>
              <w:instrText xml:space="preserve"> FORMTEXT </w:instrText>
            </w:r>
            <w:r w:rsidRPr="00D3007F">
              <w:rPr>
                <w:rFonts w:ascii="Arial" w:hAnsi="Arial"/>
                <w:b/>
                <w:bCs/>
                <w:sz w:val="20"/>
                <w:szCs w:val="20"/>
              </w:rPr>
            </w:r>
            <w:r w:rsidRPr="00D3007F">
              <w:rPr>
                <w:rFonts w:ascii="Arial" w:hAnsi="Arial"/>
                <w:b/>
                <w:bCs/>
                <w:sz w:val="20"/>
                <w:szCs w:val="20"/>
              </w:rPr>
              <w:fldChar w:fldCharType="separate"/>
            </w:r>
            <w:r w:rsidRPr="00D3007F">
              <w:rPr>
                <w:rFonts w:ascii="Arial" w:hAnsi="Arial"/>
                <w:bCs/>
                <w:noProof/>
                <w:sz w:val="20"/>
                <w:szCs w:val="20"/>
              </w:rPr>
              <w:t> </w:t>
            </w:r>
            <w:r w:rsidRPr="00D3007F">
              <w:rPr>
                <w:rFonts w:ascii="Arial" w:hAnsi="Arial"/>
                <w:bCs/>
                <w:noProof/>
                <w:sz w:val="20"/>
                <w:szCs w:val="20"/>
              </w:rPr>
              <w:t> </w:t>
            </w:r>
            <w:r w:rsidRPr="00D3007F">
              <w:rPr>
                <w:rFonts w:ascii="Arial" w:hAnsi="Arial"/>
                <w:bCs/>
                <w:noProof/>
                <w:sz w:val="20"/>
                <w:szCs w:val="20"/>
              </w:rPr>
              <w:t> </w:t>
            </w:r>
            <w:r w:rsidRPr="00D3007F">
              <w:rPr>
                <w:rFonts w:ascii="Arial" w:hAnsi="Arial"/>
                <w:bCs/>
                <w:noProof/>
                <w:sz w:val="20"/>
                <w:szCs w:val="20"/>
              </w:rPr>
              <w:t> </w:t>
            </w:r>
            <w:r w:rsidRPr="00D3007F">
              <w:rPr>
                <w:rFonts w:ascii="Arial" w:hAnsi="Arial"/>
                <w:bCs/>
                <w:noProof/>
                <w:sz w:val="20"/>
                <w:szCs w:val="20"/>
              </w:rPr>
              <w:t> </w:t>
            </w:r>
            <w:r w:rsidRPr="00D3007F">
              <w:rPr>
                <w:rFonts w:ascii="Arial" w:hAnsi="Arial"/>
                <w:b/>
                <w:bCs/>
                <w:sz w:val="20"/>
                <w:szCs w:val="20"/>
              </w:rPr>
              <w:fldChar w:fldCharType="end"/>
            </w:r>
          </w:p>
        </w:tc>
        <w:tc>
          <w:tcPr>
            <w:tcW w:w="72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0E0E1"/>
          </w:tcPr>
          <w:p w14:paraId="6A84E189" w14:textId="77777777" w:rsidR="007B27F6" w:rsidRPr="00FC73B6" w:rsidRDefault="0E20B0AE" w:rsidP="00713B18">
            <w:pPr>
              <w:rPr>
                <w:sz w:val="18"/>
                <w:szCs w:val="18"/>
              </w:rPr>
            </w:pPr>
            <w:r w:rsidRPr="00FC73B6">
              <w:rPr>
                <w:rFonts w:ascii="Arial" w:eastAsia="Arial" w:hAnsi="Arial" w:cs="Arial"/>
                <w:b/>
                <w:bCs/>
                <w:sz w:val="18"/>
                <w:szCs w:val="18"/>
              </w:rPr>
              <w:t xml:space="preserve">Phone </w:t>
            </w:r>
          </w:p>
        </w:tc>
        <w:tc>
          <w:tcPr>
            <w:tcW w:w="400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1FFFF"/>
          </w:tcPr>
          <w:p w14:paraId="06CD33E4" w14:textId="565DB826" w:rsidR="007B27F6" w:rsidRPr="00D3007F" w:rsidRDefault="00AA4EAC" w:rsidP="00713B18">
            <w:pPr>
              <w:ind w:left="1"/>
              <w:rPr>
                <w:sz w:val="20"/>
                <w:szCs w:val="20"/>
              </w:rPr>
            </w:pPr>
            <w:r w:rsidRPr="00D3007F">
              <w:rPr>
                <w:rFonts w:ascii="Arial" w:hAnsi="Arial"/>
                <w:b/>
                <w:bCs/>
                <w:sz w:val="20"/>
                <w:szCs w:val="20"/>
              </w:rPr>
              <w:fldChar w:fldCharType="begin">
                <w:ffData>
                  <w:name w:val="Text2"/>
                  <w:enabled/>
                  <w:calcOnExit w:val="0"/>
                  <w:textInput/>
                </w:ffData>
              </w:fldChar>
            </w:r>
            <w:r w:rsidRPr="00D3007F">
              <w:rPr>
                <w:rFonts w:ascii="Arial" w:hAnsi="Arial"/>
                <w:bCs/>
                <w:sz w:val="20"/>
                <w:szCs w:val="20"/>
              </w:rPr>
              <w:instrText xml:space="preserve"> FORMTEXT </w:instrText>
            </w:r>
            <w:r w:rsidRPr="00D3007F">
              <w:rPr>
                <w:rFonts w:ascii="Arial" w:hAnsi="Arial"/>
                <w:b/>
                <w:bCs/>
                <w:sz w:val="20"/>
                <w:szCs w:val="20"/>
              </w:rPr>
            </w:r>
            <w:r w:rsidRPr="00D3007F">
              <w:rPr>
                <w:rFonts w:ascii="Arial" w:hAnsi="Arial"/>
                <w:b/>
                <w:bCs/>
                <w:sz w:val="20"/>
                <w:szCs w:val="20"/>
              </w:rPr>
              <w:fldChar w:fldCharType="separate"/>
            </w:r>
            <w:r w:rsidRPr="00D3007F">
              <w:rPr>
                <w:rFonts w:ascii="Arial" w:hAnsi="Arial"/>
                <w:bCs/>
                <w:noProof/>
                <w:sz w:val="20"/>
                <w:szCs w:val="20"/>
              </w:rPr>
              <w:t> </w:t>
            </w:r>
            <w:r w:rsidRPr="00D3007F">
              <w:rPr>
                <w:rFonts w:ascii="Arial" w:hAnsi="Arial"/>
                <w:bCs/>
                <w:noProof/>
                <w:sz w:val="20"/>
                <w:szCs w:val="20"/>
              </w:rPr>
              <w:t> </w:t>
            </w:r>
            <w:r w:rsidRPr="00D3007F">
              <w:rPr>
                <w:rFonts w:ascii="Arial" w:hAnsi="Arial"/>
                <w:bCs/>
                <w:noProof/>
                <w:sz w:val="20"/>
                <w:szCs w:val="20"/>
              </w:rPr>
              <w:t> </w:t>
            </w:r>
            <w:r w:rsidRPr="00D3007F">
              <w:rPr>
                <w:rFonts w:ascii="Arial" w:hAnsi="Arial"/>
                <w:bCs/>
                <w:noProof/>
                <w:sz w:val="20"/>
                <w:szCs w:val="20"/>
              </w:rPr>
              <w:t> </w:t>
            </w:r>
            <w:r w:rsidRPr="00D3007F">
              <w:rPr>
                <w:rFonts w:ascii="Arial" w:hAnsi="Arial"/>
                <w:bCs/>
                <w:noProof/>
                <w:sz w:val="20"/>
                <w:szCs w:val="20"/>
              </w:rPr>
              <w:t> </w:t>
            </w:r>
            <w:r w:rsidRPr="00D3007F">
              <w:rPr>
                <w:rFonts w:ascii="Arial" w:hAnsi="Arial"/>
                <w:b/>
                <w:bCs/>
                <w:sz w:val="20"/>
                <w:szCs w:val="20"/>
              </w:rPr>
              <w:fldChar w:fldCharType="end"/>
            </w:r>
          </w:p>
        </w:tc>
      </w:tr>
      <w:tr w:rsidR="007B27F6" w14:paraId="40CDD137" w14:textId="77777777" w:rsidTr="006B26F3">
        <w:tc>
          <w:tcPr>
            <w:tcW w:w="2066" w:type="dxa"/>
            <w:gridSpan w:val="2"/>
            <w:vMerge/>
            <w:tcBorders>
              <w:top w:val="nil"/>
              <w:left w:val="single" w:sz="4" w:space="0" w:color="000000"/>
              <w:bottom w:val="single" w:sz="4" w:space="0" w:color="000000"/>
              <w:right w:val="single" w:sz="4" w:space="0" w:color="000000"/>
            </w:tcBorders>
          </w:tcPr>
          <w:p w14:paraId="54FC3A4E" w14:textId="77777777" w:rsidR="007B27F6" w:rsidRDefault="007B27F6" w:rsidP="00713B18"/>
        </w:tc>
        <w:tc>
          <w:tcPr>
            <w:tcW w:w="3403" w:type="dxa"/>
            <w:gridSpan w:val="4"/>
            <w:vMerge/>
            <w:tcBorders>
              <w:top w:val="nil"/>
              <w:left w:val="single" w:sz="4" w:space="0" w:color="000000"/>
              <w:bottom w:val="single" w:sz="4" w:space="0" w:color="000000"/>
              <w:right w:val="single" w:sz="4" w:space="0" w:color="000000"/>
            </w:tcBorders>
            <w:shd w:val="clear" w:color="auto" w:fill="E1FFFF"/>
          </w:tcPr>
          <w:p w14:paraId="6B55AE3B" w14:textId="77777777" w:rsidR="007B27F6" w:rsidRDefault="007B27F6" w:rsidP="00713B18"/>
        </w:tc>
        <w:tc>
          <w:tcPr>
            <w:tcW w:w="72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0E0E1"/>
          </w:tcPr>
          <w:p w14:paraId="5109FCDA" w14:textId="77777777" w:rsidR="007B27F6" w:rsidRPr="00FC73B6" w:rsidRDefault="0E20B0AE" w:rsidP="00713B18">
            <w:pPr>
              <w:rPr>
                <w:sz w:val="18"/>
                <w:szCs w:val="18"/>
              </w:rPr>
            </w:pPr>
            <w:r w:rsidRPr="00FC73B6">
              <w:rPr>
                <w:rFonts w:ascii="Arial" w:eastAsia="Arial" w:hAnsi="Arial" w:cs="Arial"/>
                <w:b/>
                <w:bCs/>
                <w:sz w:val="18"/>
                <w:szCs w:val="18"/>
              </w:rPr>
              <w:t xml:space="preserve">Email </w:t>
            </w:r>
          </w:p>
        </w:tc>
        <w:tc>
          <w:tcPr>
            <w:tcW w:w="400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1FFFF"/>
          </w:tcPr>
          <w:p w14:paraId="073614EF" w14:textId="36A59005" w:rsidR="007B27F6" w:rsidRPr="00D3007F" w:rsidRDefault="00AA4EAC" w:rsidP="00713B18">
            <w:pPr>
              <w:ind w:left="1"/>
              <w:rPr>
                <w:sz w:val="20"/>
                <w:szCs w:val="20"/>
              </w:rPr>
            </w:pPr>
            <w:r w:rsidRPr="00D3007F">
              <w:rPr>
                <w:rFonts w:ascii="Arial" w:hAnsi="Arial"/>
                <w:b/>
                <w:bCs/>
                <w:sz w:val="20"/>
                <w:szCs w:val="20"/>
              </w:rPr>
              <w:fldChar w:fldCharType="begin">
                <w:ffData>
                  <w:name w:val="Text2"/>
                  <w:enabled/>
                  <w:calcOnExit w:val="0"/>
                  <w:textInput/>
                </w:ffData>
              </w:fldChar>
            </w:r>
            <w:r w:rsidRPr="00D3007F">
              <w:rPr>
                <w:rFonts w:ascii="Arial" w:hAnsi="Arial"/>
                <w:bCs/>
                <w:sz w:val="20"/>
                <w:szCs w:val="20"/>
              </w:rPr>
              <w:instrText xml:space="preserve"> FORMTEXT </w:instrText>
            </w:r>
            <w:r w:rsidRPr="00D3007F">
              <w:rPr>
                <w:rFonts w:ascii="Arial" w:hAnsi="Arial"/>
                <w:b/>
                <w:bCs/>
                <w:sz w:val="20"/>
                <w:szCs w:val="20"/>
              </w:rPr>
            </w:r>
            <w:r w:rsidRPr="00D3007F">
              <w:rPr>
                <w:rFonts w:ascii="Arial" w:hAnsi="Arial"/>
                <w:b/>
                <w:bCs/>
                <w:sz w:val="20"/>
                <w:szCs w:val="20"/>
              </w:rPr>
              <w:fldChar w:fldCharType="separate"/>
            </w:r>
            <w:r w:rsidRPr="00D3007F">
              <w:rPr>
                <w:rFonts w:ascii="Arial" w:hAnsi="Arial"/>
                <w:bCs/>
                <w:noProof/>
                <w:sz w:val="20"/>
                <w:szCs w:val="20"/>
              </w:rPr>
              <w:t> </w:t>
            </w:r>
            <w:r w:rsidRPr="00D3007F">
              <w:rPr>
                <w:rFonts w:ascii="Arial" w:hAnsi="Arial"/>
                <w:bCs/>
                <w:noProof/>
                <w:sz w:val="20"/>
                <w:szCs w:val="20"/>
              </w:rPr>
              <w:t> </w:t>
            </w:r>
            <w:r w:rsidRPr="00D3007F">
              <w:rPr>
                <w:rFonts w:ascii="Arial" w:hAnsi="Arial"/>
                <w:bCs/>
                <w:noProof/>
                <w:sz w:val="20"/>
                <w:szCs w:val="20"/>
              </w:rPr>
              <w:t> </w:t>
            </w:r>
            <w:r w:rsidRPr="00D3007F">
              <w:rPr>
                <w:rFonts w:ascii="Arial" w:hAnsi="Arial"/>
                <w:bCs/>
                <w:noProof/>
                <w:sz w:val="20"/>
                <w:szCs w:val="20"/>
              </w:rPr>
              <w:t> </w:t>
            </w:r>
            <w:r w:rsidRPr="00D3007F">
              <w:rPr>
                <w:rFonts w:ascii="Arial" w:hAnsi="Arial"/>
                <w:bCs/>
                <w:noProof/>
                <w:sz w:val="20"/>
                <w:szCs w:val="20"/>
              </w:rPr>
              <w:t> </w:t>
            </w:r>
            <w:r w:rsidRPr="00D3007F">
              <w:rPr>
                <w:rFonts w:ascii="Arial" w:hAnsi="Arial"/>
                <w:b/>
                <w:bCs/>
                <w:sz w:val="20"/>
                <w:szCs w:val="20"/>
              </w:rPr>
              <w:fldChar w:fldCharType="end"/>
            </w:r>
          </w:p>
        </w:tc>
      </w:tr>
      <w:tr w:rsidR="00331094" w14:paraId="589BCC47" w14:textId="77777777" w:rsidTr="002D0C60">
        <w:tc>
          <w:tcPr>
            <w:tcW w:w="10196"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Pr>
          <w:p w14:paraId="693CB294" w14:textId="493EDB1B" w:rsidR="00331094" w:rsidRPr="00DF57A4" w:rsidRDefault="0E20B0AE" w:rsidP="00D3007F">
            <w:pPr>
              <w:pStyle w:val="ListParagraph"/>
              <w:numPr>
                <w:ilvl w:val="0"/>
                <w:numId w:val="6"/>
              </w:numPr>
              <w:tabs>
                <w:tab w:val="center" w:pos="1385"/>
              </w:tabs>
              <w:spacing w:before="60" w:after="60"/>
              <w:ind w:left="567" w:hanging="567"/>
              <w:rPr>
                <w:rFonts w:ascii="Arial" w:eastAsia="Arial" w:hAnsi="Arial" w:cs="Arial"/>
                <w:b/>
                <w:bCs/>
                <w:sz w:val="20"/>
                <w:szCs w:val="20"/>
              </w:rPr>
            </w:pPr>
            <w:r w:rsidRPr="0E20B0AE">
              <w:rPr>
                <w:rFonts w:ascii="Arial" w:eastAsia="Arial" w:hAnsi="Arial" w:cs="Arial"/>
                <w:b/>
                <w:bCs/>
                <w:sz w:val="20"/>
                <w:szCs w:val="20"/>
              </w:rPr>
              <w:t>Affected RMP (or RCS) Details</w:t>
            </w:r>
            <w:r w:rsidR="00262644" w:rsidRPr="00412643">
              <w:rPr>
                <w:bCs/>
                <w:lang w:val="en-GB"/>
              </w:rPr>
              <w:tab/>
            </w:r>
            <w:r w:rsidRPr="0E20B0AE">
              <w:rPr>
                <w:rFonts w:ascii="Arial" w:eastAsia="Arial" w:hAnsi="Arial" w:cs="Arial"/>
                <w:b/>
                <w:bCs/>
                <w:sz w:val="20"/>
                <w:szCs w:val="20"/>
              </w:rPr>
              <w:t xml:space="preserve"> </w:t>
            </w:r>
            <w:r w:rsidR="00AA4FA3">
              <w:rPr>
                <w:rFonts w:ascii="Arial" w:eastAsia="Arial" w:hAnsi="Arial" w:cs="Arial"/>
                <w:sz w:val="16"/>
                <w:szCs w:val="16"/>
              </w:rPr>
              <w:t>Op</w:t>
            </w:r>
            <w:r w:rsidRPr="00AC211A">
              <w:rPr>
                <w:rFonts w:ascii="Arial" w:eastAsia="Arial" w:hAnsi="Arial" w:cs="Arial"/>
                <w:sz w:val="16"/>
                <w:szCs w:val="16"/>
              </w:rPr>
              <w:t>erator that requires affected product to be eligible</w:t>
            </w:r>
            <w:r w:rsidR="00AA4FA3">
              <w:rPr>
                <w:rFonts w:ascii="Arial" w:eastAsia="Arial" w:hAnsi="Arial" w:cs="Arial"/>
                <w:sz w:val="16"/>
                <w:szCs w:val="16"/>
              </w:rPr>
              <w:t xml:space="preserve"> for export</w:t>
            </w:r>
          </w:p>
        </w:tc>
      </w:tr>
      <w:tr w:rsidR="00464FA4" w14:paraId="725F28D3" w14:textId="77777777" w:rsidTr="006B26F3">
        <w:tc>
          <w:tcPr>
            <w:tcW w:w="206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0E0E1"/>
          </w:tcPr>
          <w:p w14:paraId="66D7A5E0" w14:textId="77777777" w:rsidR="00464FA4" w:rsidRPr="00FC73B6" w:rsidRDefault="0E20B0AE" w:rsidP="00713B18">
            <w:pPr>
              <w:rPr>
                <w:rFonts w:ascii="Arial" w:eastAsia="Arial" w:hAnsi="Arial" w:cs="Arial"/>
                <w:b/>
                <w:bCs/>
                <w:sz w:val="18"/>
                <w:szCs w:val="18"/>
              </w:rPr>
            </w:pPr>
            <w:r w:rsidRPr="00FC73B6">
              <w:rPr>
                <w:rFonts w:ascii="Arial" w:eastAsia="Arial" w:hAnsi="Arial" w:cs="Arial"/>
                <w:b/>
                <w:bCs/>
                <w:sz w:val="18"/>
                <w:szCs w:val="18"/>
              </w:rPr>
              <w:t>Company/Operator</w:t>
            </w:r>
          </w:p>
        </w:tc>
        <w:tc>
          <w:tcPr>
            <w:tcW w:w="813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1FFFF"/>
          </w:tcPr>
          <w:p w14:paraId="7A0379A8" w14:textId="7BCA6A24" w:rsidR="00464FA4" w:rsidRDefault="00AA4EAC" w:rsidP="00713B18">
            <w:r w:rsidRPr="00D3007F">
              <w:rPr>
                <w:rFonts w:ascii="Arial" w:hAnsi="Arial"/>
                <w:b/>
                <w:bCs/>
                <w:sz w:val="20"/>
                <w:szCs w:val="20"/>
              </w:rPr>
              <w:fldChar w:fldCharType="begin">
                <w:ffData>
                  <w:name w:val="Text2"/>
                  <w:enabled/>
                  <w:calcOnExit w:val="0"/>
                  <w:textInput/>
                </w:ffData>
              </w:fldChar>
            </w:r>
            <w:r w:rsidRPr="00D3007F">
              <w:rPr>
                <w:rFonts w:ascii="Arial" w:hAnsi="Arial"/>
                <w:bCs/>
                <w:sz w:val="20"/>
                <w:szCs w:val="20"/>
              </w:rPr>
              <w:instrText xml:space="preserve"> FORMTEXT </w:instrText>
            </w:r>
            <w:r w:rsidRPr="00D3007F">
              <w:rPr>
                <w:rFonts w:ascii="Arial" w:hAnsi="Arial"/>
                <w:b/>
                <w:bCs/>
                <w:sz w:val="20"/>
                <w:szCs w:val="20"/>
              </w:rPr>
            </w:r>
            <w:r w:rsidRPr="00D3007F">
              <w:rPr>
                <w:rFonts w:ascii="Arial" w:hAnsi="Arial"/>
                <w:b/>
                <w:bCs/>
                <w:sz w:val="20"/>
                <w:szCs w:val="20"/>
              </w:rPr>
              <w:fldChar w:fldCharType="separate"/>
            </w:r>
            <w:r w:rsidRPr="00D3007F">
              <w:rPr>
                <w:rFonts w:ascii="Arial" w:hAnsi="Arial"/>
                <w:bCs/>
                <w:noProof/>
                <w:sz w:val="20"/>
                <w:szCs w:val="20"/>
              </w:rPr>
              <w:t> </w:t>
            </w:r>
            <w:r w:rsidRPr="00D3007F">
              <w:rPr>
                <w:rFonts w:ascii="Arial" w:hAnsi="Arial"/>
                <w:bCs/>
                <w:noProof/>
                <w:sz w:val="20"/>
                <w:szCs w:val="20"/>
              </w:rPr>
              <w:t> </w:t>
            </w:r>
            <w:r w:rsidRPr="00D3007F">
              <w:rPr>
                <w:rFonts w:ascii="Arial" w:hAnsi="Arial"/>
                <w:bCs/>
                <w:noProof/>
                <w:sz w:val="20"/>
                <w:szCs w:val="20"/>
              </w:rPr>
              <w:t> </w:t>
            </w:r>
            <w:r w:rsidRPr="00D3007F">
              <w:rPr>
                <w:rFonts w:ascii="Arial" w:hAnsi="Arial"/>
                <w:bCs/>
                <w:noProof/>
                <w:sz w:val="20"/>
                <w:szCs w:val="20"/>
              </w:rPr>
              <w:t> </w:t>
            </w:r>
            <w:r w:rsidRPr="00D3007F">
              <w:rPr>
                <w:rFonts w:ascii="Arial" w:hAnsi="Arial"/>
                <w:bCs/>
                <w:noProof/>
                <w:sz w:val="20"/>
                <w:szCs w:val="20"/>
              </w:rPr>
              <w:t> </w:t>
            </w:r>
            <w:r w:rsidRPr="00D3007F">
              <w:rPr>
                <w:rFonts w:ascii="Arial" w:hAnsi="Arial"/>
                <w:b/>
                <w:bCs/>
                <w:sz w:val="20"/>
                <w:szCs w:val="20"/>
              </w:rPr>
              <w:fldChar w:fldCharType="end"/>
            </w:r>
          </w:p>
        </w:tc>
      </w:tr>
      <w:tr w:rsidR="00464FA4" w14:paraId="0A749DB6" w14:textId="77777777" w:rsidTr="006B26F3">
        <w:tc>
          <w:tcPr>
            <w:tcW w:w="2066"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0E0E1"/>
          </w:tcPr>
          <w:p w14:paraId="47AE1E2A" w14:textId="77777777" w:rsidR="00464FA4" w:rsidRPr="00FC73B6" w:rsidRDefault="0E20B0AE" w:rsidP="00713B18">
            <w:pPr>
              <w:rPr>
                <w:sz w:val="18"/>
                <w:szCs w:val="18"/>
              </w:rPr>
            </w:pPr>
            <w:r w:rsidRPr="00FC73B6">
              <w:rPr>
                <w:rFonts w:ascii="Arial" w:eastAsia="Arial" w:hAnsi="Arial" w:cs="Arial"/>
                <w:b/>
                <w:bCs/>
                <w:sz w:val="18"/>
                <w:szCs w:val="18"/>
              </w:rPr>
              <w:t xml:space="preserve">Contact Person </w:t>
            </w:r>
          </w:p>
        </w:tc>
        <w:tc>
          <w:tcPr>
            <w:tcW w:w="3403" w:type="dxa"/>
            <w:gridSpan w:val="4"/>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1FFFF"/>
          </w:tcPr>
          <w:p w14:paraId="7DC8004E" w14:textId="417B9359" w:rsidR="00464FA4" w:rsidRPr="00A920CE" w:rsidRDefault="00AA4EAC" w:rsidP="00713B18">
            <w:pPr>
              <w:ind w:left="2"/>
            </w:pPr>
            <w:r w:rsidRPr="00A920CE">
              <w:rPr>
                <w:rFonts w:ascii="Arial" w:hAnsi="Arial"/>
                <w:sz w:val="20"/>
                <w:szCs w:val="20"/>
              </w:rPr>
              <w:fldChar w:fldCharType="begin">
                <w:ffData>
                  <w:name w:val="Text2"/>
                  <w:enabled/>
                  <w:calcOnExit w:val="0"/>
                  <w:textInput/>
                </w:ffData>
              </w:fldChar>
            </w:r>
            <w:r w:rsidRPr="00A920CE">
              <w:rPr>
                <w:rFonts w:ascii="Arial" w:hAnsi="Arial"/>
                <w:sz w:val="20"/>
                <w:szCs w:val="20"/>
              </w:rPr>
              <w:instrText xml:space="preserve"> FORMTEXT </w:instrText>
            </w:r>
            <w:r w:rsidRPr="00A920CE">
              <w:rPr>
                <w:rFonts w:ascii="Arial" w:hAnsi="Arial"/>
                <w:sz w:val="20"/>
                <w:szCs w:val="20"/>
              </w:rPr>
            </w:r>
            <w:r w:rsidRPr="00A920CE">
              <w:rPr>
                <w:rFonts w:ascii="Arial" w:hAnsi="Arial"/>
                <w:sz w:val="20"/>
                <w:szCs w:val="20"/>
              </w:rPr>
              <w:fldChar w:fldCharType="separate"/>
            </w:r>
            <w:r w:rsidRPr="00A920CE">
              <w:rPr>
                <w:rFonts w:ascii="Arial" w:hAnsi="Arial"/>
                <w:noProof/>
                <w:sz w:val="20"/>
                <w:szCs w:val="20"/>
              </w:rPr>
              <w:t> </w:t>
            </w:r>
            <w:r w:rsidRPr="00A920CE">
              <w:rPr>
                <w:rFonts w:ascii="Arial" w:hAnsi="Arial"/>
                <w:noProof/>
                <w:sz w:val="20"/>
                <w:szCs w:val="20"/>
              </w:rPr>
              <w:t> </w:t>
            </w:r>
            <w:r w:rsidRPr="00A920CE">
              <w:rPr>
                <w:rFonts w:ascii="Arial" w:hAnsi="Arial"/>
                <w:noProof/>
                <w:sz w:val="20"/>
                <w:szCs w:val="20"/>
              </w:rPr>
              <w:t> </w:t>
            </w:r>
            <w:r w:rsidRPr="00A920CE">
              <w:rPr>
                <w:rFonts w:ascii="Arial" w:hAnsi="Arial"/>
                <w:noProof/>
                <w:sz w:val="20"/>
                <w:szCs w:val="20"/>
              </w:rPr>
              <w:t> </w:t>
            </w:r>
            <w:r w:rsidRPr="00A920CE">
              <w:rPr>
                <w:rFonts w:ascii="Arial" w:hAnsi="Arial"/>
                <w:noProof/>
                <w:sz w:val="20"/>
                <w:szCs w:val="20"/>
              </w:rPr>
              <w:t> </w:t>
            </w:r>
            <w:r w:rsidRPr="00A920CE">
              <w:rPr>
                <w:rFonts w:ascii="Arial" w:hAnsi="Arial"/>
                <w:sz w:val="20"/>
                <w:szCs w:val="20"/>
              </w:rPr>
              <w:fldChar w:fldCharType="end"/>
            </w:r>
          </w:p>
        </w:tc>
        <w:tc>
          <w:tcPr>
            <w:tcW w:w="72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0E0E1"/>
          </w:tcPr>
          <w:p w14:paraId="7CC0A260" w14:textId="77777777" w:rsidR="00464FA4" w:rsidRPr="00FC73B6" w:rsidRDefault="0E20B0AE" w:rsidP="00713B18">
            <w:pPr>
              <w:rPr>
                <w:sz w:val="18"/>
                <w:szCs w:val="18"/>
              </w:rPr>
            </w:pPr>
            <w:r w:rsidRPr="00FC73B6">
              <w:rPr>
                <w:rFonts w:ascii="Arial" w:eastAsia="Arial" w:hAnsi="Arial" w:cs="Arial"/>
                <w:b/>
                <w:bCs/>
                <w:sz w:val="18"/>
                <w:szCs w:val="18"/>
              </w:rPr>
              <w:t xml:space="preserve">Phone </w:t>
            </w:r>
          </w:p>
        </w:tc>
        <w:tc>
          <w:tcPr>
            <w:tcW w:w="400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1FFFF"/>
          </w:tcPr>
          <w:p w14:paraId="05222867" w14:textId="1397D8AB" w:rsidR="00464FA4" w:rsidRPr="00D3007F" w:rsidRDefault="00AA4EAC" w:rsidP="00713B18">
            <w:pPr>
              <w:ind w:left="1"/>
              <w:rPr>
                <w:sz w:val="20"/>
                <w:szCs w:val="20"/>
              </w:rPr>
            </w:pPr>
            <w:r w:rsidRPr="00D3007F">
              <w:rPr>
                <w:rFonts w:ascii="Arial" w:hAnsi="Arial"/>
                <w:b/>
                <w:bCs/>
                <w:sz w:val="20"/>
                <w:szCs w:val="20"/>
              </w:rPr>
              <w:fldChar w:fldCharType="begin">
                <w:ffData>
                  <w:name w:val="Text2"/>
                  <w:enabled/>
                  <w:calcOnExit w:val="0"/>
                  <w:textInput/>
                </w:ffData>
              </w:fldChar>
            </w:r>
            <w:r w:rsidRPr="00D3007F">
              <w:rPr>
                <w:rFonts w:ascii="Arial" w:hAnsi="Arial"/>
                <w:bCs/>
                <w:sz w:val="20"/>
                <w:szCs w:val="20"/>
              </w:rPr>
              <w:instrText xml:space="preserve"> FORMTEXT </w:instrText>
            </w:r>
            <w:r w:rsidRPr="00D3007F">
              <w:rPr>
                <w:rFonts w:ascii="Arial" w:hAnsi="Arial"/>
                <w:b/>
                <w:bCs/>
                <w:sz w:val="20"/>
                <w:szCs w:val="20"/>
              </w:rPr>
            </w:r>
            <w:r w:rsidRPr="00D3007F">
              <w:rPr>
                <w:rFonts w:ascii="Arial" w:hAnsi="Arial"/>
                <w:b/>
                <w:bCs/>
                <w:sz w:val="20"/>
                <w:szCs w:val="20"/>
              </w:rPr>
              <w:fldChar w:fldCharType="separate"/>
            </w:r>
            <w:r w:rsidRPr="00D3007F">
              <w:rPr>
                <w:rFonts w:ascii="Arial" w:hAnsi="Arial"/>
                <w:bCs/>
                <w:noProof/>
                <w:sz w:val="20"/>
                <w:szCs w:val="20"/>
              </w:rPr>
              <w:t> </w:t>
            </w:r>
            <w:r w:rsidRPr="00D3007F">
              <w:rPr>
                <w:rFonts w:ascii="Arial" w:hAnsi="Arial"/>
                <w:bCs/>
                <w:noProof/>
                <w:sz w:val="20"/>
                <w:szCs w:val="20"/>
              </w:rPr>
              <w:t> </w:t>
            </w:r>
            <w:r w:rsidRPr="00D3007F">
              <w:rPr>
                <w:rFonts w:ascii="Arial" w:hAnsi="Arial"/>
                <w:bCs/>
                <w:noProof/>
                <w:sz w:val="20"/>
                <w:szCs w:val="20"/>
              </w:rPr>
              <w:t> </w:t>
            </w:r>
            <w:r w:rsidRPr="00D3007F">
              <w:rPr>
                <w:rFonts w:ascii="Arial" w:hAnsi="Arial"/>
                <w:bCs/>
                <w:noProof/>
                <w:sz w:val="20"/>
                <w:szCs w:val="20"/>
              </w:rPr>
              <w:t> </w:t>
            </w:r>
            <w:r w:rsidRPr="00D3007F">
              <w:rPr>
                <w:rFonts w:ascii="Arial" w:hAnsi="Arial"/>
                <w:bCs/>
                <w:noProof/>
                <w:sz w:val="20"/>
                <w:szCs w:val="20"/>
              </w:rPr>
              <w:t> </w:t>
            </w:r>
            <w:r w:rsidRPr="00D3007F">
              <w:rPr>
                <w:rFonts w:ascii="Arial" w:hAnsi="Arial"/>
                <w:b/>
                <w:bCs/>
                <w:sz w:val="20"/>
                <w:szCs w:val="20"/>
              </w:rPr>
              <w:fldChar w:fldCharType="end"/>
            </w:r>
          </w:p>
        </w:tc>
      </w:tr>
      <w:tr w:rsidR="00464FA4" w14:paraId="3F36577A" w14:textId="77777777" w:rsidTr="006B26F3">
        <w:tc>
          <w:tcPr>
            <w:tcW w:w="2066" w:type="dxa"/>
            <w:gridSpan w:val="2"/>
            <w:vMerge/>
            <w:tcBorders>
              <w:top w:val="nil"/>
              <w:left w:val="single" w:sz="4" w:space="0" w:color="000000"/>
              <w:bottom w:val="single" w:sz="4" w:space="0" w:color="000000"/>
              <w:right w:val="single" w:sz="4" w:space="0" w:color="000000"/>
            </w:tcBorders>
          </w:tcPr>
          <w:p w14:paraId="36D2FBA0" w14:textId="77777777" w:rsidR="00464FA4" w:rsidRPr="00FC73B6" w:rsidRDefault="00464FA4" w:rsidP="00713B18">
            <w:pPr>
              <w:rPr>
                <w:sz w:val="18"/>
                <w:szCs w:val="18"/>
              </w:rPr>
            </w:pPr>
          </w:p>
        </w:tc>
        <w:tc>
          <w:tcPr>
            <w:tcW w:w="3403" w:type="dxa"/>
            <w:gridSpan w:val="4"/>
            <w:vMerge/>
            <w:tcBorders>
              <w:top w:val="nil"/>
              <w:left w:val="single" w:sz="4" w:space="0" w:color="000000"/>
              <w:bottom w:val="single" w:sz="4" w:space="0" w:color="000000"/>
              <w:right w:val="single" w:sz="4" w:space="0" w:color="000000"/>
            </w:tcBorders>
            <w:shd w:val="clear" w:color="auto" w:fill="E1FFFF"/>
          </w:tcPr>
          <w:p w14:paraId="570BFEEB" w14:textId="77777777" w:rsidR="00464FA4" w:rsidRDefault="00464FA4" w:rsidP="00713B18"/>
        </w:tc>
        <w:tc>
          <w:tcPr>
            <w:tcW w:w="72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0E0E1"/>
          </w:tcPr>
          <w:p w14:paraId="023F5664" w14:textId="77777777" w:rsidR="00464FA4" w:rsidRPr="00FC73B6" w:rsidRDefault="0E20B0AE" w:rsidP="00713B18">
            <w:pPr>
              <w:rPr>
                <w:sz w:val="18"/>
                <w:szCs w:val="18"/>
              </w:rPr>
            </w:pPr>
            <w:r w:rsidRPr="00FC73B6">
              <w:rPr>
                <w:rFonts w:ascii="Arial" w:eastAsia="Arial" w:hAnsi="Arial" w:cs="Arial"/>
                <w:b/>
                <w:bCs/>
                <w:sz w:val="18"/>
                <w:szCs w:val="18"/>
              </w:rPr>
              <w:t xml:space="preserve">Email </w:t>
            </w:r>
          </w:p>
        </w:tc>
        <w:tc>
          <w:tcPr>
            <w:tcW w:w="400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1FFFF"/>
          </w:tcPr>
          <w:p w14:paraId="52E1E5B6" w14:textId="16001998" w:rsidR="00464FA4" w:rsidRPr="00D3007F" w:rsidRDefault="00AA4EAC" w:rsidP="00713B18">
            <w:pPr>
              <w:ind w:left="1"/>
              <w:rPr>
                <w:sz w:val="20"/>
                <w:szCs w:val="20"/>
              </w:rPr>
            </w:pPr>
            <w:r w:rsidRPr="00D3007F">
              <w:rPr>
                <w:rFonts w:ascii="Arial" w:hAnsi="Arial"/>
                <w:b/>
                <w:bCs/>
                <w:sz w:val="20"/>
                <w:szCs w:val="20"/>
              </w:rPr>
              <w:fldChar w:fldCharType="begin">
                <w:ffData>
                  <w:name w:val="Text2"/>
                  <w:enabled/>
                  <w:calcOnExit w:val="0"/>
                  <w:textInput/>
                </w:ffData>
              </w:fldChar>
            </w:r>
            <w:r w:rsidRPr="00D3007F">
              <w:rPr>
                <w:rFonts w:ascii="Arial" w:hAnsi="Arial"/>
                <w:bCs/>
                <w:sz w:val="20"/>
                <w:szCs w:val="20"/>
              </w:rPr>
              <w:instrText xml:space="preserve"> FORMTEXT </w:instrText>
            </w:r>
            <w:r w:rsidRPr="00D3007F">
              <w:rPr>
                <w:rFonts w:ascii="Arial" w:hAnsi="Arial"/>
                <w:b/>
                <w:bCs/>
                <w:sz w:val="20"/>
                <w:szCs w:val="20"/>
              </w:rPr>
            </w:r>
            <w:r w:rsidRPr="00D3007F">
              <w:rPr>
                <w:rFonts w:ascii="Arial" w:hAnsi="Arial"/>
                <w:b/>
                <w:bCs/>
                <w:sz w:val="20"/>
                <w:szCs w:val="20"/>
              </w:rPr>
              <w:fldChar w:fldCharType="separate"/>
            </w:r>
            <w:r w:rsidRPr="00D3007F">
              <w:rPr>
                <w:rFonts w:ascii="Arial" w:hAnsi="Arial"/>
                <w:bCs/>
                <w:noProof/>
                <w:sz w:val="20"/>
                <w:szCs w:val="20"/>
              </w:rPr>
              <w:t> </w:t>
            </w:r>
            <w:r w:rsidRPr="00D3007F">
              <w:rPr>
                <w:rFonts w:ascii="Arial" w:hAnsi="Arial"/>
                <w:bCs/>
                <w:noProof/>
                <w:sz w:val="20"/>
                <w:szCs w:val="20"/>
              </w:rPr>
              <w:t> </w:t>
            </w:r>
            <w:r w:rsidRPr="00D3007F">
              <w:rPr>
                <w:rFonts w:ascii="Arial" w:hAnsi="Arial"/>
                <w:bCs/>
                <w:noProof/>
                <w:sz w:val="20"/>
                <w:szCs w:val="20"/>
              </w:rPr>
              <w:t> </w:t>
            </w:r>
            <w:r w:rsidRPr="00D3007F">
              <w:rPr>
                <w:rFonts w:ascii="Arial" w:hAnsi="Arial"/>
                <w:bCs/>
                <w:noProof/>
                <w:sz w:val="20"/>
                <w:szCs w:val="20"/>
              </w:rPr>
              <w:t> </w:t>
            </w:r>
            <w:r w:rsidRPr="00D3007F">
              <w:rPr>
                <w:rFonts w:ascii="Arial" w:hAnsi="Arial"/>
                <w:bCs/>
                <w:noProof/>
                <w:sz w:val="20"/>
                <w:szCs w:val="20"/>
              </w:rPr>
              <w:t> </w:t>
            </w:r>
            <w:r w:rsidRPr="00D3007F">
              <w:rPr>
                <w:rFonts w:ascii="Arial" w:hAnsi="Arial"/>
                <w:b/>
                <w:bCs/>
                <w:sz w:val="20"/>
                <w:szCs w:val="20"/>
              </w:rPr>
              <w:fldChar w:fldCharType="end"/>
            </w:r>
          </w:p>
        </w:tc>
      </w:tr>
      <w:tr w:rsidR="006358BF" w14:paraId="710C40A2" w14:textId="77777777" w:rsidTr="006B26F3">
        <w:tc>
          <w:tcPr>
            <w:tcW w:w="206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0E0E1"/>
          </w:tcPr>
          <w:p w14:paraId="4BE78A5E" w14:textId="27D64287" w:rsidR="006358BF" w:rsidRPr="00FC73B6" w:rsidRDefault="0E20B0AE" w:rsidP="00713B18">
            <w:pPr>
              <w:rPr>
                <w:sz w:val="18"/>
                <w:szCs w:val="18"/>
              </w:rPr>
            </w:pPr>
            <w:r w:rsidRPr="00FC73B6">
              <w:rPr>
                <w:rFonts w:ascii="Arial" w:eastAsia="Arial" w:hAnsi="Arial" w:cs="Arial"/>
                <w:b/>
                <w:bCs/>
                <w:sz w:val="18"/>
                <w:szCs w:val="18"/>
              </w:rPr>
              <w:t xml:space="preserve">RMP / RCS or </w:t>
            </w:r>
            <w:proofErr w:type="gramStart"/>
            <w:r w:rsidRPr="00FC73B6">
              <w:rPr>
                <w:rFonts w:ascii="Arial" w:eastAsia="Arial" w:hAnsi="Arial" w:cs="Arial"/>
                <w:b/>
                <w:bCs/>
                <w:sz w:val="18"/>
                <w:szCs w:val="18"/>
              </w:rPr>
              <w:t>other</w:t>
            </w:r>
            <w:proofErr w:type="gramEnd"/>
            <w:r w:rsidRPr="00FC73B6">
              <w:rPr>
                <w:rFonts w:ascii="Arial" w:eastAsia="Arial" w:hAnsi="Arial" w:cs="Arial"/>
                <w:b/>
                <w:bCs/>
                <w:sz w:val="18"/>
                <w:szCs w:val="18"/>
              </w:rPr>
              <w:t xml:space="preserve"> identifier</w:t>
            </w:r>
          </w:p>
        </w:tc>
        <w:tc>
          <w:tcPr>
            <w:tcW w:w="813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1FFFF"/>
          </w:tcPr>
          <w:p w14:paraId="0CB4040E" w14:textId="317A51C3" w:rsidR="006358BF" w:rsidRDefault="00AA4EAC" w:rsidP="00713B18">
            <w:r w:rsidRPr="00D3007F">
              <w:rPr>
                <w:rFonts w:ascii="Arial" w:hAnsi="Arial"/>
                <w:b/>
                <w:bCs/>
                <w:sz w:val="20"/>
                <w:szCs w:val="20"/>
              </w:rPr>
              <w:fldChar w:fldCharType="begin">
                <w:ffData>
                  <w:name w:val="Text2"/>
                  <w:enabled/>
                  <w:calcOnExit w:val="0"/>
                  <w:textInput/>
                </w:ffData>
              </w:fldChar>
            </w:r>
            <w:r w:rsidRPr="00D3007F">
              <w:rPr>
                <w:rFonts w:ascii="Arial" w:hAnsi="Arial"/>
                <w:bCs/>
                <w:sz w:val="20"/>
                <w:szCs w:val="20"/>
              </w:rPr>
              <w:instrText xml:space="preserve"> FORMTEXT </w:instrText>
            </w:r>
            <w:r w:rsidRPr="00D3007F">
              <w:rPr>
                <w:rFonts w:ascii="Arial" w:hAnsi="Arial"/>
                <w:b/>
                <w:bCs/>
                <w:sz w:val="20"/>
                <w:szCs w:val="20"/>
              </w:rPr>
            </w:r>
            <w:r w:rsidRPr="00D3007F">
              <w:rPr>
                <w:rFonts w:ascii="Arial" w:hAnsi="Arial"/>
                <w:b/>
                <w:bCs/>
                <w:sz w:val="20"/>
                <w:szCs w:val="20"/>
              </w:rPr>
              <w:fldChar w:fldCharType="separate"/>
            </w:r>
            <w:r w:rsidRPr="00D3007F">
              <w:rPr>
                <w:rFonts w:ascii="Arial" w:hAnsi="Arial"/>
                <w:bCs/>
                <w:noProof/>
                <w:sz w:val="20"/>
                <w:szCs w:val="20"/>
              </w:rPr>
              <w:t> </w:t>
            </w:r>
            <w:r w:rsidRPr="00D3007F">
              <w:rPr>
                <w:rFonts w:ascii="Arial" w:hAnsi="Arial"/>
                <w:bCs/>
                <w:noProof/>
                <w:sz w:val="20"/>
                <w:szCs w:val="20"/>
              </w:rPr>
              <w:t> </w:t>
            </w:r>
            <w:r w:rsidRPr="00D3007F">
              <w:rPr>
                <w:rFonts w:ascii="Arial" w:hAnsi="Arial"/>
                <w:bCs/>
                <w:noProof/>
                <w:sz w:val="20"/>
                <w:szCs w:val="20"/>
              </w:rPr>
              <w:t> </w:t>
            </w:r>
            <w:r w:rsidRPr="00D3007F">
              <w:rPr>
                <w:rFonts w:ascii="Arial" w:hAnsi="Arial"/>
                <w:bCs/>
                <w:noProof/>
                <w:sz w:val="20"/>
                <w:szCs w:val="20"/>
              </w:rPr>
              <w:t> </w:t>
            </w:r>
            <w:r w:rsidRPr="00D3007F">
              <w:rPr>
                <w:rFonts w:ascii="Arial" w:hAnsi="Arial"/>
                <w:bCs/>
                <w:noProof/>
                <w:sz w:val="20"/>
                <w:szCs w:val="20"/>
              </w:rPr>
              <w:t> </w:t>
            </w:r>
            <w:r w:rsidRPr="00D3007F">
              <w:rPr>
                <w:rFonts w:ascii="Arial" w:hAnsi="Arial"/>
                <w:b/>
                <w:bCs/>
                <w:sz w:val="20"/>
                <w:szCs w:val="20"/>
              </w:rPr>
              <w:fldChar w:fldCharType="end"/>
            </w:r>
          </w:p>
        </w:tc>
      </w:tr>
      <w:tr w:rsidR="00331094" w14:paraId="0909EFC9" w14:textId="77777777" w:rsidTr="006B26F3">
        <w:tc>
          <w:tcPr>
            <w:tcW w:w="2066"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0E0E1"/>
          </w:tcPr>
          <w:p w14:paraId="1EA91FA8" w14:textId="77777777" w:rsidR="00FC73B6" w:rsidRDefault="0E20B0AE" w:rsidP="00713B18">
            <w:pPr>
              <w:ind w:right="123"/>
              <w:rPr>
                <w:rFonts w:ascii="Arial" w:eastAsia="Arial" w:hAnsi="Arial" w:cs="Arial"/>
                <w:b/>
                <w:bCs/>
                <w:sz w:val="18"/>
                <w:szCs w:val="18"/>
              </w:rPr>
            </w:pPr>
            <w:r w:rsidRPr="00FC73B6">
              <w:rPr>
                <w:rFonts w:ascii="Arial" w:eastAsia="Arial" w:hAnsi="Arial" w:cs="Arial"/>
                <w:b/>
                <w:bCs/>
                <w:sz w:val="18"/>
                <w:szCs w:val="18"/>
              </w:rPr>
              <w:t xml:space="preserve">Verifier </w:t>
            </w:r>
          </w:p>
          <w:p w14:paraId="3F2C402E" w14:textId="703AE67C" w:rsidR="00331094" w:rsidRPr="00FC73B6" w:rsidRDefault="0E20B0AE" w:rsidP="00713B18">
            <w:pPr>
              <w:ind w:right="123"/>
              <w:rPr>
                <w:sz w:val="18"/>
                <w:szCs w:val="18"/>
              </w:rPr>
            </w:pPr>
            <w:r w:rsidRPr="00FC73B6">
              <w:rPr>
                <w:rFonts w:ascii="Arial" w:eastAsia="Arial" w:hAnsi="Arial" w:cs="Arial"/>
                <w:sz w:val="16"/>
                <w:szCs w:val="16"/>
              </w:rPr>
              <w:t>(Name and Recognised Agency)</w:t>
            </w:r>
          </w:p>
        </w:tc>
        <w:tc>
          <w:tcPr>
            <w:tcW w:w="3403" w:type="dxa"/>
            <w:gridSpan w:val="4"/>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1FFFF"/>
          </w:tcPr>
          <w:p w14:paraId="1FA6F9E8" w14:textId="485D05A0" w:rsidR="00331094" w:rsidRDefault="00AA4EAC" w:rsidP="00713B18">
            <w:pPr>
              <w:ind w:left="2"/>
            </w:pPr>
            <w:r w:rsidRPr="00D3007F">
              <w:rPr>
                <w:rFonts w:ascii="Arial" w:hAnsi="Arial"/>
                <w:b/>
                <w:bCs/>
                <w:sz w:val="20"/>
                <w:szCs w:val="20"/>
              </w:rPr>
              <w:fldChar w:fldCharType="begin">
                <w:ffData>
                  <w:name w:val="Text2"/>
                  <w:enabled/>
                  <w:calcOnExit w:val="0"/>
                  <w:textInput/>
                </w:ffData>
              </w:fldChar>
            </w:r>
            <w:r w:rsidRPr="00D3007F">
              <w:rPr>
                <w:rFonts w:ascii="Arial" w:hAnsi="Arial"/>
                <w:bCs/>
                <w:sz w:val="20"/>
                <w:szCs w:val="20"/>
              </w:rPr>
              <w:instrText xml:space="preserve"> FORMTEXT </w:instrText>
            </w:r>
            <w:r w:rsidRPr="00D3007F">
              <w:rPr>
                <w:rFonts w:ascii="Arial" w:hAnsi="Arial"/>
                <w:b/>
                <w:bCs/>
                <w:sz w:val="20"/>
                <w:szCs w:val="20"/>
              </w:rPr>
            </w:r>
            <w:r w:rsidRPr="00D3007F">
              <w:rPr>
                <w:rFonts w:ascii="Arial" w:hAnsi="Arial"/>
                <w:b/>
                <w:bCs/>
                <w:sz w:val="20"/>
                <w:szCs w:val="20"/>
              </w:rPr>
              <w:fldChar w:fldCharType="separate"/>
            </w:r>
            <w:r w:rsidRPr="00D3007F">
              <w:rPr>
                <w:rFonts w:ascii="Arial" w:hAnsi="Arial"/>
                <w:bCs/>
                <w:noProof/>
                <w:sz w:val="20"/>
                <w:szCs w:val="20"/>
              </w:rPr>
              <w:t> </w:t>
            </w:r>
            <w:r w:rsidRPr="00D3007F">
              <w:rPr>
                <w:rFonts w:ascii="Arial" w:hAnsi="Arial"/>
                <w:bCs/>
                <w:noProof/>
                <w:sz w:val="20"/>
                <w:szCs w:val="20"/>
              </w:rPr>
              <w:t> </w:t>
            </w:r>
            <w:r w:rsidRPr="00D3007F">
              <w:rPr>
                <w:rFonts w:ascii="Arial" w:hAnsi="Arial"/>
                <w:bCs/>
                <w:noProof/>
                <w:sz w:val="20"/>
                <w:szCs w:val="20"/>
              </w:rPr>
              <w:t> </w:t>
            </w:r>
            <w:r w:rsidRPr="00D3007F">
              <w:rPr>
                <w:rFonts w:ascii="Arial" w:hAnsi="Arial"/>
                <w:bCs/>
                <w:noProof/>
                <w:sz w:val="20"/>
                <w:szCs w:val="20"/>
              </w:rPr>
              <w:t> </w:t>
            </w:r>
            <w:r w:rsidRPr="00D3007F">
              <w:rPr>
                <w:rFonts w:ascii="Arial" w:hAnsi="Arial"/>
                <w:bCs/>
                <w:noProof/>
                <w:sz w:val="20"/>
                <w:szCs w:val="20"/>
              </w:rPr>
              <w:t> </w:t>
            </w:r>
            <w:r w:rsidRPr="00D3007F">
              <w:rPr>
                <w:rFonts w:ascii="Arial" w:hAnsi="Arial"/>
                <w:b/>
                <w:bCs/>
                <w:sz w:val="20"/>
                <w:szCs w:val="20"/>
              </w:rPr>
              <w:fldChar w:fldCharType="end"/>
            </w:r>
          </w:p>
        </w:tc>
        <w:tc>
          <w:tcPr>
            <w:tcW w:w="72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0E0E1"/>
          </w:tcPr>
          <w:p w14:paraId="63CE00E9" w14:textId="77777777" w:rsidR="00331094" w:rsidRPr="00FC73B6" w:rsidRDefault="0E20B0AE" w:rsidP="00713B18">
            <w:pPr>
              <w:rPr>
                <w:sz w:val="18"/>
                <w:szCs w:val="18"/>
              </w:rPr>
            </w:pPr>
            <w:r w:rsidRPr="00FC73B6">
              <w:rPr>
                <w:rFonts w:ascii="Arial" w:eastAsia="Arial" w:hAnsi="Arial" w:cs="Arial"/>
                <w:b/>
                <w:bCs/>
                <w:sz w:val="18"/>
                <w:szCs w:val="18"/>
              </w:rPr>
              <w:t xml:space="preserve">Phone </w:t>
            </w:r>
          </w:p>
        </w:tc>
        <w:tc>
          <w:tcPr>
            <w:tcW w:w="400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1FFFF"/>
          </w:tcPr>
          <w:p w14:paraId="7105DD5B" w14:textId="15331CF2" w:rsidR="00331094" w:rsidRPr="00D3007F" w:rsidRDefault="00AA4EAC" w:rsidP="00713B18">
            <w:pPr>
              <w:ind w:left="1"/>
              <w:rPr>
                <w:sz w:val="20"/>
                <w:szCs w:val="20"/>
              </w:rPr>
            </w:pPr>
            <w:r w:rsidRPr="00D3007F">
              <w:rPr>
                <w:rFonts w:ascii="Arial" w:hAnsi="Arial"/>
                <w:b/>
                <w:bCs/>
                <w:sz w:val="20"/>
                <w:szCs w:val="20"/>
              </w:rPr>
              <w:fldChar w:fldCharType="begin">
                <w:ffData>
                  <w:name w:val="Text2"/>
                  <w:enabled/>
                  <w:calcOnExit w:val="0"/>
                  <w:textInput/>
                </w:ffData>
              </w:fldChar>
            </w:r>
            <w:r w:rsidRPr="00D3007F">
              <w:rPr>
                <w:rFonts w:ascii="Arial" w:hAnsi="Arial"/>
                <w:bCs/>
                <w:sz w:val="20"/>
                <w:szCs w:val="20"/>
              </w:rPr>
              <w:instrText xml:space="preserve"> FORMTEXT </w:instrText>
            </w:r>
            <w:r w:rsidRPr="00D3007F">
              <w:rPr>
                <w:rFonts w:ascii="Arial" w:hAnsi="Arial"/>
                <w:b/>
                <w:bCs/>
                <w:sz w:val="20"/>
                <w:szCs w:val="20"/>
              </w:rPr>
            </w:r>
            <w:r w:rsidRPr="00D3007F">
              <w:rPr>
                <w:rFonts w:ascii="Arial" w:hAnsi="Arial"/>
                <w:b/>
                <w:bCs/>
                <w:sz w:val="20"/>
                <w:szCs w:val="20"/>
              </w:rPr>
              <w:fldChar w:fldCharType="separate"/>
            </w:r>
            <w:r w:rsidRPr="00D3007F">
              <w:rPr>
                <w:rFonts w:ascii="Arial" w:hAnsi="Arial"/>
                <w:bCs/>
                <w:noProof/>
                <w:sz w:val="20"/>
                <w:szCs w:val="20"/>
              </w:rPr>
              <w:t> </w:t>
            </w:r>
            <w:r w:rsidRPr="00D3007F">
              <w:rPr>
                <w:rFonts w:ascii="Arial" w:hAnsi="Arial"/>
                <w:bCs/>
                <w:noProof/>
                <w:sz w:val="20"/>
                <w:szCs w:val="20"/>
              </w:rPr>
              <w:t> </w:t>
            </w:r>
            <w:r w:rsidRPr="00D3007F">
              <w:rPr>
                <w:rFonts w:ascii="Arial" w:hAnsi="Arial"/>
                <w:bCs/>
                <w:noProof/>
                <w:sz w:val="20"/>
                <w:szCs w:val="20"/>
              </w:rPr>
              <w:t> </w:t>
            </w:r>
            <w:r w:rsidRPr="00D3007F">
              <w:rPr>
                <w:rFonts w:ascii="Arial" w:hAnsi="Arial"/>
                <w:bCs/>
                <w:noProof/>
                <w:sz w:val="20"/>
                <w:szCs w:val="20"/>
              </w:rPr>
              <w:t> </w:t>
            </w:r>
            <w:r w:rsidRPr="00D3007F">
              <w:rPr>
                <w:rFonts w:ascii="Arial" w:hAnsi="Arial"/>
                <w:bCs/>
                <w:noProof/>
                <w:sz w:val="20"/>
                <w:szCs w:val="20"/>
              </w:rPr>
              <w:t> </w:t>
            </w:r>
            <w:r w:rsidRPr="00D3007F">
              <w:rPr>
                <w:rFonts w:ascii="Arial" w:hAnsi="Arial"/>
                <w:b/>
                <w:bCs/>
                <w:sz w:val="20"/>
                <w:szCs w:val="20"/>
              </w:rPr>
              <w:fldChar w:fldCharType="end"/>
            </w:r>
          </w:p>
        </w:tc>
      </w:tr>
      <w:tr w:rsidR="00331094" w14:paraId="759EDA5F" w14:textId="77777777" w:rsidTr="006B26F3">
        <w:tc>
          <w:tcPr>
            <w:tcW w:w="2066" w:type="dxa"/>
            <w:gridSpan w:val="2"/>
            <w:vMerge/>
            <w:tcBorders>
              <w:top w:val="nil"/>
              <w:left w:val="single" w:sz="4" w:space="0" w:color="000000"/>
              <w:bottom w:val="single" w:sz="4" w:space="0" w:color="000000"/>
              <w:right w:val="single" w:sz="4" w:space="0" w:color="000000"/>
            </w:tcBorders>
          </w:tcPr>
          <w:p w14:paraId="5D40B215" w14:textId="77777777" w:rsidR="00331094" w:rsidRDefault="00331094" w:rsidP="00713B18"/>
        </w:tc>
        <w:tc>
          <w:tcPr>
            <w:tcW w:w="3403" w:type="dxa"/>
            <w:gridSpan w:val="4"/>
            <w:vMerge/>
            <w:tcBorders>
              <w:top w:val="nil"/>
              <w:left w:val="single" w:sz="4" w:space="0" w:color="000000"/>
              <w:bottom w:val="single" w:sz="4" w:space="0" w:color="000000"/>
              <w:right w:val="single" w:sz="4" w:space="0" w:color="000000"/>
            </w:tcBorders>
            <w:shd w:val="clear" w:color="auto" w:fill="E1FFFF"/>
          </w:tcPr>
          <w:p w14:paraId="15FCB516" w14:textId="77777777" w:rsidR="00331094" w:rsidRDefault="00331094" w:rsidP="00713B18"/>
        </w:tc>
        <w:tc>
          <w:tcPr>
            <w:tcW w:w="72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0E0E1"/>
          </w:tcPr>
          <w:p w14:paraId="1ABBBE39" w14:textId="77777777" w:rsidR="00331094" w:rsidRPr="00FC73B6" w:rsidRDefault="0E20B0AE" w:rsidP="00713B18">
            <w:pPr>
              <w:rPr>
                <w:sz w:val="18"/>
                <w:szCs w:val="18"/>
              </w:rPr>
            </w:pPr>
            <w:r w:rsidRPr="00FC73B6">
              <w:rPr>
                <w:rFonts w:ascii="Arial" w:eastAsia="Arial" w:hAnsi="Arial" w:cs="Arial"/>
                <w:b/>
                <w:bCs/>
                <w:sz w:val="18"/>
                <w:szCs w:val="18"/>
              </w:rPr>
              <w:t xml:space="preserve">Email </w:t>
            </w:r>
          </w:p>
        </w:tc>
        <w:tc>
          <w:tcPr>
            <w:tcW w:w="400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1FFFF"/>
          </w:tcPr>
          <w:p w14:paraId="2F7D5126" w14:textId="4EF271F9" w:rsidR="00331094" w:rsidRPr="00D3007F" w:rsidRDefault="00AA4EAC" w:rsidP="00713B18">
            <w:pPr>
              <w:ind w:left="1"/>
              <w:rPr>
                <w:sz w:val="20"/>
                <w:szCs w:val="20"/>
              </w:rPr>
            </w:pPr>
            <w:r w:rsidRPr="00D3007F">
              <w:rPr>
                <w:rFonts w:ascii="Arial" w:hAnsi="Arial"/>
                <w:b/>
                <w:bCs/>
                <w:sz w:val="20"/>
                <w:szCs w:val="20"/>
              </w:rPr>
              <w:fldChar w:fldCharType="begin">
                <w:ffData>
                  <w:name w:val="Text2"/>
                  <w:enabled/>
                  <w:calcOnExit w:val="0"/>
                  <w:textInput/>
                </w:ffData>
              </w:fldChar>
            </w:r>
            <w:r w:rsidRPr="00D3007F">
              <w:rPr>
                <w:rFonts w:ascii="Arial" w:hAnsi="Arial"/>
                <w:bCs/>
                <w:sz w:val="20"/>
                <w:szCs w:val="20"/>
              </w:rPr>
              <w:instrText xml:space="preserve"> FORMTEXT </w:instrText>
            </w:r>
            <w:r w:rsidRPr="00D3007F">
              <w:rPr>
                <w:rFonts w:ascii="Arial" w:hAnsi="Arial"/>
                <w:b/>
                <w:bCs/>
                <w:sz w:val="20"/>
                <w:szCs w:val="20"/>
              </w:rPr>
            </w:r>
            <w:r w:rsidRPr="00D3007F">
              <w:rPr>
                <w:rFonts w:ascii="Arial" w:hAnsi="Arial"/>
                <w:b/>
                <w:bCs/>
                <w:sz w:val="20"/>
                <w:szCs w:val="20"/>
              </w:rPr>
              <w:fldChar w:fldCharType="separate"/>
            </w:r>
            <w:r w:rsidRPr="00D3007F">
              <w:rPr>
                <w:rFonts w:ascii="Arial" w:hAnsi="Arial"/>
                <w:bCs/>
                <w:noProof/>
                <w:sz w:val="20"/>
                <w:szCs w:val="20"/>
              </w:rPr>
              <w:t> </w:t>
            </w:r>
            <w:r w:rsidRPr="00D3007F">
              <w:rPr>
                <w:rFonts w:ascii="Arial" w:hAnsi="Arial"/>
                <w:bCs/>
                <w:noProof/>
                <w:sz w:val="20"/>
                <w:szCs w:val="20"/>
              </w:rPr>
              <w:t> </w:t>
            </w:r>
            <w:r w:rsidRPr="00D3007F">
              <w:rPr>
                <w:rFonts w:ascii="Arial" w:hAnsi="Arial"/>
                <w:bCs/>
                <w:noProof/>
                <w:sz w:val="20"/>
                <w:szCs w:val="20"/>
              </w:rPr>
              <w:t> </w:t>
            </w:r>
            <w:r w:rsidRPr="00D3007F">
              <w:rPr>
                <w:rFonts w:ascii="Arial" w:hAnsi="Arial"/>
                <w:bCs/>
                <w:noProof/>
                <w:sz w:val="20"/>
                <w:szCs w:val="20"/>
              </w:rPr>
              <w:t> </w:t>
            </w:r>
            <w:r w:rsidRPr="00D3007F">
              <w:rPr>
                <w:rFonts w:ascii="Arial" w:hAnsi="Arial"/>
                <w:bCs/>
                <w:noProof/>
                <w:sz w:val="20"/>
                <w:szCs w:val="20"/>
              </w:rPr>
              <w:t> </w:t>
            </w:r>
            <w:r w:rsidRPr="00D3007F">
              <w:rPr>
                <w:rFonts w:ascii="Arial" w:hAnsi="Arial"/>
                <w:b/>
                <w:bCs/>
                <w:sz w:val="20"/>
                <w:szCs w:val="20"/>
              </w:rPr>
              <w:fldChar w:fldCharType="end"/>
            </w:r>
          </w:p>
        </w:tc>
      </w:tr>
      <w:tr w:rsidR="00464FA4" w14:paraId="3B5ECCF7" w14:textId="77777777" w:rsidTr="002D0C60">
        <w:tc>
          <w:tcPr>
            <w:tcW w:w="10196"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Pr>
          <w:p w14:paraId="0F3D3D21" w14:textId="7437A2D2" w:rsidR="00464FA4" w:rsidRPr="00B03506" w:rsidRDefault="0E20B0AE" w:rsidP="00982606">
            <w:pPr>
              <w:pStyle w:val="ListParagraph"/>
              <w:keepNext/>
              <w:numPr>
                <w:ilvl w:val="0"/>
                <w:numId w:val="6"/>
              </w:numPr>
              <w:tabs>
                <w:tab w:val="center" w:pos="1385"/>
              </w:tabs>
              <w:spacing w:before="60" w:after="60"/>
              <w:ind w:left="567" w:hanging="567"/>
              <w:rPr>
                <w:rFonts w:ascii="Arial" w:hAnsi="Arial" w:cs="Arial"/>
                <w:b/>
                <w:bCs/>
                <w:sz w:val="20"/>
                <w:szCs w:val="20"/>
              </w:rPr>
            </w:pPr>
            <w:r w:rsidRPr="0E20B0AE">
              <w:rPr>
                <w:rFonts w:ascii="Arial" w:eastAsia="Arial" w:hAnsi="Arial" w:cs="Arial"/>
                <w:b/>
                <w:bCs/>
                <w:sz w:val="20"/>
                <w:szCs w:val="20"/>
              </w:rPr>
              <w:lastRenderedPageBreak/>
              <w:t>Non-RMP (or RCS) Operator Details</w:t>
            </w:r>
            <w:r w:rsidR="00262644" w:rsidRPr="00412643">
              <w:rPr>
                <w:bCs/>
                <w:lang w:val="en-GB"/>
              </w:rPr>
              <w:tab/>
            </w:r>
            <w:r w:rsidRPr="0E20B0AE">
              <w:rPr>
                <w:rFonts w:ascii="Arial" w:eastAsia="Arial" w:hAnsi="Arial" w:cs="Arial"/>
                <w:b/>
                <w:bCs/>
                <w:sz w:val="20"/>
                <w:szCs w:val="20"/>
              </w:rPr>
              <w:t xml:space="preserve"> </w:t>
            </w:r>
            <w:proofErr w:type="spellStart"/>
            <w:r w:rsidR="00033579">
              <w:rPr>
                <w:rFonts w:ascii="Arial" w:eastAsia="Arial" w:hAnsi="Arial" w:cs="Arial"/>
                <w:sz w:val="16"/>
                <w:szCs w:val="16"/>
              </w:rPr>
              <w:t>Wg</w:t>
            </w:r>
            <w:r w:rsidRPr="00AC211A">
              <w:rPr>
                <w:rFonts w:ascii="Arial" w:eastAsia="Arial" w:hAnsi="Arial" w:cs="Arial"/>
                <w:sz w:val="16"/>
                <w:szCs w:val="16"/>
              </w:rPr>
              <w:t>ere</w:t>
            </w:r>
            <w:proofErr w:type="spellEnd"/>
            <w:r w:rsidRPr="00AC211A">
              <w:rPr>
                <w:rFonts w:ascii="Arial" w:eastAsia="Arial" w:hAnsi="Arial" w:cs="Arial"/>
                <w:sz w:val="16"/>
                <w:szCs w:val="16"/>
              </w:rPr>
              <w:t xml:space="preserve"> product was outside of RMP chain</w:t>
            </w:r>
          </w:p>
        </w:tc>
      </w:tr>
      <w:tr w:rsidR="00CB2E9E" w14:paraId="6B9BEB78" w14:textId="77777777" w:rsidTr="006B26F3">
        <w:tc>
          <w:tcPr>
            <w:tcW w:w="206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0E0E1"/>
          </w:tcPr>
          <w:p w14:paraId="1C3BD3BA" w14:textId="77777777" w:rsidR="00904FE0" w:rsidRPr="00FC73B6" w:rsidRDefault="0E20B0AE" w:rsidP="00982606">
            <w:pPr>
              <w:keepNext/>
              <w:rPr>
                <w:rFonts w:ascii="Arial" w:eastAsia="Arial" w:hAnsi="Arial" w:cs="Arial"/>
                <w:b/>
                <w:bCs/>
                <w:sz w:val="18"/>
                <w:szCs w:val="18"/>
              </w:rPr>
            </w:pPr>
            <w:r w:rsidRPr="00FC73B6">
              <w:rPr>
                <w:rFonts w:ascii="Arial" w:eastAsia="Arial" w:hAnsi="Arial" w:cs="Arial"/>
                <w:b/>
                <w:bCs/>
                <w:sz w:val="18"/>
                <w:szCs w:val="18"/>
              </w:rPr>
              <w:t>Full Legal Name of Operator</w:t>
            </w:r>
          </w:p>
          <w:p w14:paraId="3EE9FF7D" w14:textId="7A1DCD94" w:rsidR="00782B14" w:rsidRPr="00FC73B6" w:rsidRDefault="0055311E" w:rsidP="00982606">
            <w:pPr>
              <w:keepNext/>
              <w:rPr>
                <w:rFonts w:ascii="Arial" w:eastAsia="Arial" w:hAnsi="Arial" w:cs="Arial"/>
                <w:b/>
                <w:bCs/>
                <w:sz w:val="18"/>
                <w:szCs w:val="18"/>
              </w:rPr>
            </w:pPr>
            <w:r w:rsidRPr="00FC73B6">
              <w:rPr>
                <w:rFonts w:ascii="Arial" w:hAnsi="Arial" w:cs="Arial"/>
                <w:sz w:val="18"/>
                <w:szCs w:val="18"/>
              </w:rPr>
              <w:t>Refer</w:t>
            </w:r>
            <w:r w:rsidR="00782B14" w:rsidRPr="00FC73B6">
              <w:rPr>
                <w:rFonts w:ascii="Arial" w:hAnsi="Arial" w:cs="Arial"/>
                <w:sz w:val="18"/>
                <w:szCs w:val="18"/>
              </w:rPr>
              <w:t xml:space="preserve"> </w:t>
            </w:r>
            <w:r w:rsidR="000D7D22" w:rsidRPr="00FC73B6">
              <w:rPr>
                <w:rFonts w:ascii="Arial" w:hAnsi="Arial" w:cs="Arial"/>
                <w:sz w:val="18"/>
                <w:szCs w:val="18"/>
              </w:rPr>
              <w:t xml:space="preserve">NZ </w:t>
            </w:r>
            <w:hyperlink r:id="rId14" w:history="1">
              <w:r w:rsidR="005859F4" w:rsidRPr="00FC73B6">
                <w:rPr>
                  <w:rStyle w:val="Hyperlink"/>
                  <w:rFonts w:ascii="Arial" w:hAnsi="Arial" w:cs="Arial"/>
                  <w:sz w:val="18"/>
                  <w:szCs w:val="18"/>
                </w:rPr>
                <w:t>Companies Register</w:t>
              </w:r>
            </w:hyperlink>
          </w:p>
        </w:tc>
        <w:tc>
          <w:tcPr>
            <w:tcW w:w="813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1FFFF"/>
          </w:tcPr>
          <w:p w14:paraId="0E72F7DF" w14:textId="260CC514" w:rsidR="00CB2E9E" w:rsidRDefault="00AA4EAC" w:rsidP="00982606">
            <w:pPr>
              <w:keepNext/>
            </w:pPr>
            <w:r w:rsidRPr="00D3007F">
              <w:rPr>
                <w:rFonts w:ascii="Arial" w:hAnsi="Arial"/>
                <w:b/>
                <w:bCs/>
                <w:sz w:val="20"/>
                <w:szCs w:val="20"/>
              </w:rPr>
              <w:fldChar w:fldCharType="begin">
                <w:ffData>
                  <w:name w:val="Text2"/>
                  <w:enabled/>
                  <w:calcOnExit w:val="0"/>
                  <w:textInput/>
                </w:ffData>
              </w:fldChar>
            </w:r>
            <w:r w:rsidRPr="00D3007F">
              <w:rPr>
                <w:rFonts w:ascii="Arial" w:hAnsi="Arial"/>
                <w:bCs/>
                <w:sz w:val="20"/>
                <w:szCs w:val="20"/>
              </w:rPr>
              <w:instrText xml:space="preserve"> FORMTEXT </w:instrText>
            </w:r>
            <w:r w:rsidRPr="00D3007F">
              <w:rPr>
                <w:rFonts w:ascii="Arial" w:hAnsi="Arial"/>
                <w:b/>
                <w:bCs/>
                <w:sz w:val="20"/>
                <w:szCs w:val="20"/>
              </w:rPr>
            </w:r>
            <w:r w:rsidRPr="00D3007F">
              <w:rPr>
                <w:rFonts w:ascii="Arial" w:hAnsi="Arial"/>
                <w:b/>
                <w:bCs/>
                <w:sz w:val="20"/>
                <w:szCs w:val="20"/>
              </w:rPr>
              <w:fldChar w:fldCharType="separate"/>
            </w:r>
            <w:r w:rsidRPr="00D3007F">
              <w:rPr>
                <w:rFonts w:ascii="Arial" w:hAnsi="Arial"/>
                <w:bCs/>
                <w:noProof/>
                <w:sz w:val="20"/>
                <w:szCs w:val="20"/>
              </w:rPr>
              <w:t> </w:t>
            </w:r>
            <w:r w:rsidRPr="00D3007F">
              <w:rPr>
                <w:rFonts w:ascii="Arial" w:hAnsi="Arial"/>
                <w:bCs/>
                <w:noProof/>
                <w:sz w:val="20"/>
                <w:szCs w:val="20"/>
              </w:rPr>
              <w:t> </w:t>
            </w:r>
            <w:r w:rsidRPr="00D3007F">
              <w:rPr>
                <w:rFonts w:ascii="Arial" w:hAnsi="Arial"/>
                <w:bCs/>
                <w:noProof/>
                <w:sz w:val="20"/>
                <w:szCs w:val="20"/>
              </w:rPr>
              <w:t> </w:t>
            </w:r>
            <w:r w:rsidRPr="00D3007F">
              <w:rPr>
                <w:rFonts w:ascii="Arial" w:hAnsi="Arial"/>
                <w:bCs/>
                <w:noProof/>
                <w:sz w:val="20"/>
                <w:szCs w:val="20"/>
              </w:rPr>
              <w:t> </w:t>
            </w:r>
            <w:r w:rsidRPr="00D3007F">
              <w:rPr>
                <w:rFonts w:ascii="Arial" w:hAnsi="Arial"/>
                <w:bCs/>
                <w:noProof/>
                <w:sz w:val="20"/>
                <w:szCs w:val="20"/>
              </w:rPr>
              <w:t> </w:t>
            </w:r>
            <w:r w:rsidRPr="00D3007F">
              <w:rPr>
                <w:rFonts w:ascii="Arial" w:hAnsi="Arial"/>
                <w:b/>
                <w:bCs/>
                <w:sz w:val="20"/>
                <w:szCs w:val="20"/>
              </w:rPr>
              <w:fldChar w:fldCharType="end"/>
            </w:r>
          </w:p>
        </w:tc>
      </w:tr>
      <w:tr w:rsidR="00CB2E9E" w14:paraId="79EB8BAB" w14:textId="77777777" w:rsidTr="006B26F3">
        <w:tc>
          <w:tcPr>
            <w:tcW w:w="206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0E0E1"/>
          </w:tcPr>
          <w:p w14:paraId="79EB8BA8" w14:textId="0949BE9B" w:rsidR="00CB2E9E" w:rsidRPr="00FC73B6" w:rsidRDefault="0E20B0AE" w:rsidP="00FC73B6">
            <w:pPr>
              <w:rPr>
                <w:rFonts w:ascii="Arial" w:hAnsi="Arial" w:cs="Arial"/>
                <w:sz w:val="18"/>
                <w:szCs w:val="18"/>
              </w:rPr>
            </w:pPr>
            <w:r w:rsidRPr="00FC73B6">
              <w:rPr>
                <w:rFonts w:ascii="Arial" w:eastAsia="Arial" w:hAnsi="Arial" w:cs="Arial"/>
                <w:b/>
                <w:bCs/>
                <w:sz w:val="18"/>
                <w:szCs w:val="18"/>
              </w:rPr>
              <w:t>Physical Address of Business where product was outside RMP</w:t>
            </w:r>
          </w:p>
        </w:tc>
        <w:tc>
          <w:tcPr>
            <w:tcW w:w="813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1FFFF"/>
          </w:tcPr>
          <w:p w14:paraId="79EB8BAA" w14:textId="583606D9" w:rsidR="00CB2E9E" w:rsidRDefault="00AA4EAC" w:rsidP="00713B18">
            <w:r w:rsidRPr="00CE7B36">
              <w:rPr>
                <w:rFonts w:ascii="Arial" w:hAnsi="Arial"/>
                <w:b/>
                <w:bCs/>
                <w:sz w:val="20"/>
                <w:szCs w:val="20"/>
              </w:rPr>
              <w:fldChar w:fldCharType="begin">
                <w:ffData>
                  <w:name w:val="Text2"/>
                  <w:enabled/>
                  <w:calcOnExit w:val="0"/>
                  <w:textInput/>
                </w:ffData>
              </w:fldChar>
            </w:r>
            <w:r w:rsidRPr="00CE7B36">
              <w:rPr>
                <w:rFonts w:ascii="Arial" w:hAnsi="Arial"/>
                <w:bCs/>
                <w:sz w:val="20"/>
                <w:szCs w:val="20"/>
              </w:rPr>
              <w:instrText xml:space="preserve"> FORMTEXT </w:instrText>
            </w:r>
            <w:r w:rsidRPr="00CE7B36">
              <w:rPr>
                <w:rFonts w:ascii="Arial" w:hAnsi="Arial"/>
                <w:b/>
                <w:bCs/>
                <w:sz w:val="20"/>
                <w:szCs w:val="20"/>
              </w:rPr>
            </w:r>
            <w:r w:rsidRPr="00CE7B36">
              <w:rPr>
                <w:rFonts w:ascii="Arial" w:hAnsi="Arial"/>
                <w:b/>
                <w:bCs/>
                <w:sz w:val="20"/>
                <w:szCs w:val="20"/>
              </w:rPr>
              <w:fldChar w:fldCharType="separate"/>
            </w:r>
            <w:r w:rsidRPr="00CE7B36">
              <w:rPr>
                <w:rFonts w:ascii="Arial" w:hAnsi="Arial"/>
                <w:bCs/>
                <w:noProof/>
                <w:sz w:val="20"/>
                <w:szCs w:val="20"/>
              </w:rPr>
              <w:t> </w:t>
            </w:r>
            <w:r w:rsidRPr="00CE7B36">
              <w:rPr>
                <w:rFonts w:ascii="Arial" w:hAnsi="Arial"/>
                <w:bCs/>
                <w:noProof/>
                <w:sz w:val="20"/>
                <w:szCs w:val="20"/>
              </w:rPr>
              <w:t> </w:t>
            </w:r>
            <w:r w:rsidRPr="00CE7B36">
              <w:rPr>
                <w:rFonts w:ascii="Arial" w:hAnsi="Arial"/>
                <w:bCs/>
                <w:noProof/>
                <w:sz w:val="20"/>
                <w:szCs w:val="20"/>
              </w:rPr>
              <w:t> </w:t>
            </w:r>
            <w:r w:rsidRPr="00CE7B36">
              <w:rPr>
                <w:rFonts w:ascii="Arial" w:hAnsi="Arial"/>
                <w:bCs/>
                <w:noProof/>
                <w:sz w:val="20"/>
                <w:szCs w:val="20"/>
              </w:rPr>
              <w:t> </w:t>
            </w:r>
            <w:r w:rsidRPr="00CE7B36">
              <w:rPr>
                <w:rFonts w:ascii="Arial" w:hAnsi="Arial"/>
                <w:bCs/>
                <w:noProof/>
                <w:sz w:val="20"/>
                <w:szCs w:val="20"/>
              </w:rPr>
              <w:t> </w:t>
            </w:r>
            <w:r w:rsidRPr="00CE7B36">
              <w:rPr>
                <w:rFonts w:ascii="Arial" w:hAnsi="Arial"/>
                <w:b/>
                <w:bCs/>
                <w:sz w:val="20"/>
                <w:szCs w:val="20"/>
              </w:rPr>
              <w:fldChar w:fldCharType="end"/>
            </w:r>
          </w:p>
        </w:tc>
      </w:tr>
      <w:tr w:rsidR="009466C1" w14:paraId="79EB8BB0" w14:textId="77777777" w:rsidTr="006B26F3">
        <w:tc>
          <w:tcPr>
            <w:tcW w:w="2066"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0E0E1"/>
          </w:tcPr>
          <w:p w14:paraId="79EB8BAC" w14:textId="403F23CC" w:rsidR="009466C1" w:rsidRPr="00FC73B6" w:rsidRDefault="0E20B0AE" w:rsidP="00713B18">
            <w:pPr>
              <w:rPr>
                <w:rFonts w:ascii="Arial" w:hAnsi="Arial" w:cs="Arial"/>
                <w:sz w:val="18"/>
                <w:szCs w:val="18"/>
              </w:rPr>
            </w:pPr>
            <w:r w:rsidRPr="00FC73B6">
              <w:rPr>
                <w:rFonts w:ascii="Arial" w:eastAsia="Arial" w:hAnsi="Arial" w:cs="Arial"/>
                <w:b/>
                <w:bCs/>
                <w:sz w:val="18"/>
                <w:szCs w:val="18"/>
              </w:rPr>
              <w:t xml:space="preserve">Contact Person </w:t>
            </w:r>
          </w:p>
        </w:tc>
        <w:tc>
          <w:tcPr>
            <w:tcW w:w="3403" w:type="dxa"/>
            <w:gridSpan w:val="4"/>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1FFFF"/>
          </w:tcPr>
          <w:p w14:paraId="79EB8BAD" w14:textId="7A648F43" w:rsidR="009466C1" w:rsidRDefault="00AA4EAC" w:rsidP="00713B18">
            <w:pPr>
              <w:ind w:left="2"/>
            </w:pPr>
            <w:r w:rsidRPr="00CE7B36">
              <w:rPr>
                <w:rFonts w:ascii="Arial" w:hAnsi="Arial"/>
                <w:b/>
                <w:bCs/>
                <w:sz w:val="20"/>
                <w:szCs w:val="20"/>
              </w:rPr>
              <w:fldChar w:fldCharType="begin">
                <w:ffData>
                  <w:name w:val="Text2"/>
                  <w:enabled/>
                  <w:calcOnExit w:val="0"/>
                  <w:textInput/>
                </w:ffData>
              </w:fldChar>
            </w:r>
            <w:r w:rsidRPr="00CE7B36">
              <w:rPr>
                <w:rFonts w:ascii="Arial" w:hAnsi="Arial"/>
                <w:bCs/>
                <w:sz w:val="20"/>
                <w:szCs w:val="20"/>
              </w:rPr>
              <w:instrText xml:space="preserve"> FORMTEXT </w:instrText>
            </w:r>
            <w:r w:rsidRPr="00CE7B36">
              <w:rPr>
                <w:rFonts w:ascii="Arial" w:hAnsi="Arial"/>
                <w:b/>
                <w:bCs/>
                <w:sz w:val="20"/>
                <w:szCs w:val="20"/>
              </w:rPr>
            </w:r>
            <w:r w:rsidRPr="00CE7B36">
              <w:rPr>
                <w:rFonts w:ascii="Arial" w:hAnsi="Arial"/>
                <w:b/>
                <w:bCs/>
                <w:sz w:val="20"/>
                <w:szCs w:val="20"/>
              </w:rPr>
              <w:fldChar w:fldCharType="separate"/>
            </w:r>
            <w:r w:rsidRPr="00CE7B36">
              <w:rPr>
                <w:rFonts w:ascii="Arial" w:hAnsi="Arial"/>
                <w:bCs/>
                <w:noProof/>
                <w:sz w:val="20"/>
                <w:szCs w:val="20"/>
              </w:rPr>
              <w:t> </w:t>
            </w:r>
            <w:r w:rsidRPr="00CE7B36">
              <w:rPr>
                <w:rFonts w:ascii="Arial" w:hAnsi="Arial"/>
                <w:bCs/>
                <w:noProof/>
                <w:sz w:val="20"/>
                <w:szCs w:val="20"/>
              </w:rPr>
              <w:t> </w:t>
            </w:r>
            <w:r w:rsidRPr="00CE7B36">
              <w:rPr>
                <w:rFonts w:ascii="Arial" w:hAnsi="Arial"/>
                <w:bCs/>
                <w:noProof/>
                <w:sz w:val="20"/>
                <w:szCs w:val="20"/>
              </w:rPr>
              <w:t> </w:t>
            </w:r>
            <w:r w:rsidRPr="00CE7B36">
              <w:rPr>
                <w:rFonts w:ascii="Arial" w:hAnsi="Arial"/>
                <w:bCs/>
                <w:noProof/>
                <w:sz w:val="20"/>
                <w:szCs w:val="20"/>
              </w:rPr>
              <w:t> </w:t>
            </w:r>
            <w:r w:rsidRPr="00CE7B36">
              <w:rPr>
                <w:rFonts w:ascii="Arial" w:hAnsi="Arial"/>
                <w:bCs/>
                <w:noProof/>
                <w:sz w:val="20"/>
                <w:szCs w:val="20"/>
              </w:rPr>
              <w:t> </w:t>
            </w:r>
            <w:r w:rsidRPr="00CE7B36">
              <w:rPr>
                <w:rFonts w:ascii="Arial" w:hAnsi="Arial"/>
                <w:b/>
                <w:bCs/>
                <w:sz w:val="20"/>
                <w:szCs w:val="20"/>
              </w:rPr>
              <w:fldChar w:fldCharType="end"/>
            </w:r>
          </w:p>
        </w:tc>
        <w:tc>
          <w:tcPr>
            <w:tcW w:w="72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0E0E1"/>
          </w:tcPr>
          <w:p w14:paraId="79EB8BAE" w14:textId="68B3FD9F" w:rsidR="009466C1" w:rsidRPr="00FC73B6" w:rsidRDefault="0E20B0AE" w:rsidP="00713B18">
            <w:pPr>
              <w:rPr>
                <w:sz w:val="18"/>
                <w:szCs w:val="18"/>
              </w:rPr>
            </w:pPr>
            <w:r w:rsidRPr="00FC73B6">
              <w:rPr>
                <w:rFonts w:ascii="Arial" w:eastAsia="Arial" w:hAnsi="Arial" w:cs="Arial"/>
                <w:b/>
                <w:bCs/>
                <w:sz w:val="18"/>
                <w:szCs w:val="18"/>
              </w:rPr>
              <w:t xml:space="preserve">Phone </w:t>
            </w:r>
          </w:p>
        </w:tc>
        <w:tc>
          <w:tcPr>
            <w:tcW w:w="400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1FFFF"/>
          </w:tcPr>
          <w:p w14:paraId="79EB8BAF" w14:textId="73C9F03F" w:rsidR="009466C1" w:rsidRPr="00CE7B36" w:rsidRDefault="00AA4EAC" w:rsidP="00713B18">
            <w:pPr>
              <w:ind w:left="1"/>
              <w:rPr>
                <w:sz w:val="20"/>
                <w:szCs w:val="20"/>
              </w:rPr>
            </w:pPr>
            <w:r w:rsidRPr="00CE7B36">
              <w:rPr>
                <w:rFonts w:ascii="Arial" w:hAnsi="Arial"/>
                <w:b/>
                <w:bCs/>
                <w:sz w:val="20"/>
                <w:szCs w:val="20"/>
              </w:rPr>
              <w:fldChar w:fldCharType="begin">
                <w:ffData>
                  <w:name w:val="Text2"/>
                  <w:enabled/>
                  <w:calcOnExit w:val="0"/>
                  <w:textInput/>
                </w:ffData>
              </w:fldChar>
            </w:r>
            <w:r w:rsidRPr="00CE7B36">
              <w:rPr>
                <w:rFonts w:ascii="Arial" w:hAnsi="Arial"/>
                <w:bCs/>
                <w:sz w:val="20"/>
                <w:szCs w:val="20"/>
              </w:rPr>
              <w:instrText xml:space="preserve"> FORMTEXT </w:instrText>
            </w:r>
            <w:r w:rsidRPr="00CE7B36">
              <w:rPr>
                <w:rFonts w:ascii="Arial" w:hAnsi="Arial"/>
                <w:b/>
                <w:bCs/>
                <w:sz w:val="20"/>
                <w:szCs w:val="20"/>
              </w:rPr>
            </w:r>
            <w:r w:rsidRPr="00CE7B36">
              <w:rPr>
                <w:rFonts w:ascii="Arial" w:hAnsi="Arial"/>
                <w:b/>
                <w:bCs/>
                <w:sz w:val="20"/>
                <w:szCs w:val="20"/>
              </w:rPr>
              <w:fldChar w:fldCharType="separate"/>
            </w:r>
            <w:r w:rsidRPr="00CE7B36">
              <w:rPr>
                <w:rFonts w:ascii="Arial" w:hAnsi="Arial"/>
                <w:bCs/>
                <w:noProof/>
                <w:sz w:val="20"/>
                <w:szCs w:val="20"/>
              </w:rPr>
              <w:t> </w:t>
            </w:r>
            <w:r w:rsidRPr="00CE7B36">
              <w:rPr>
                <w:rFonts w:ascii="Arial" w:hAnsi="Arial"/>
                <w:bCs/>
                <w:noProof/>
                <w:sz w:val="20"/>
                <w:szCs w:val="20"/>
              </w:rPr>
              <w:t> </w:t>
            </w:r>
            <w:r w:rsidRPr="00CE7B36">
              <w:rPr>
                <w:rFonts w:ascii="Arial" w:hAnsi="Arial"/>
                <w:bCs/>
                <w:noProof/>
                <w:sz w:val="20"/>
                <w:szCs w:val="20"/>
              </w:rPr>
              <w:t> </w:t>
            </w:r>
            <w:r w:rsidRPr="00CE7B36">
              <w:rPr>
                <w:rFonts w:ascii="Arial" w:hAnsi="Arial"/>
                <w:bCs/>
                <w:noProof/>
                <w:sz w:val="20"/>
                <w:szCs w:val="20"/>
              </w:rPr>
              <w:t> </w:t>
            </w:r>
            <w:r w:rsidRPr="00CE7B36">
              <w:rPr>
                <w:rFonts w:ascii="Arial" w:hAnsi="Arial"/>
                <w:bCs/>
                <w:noProof/>
                <w:sz w:val="20"/>
                <w:szCs w:val="20"/>
              </w:rPr>
              <w:t> </w:t>
            </w:r>
            <w:r w:rsidRPr="00CE7B36">
              <w:rPr>
                <w:rFonts w:ascii="Arial" w:hAnsi="Arial"/>
                <w:b/>
                <w:bCs/>
                <w:sz w:val="20"/>
                <w:szCs w:val="20"/>
              </w:rPr>
              <w:fldChar w:fldCharType="end"/>
            </w:r>
          </w:p>
        </w:tc>
      </w:tr>
      <w:tr w:rsidR="009466C1" w14:paraId="79EB8BB5" w14:textId="77777777" w:rsidTr="006B26F3">
        <w:tc>
          <w:tcPr>
            <w:tcW w:w="2066" w:type="dxa"/>
            <w:gridSpan w:val="2"/>
            <w:vMerge/>
            <w:tcBorders>
              <w:top w:val="nil"/>
              <w:left w:val="single" w:sz="4" w:space="0" w:color="000000"/>
              <w:bottom w:val="single" w:sz="4" w:space="0" w:color="000000"/>
              <w:right w:val="single" w:sz="4" w:space="0" w:color="000000"/>
            </w:tcBorders>
          </w:tcPr>
          <w:p w14:paraId="79EB8BB1" w14:textId="77777777" w:rsidR="009466C1" w:rsidRDefault="009466C1" w:rsidP="00713B18"/>
        </w:tc>
        <w:tc>
          <w:tcPr>
            <w:tcW w:w="3403" w:type="dxa"/>
            <w:gridSpan w:val="4"/>
            <w:vMerge/>
            <w:tcBorders>
              <w:top w:val="nil"/>
              <w:left w:val="single" w:sz="4" w:space="0" w:color="000000"/>
              <w:bottom w:val="single" w:sz="4" w:space="0" w:color="000000"/>
              <w:right w:val="single" w:sz="4" w:space="0" w:color="000000"/>
            </w:tcBorders>
            <w:shd w:val="clear" w:color="auto" w:fill="E1FFFF"/>
          </w:tcPr>
          <w:p w14:paraId="79EB8BB2" w14:textId="77777777" w:rsidR="009466C1" w:rsidRDefault="009466C1" w:rsidP="00713B18"/>
        </w:tc>
        <w:tc>
          <w:tcPr>
            <w:tcW w:w="72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0E0E1"/>
          </w:tcPr>
          <w:p w14:paraId="79EB8BB3" w14:textId="77777777" w:rsidR="009466C1" w:rsidRPr="00FC73B6" w:rsidRDefault="0E20B0AE" w:rsidP="00713B18">
            <w:pPr>
              <w:rPr>
                <w:sz w:val="18"/>
                <w:szCs w:val="18"/>
              </w:rPr>
            </w:pPr>
            <w:r w:rsidRPr="00FC73B6">
              <w:rPr>
                <w:rFonts w:ascii="Arial" w:eastAsia="Arial" w:hAnsi="Arial" w:cs="Arial"/>
                <w:b/>
                <w:bCs/>
                <w:sz w:val="18"/>
                <w:szCs w:val="18"/>
              </w:rPr>
              <w:t xml:space="preserve">Email </w:t>
            </w:r>
          </w:p>
        </w:tc>
        <w:tc>
          <w:tcPr>
            <w:tcW w:w="400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1FFFF"/>
          </w:tcPr>
          <w:p w14:paraId="79EB8BB4" w14:textId="49BDEC73" w:rsidR="009466C1" w:rsidRPr="00CE7B36" w:rsidRDefault="00AA4EAC" w:rsidP="00713B18">
            <w:pPr>
              <w:ind w:left="1"/>
              <w:rPr>
                <w:sz w:val="20"/>
                <w:szCs w:val="20"/>
              </w:rPr>
            </w:pPr>
            <w:r w:rsidRPr="00CE7B36">
              <w:rPr>
                <w:rFonts w:ascii="Arial" w:hAnsi="Arial"/>
                <w:b/>
                <w:bCs/>
                <w:sz w:val="20"/>
                <w:szCs w:val="20"/>
              </w:rPr>
              <w:fldChar w:fldCharType="begin">
                <w:ffData>
                  <w:name w:val="Text2"/>
                  <w:enabled/>
                  <w:calcOnExit w:val="0"/>
                  <w:textInput/>
                </w:ffData>
              </w:fldChar>
            </w:r>
            <w:r w:rsidRPr="00CE7B36">
              <w:rPr>
                <w:rFonts w:ascii="Arial" w:hAnsi="Arial"/>
                <w:bCs/>
                <w:sz w:val="20"/>
                <w:szCs w:val="20"/>
              </w:rPr>
              <w:instrText xml:space="preserve"> FORMTEXT </w:instrText>
            </w:r>
            <w:r w:rsidRPr="00CE7B36">
              <w:rPr>
                <w:rFonts w:ascii="Arial" w:hAnsi="Arial"/>
                <w:b/>
                <w:bCs/>
                <w:sz w:val="20"/>
                <w:szCs w:val="20"/>
              </w:rPr>
            </w:r>
            <w:r w:rsidRPr="00CE7B36">
              <w:rPr>
                <w:rFonts w:ascii="Arial" w:hAnsi="Arial"/>
                <w:b/>
                <w:bCs/>
                <w:sz w:val="20"/>
                <w:szCs w:val="20"/>
              </w:rPr>
              <w:fldChar w:fldCharType="separate"/>
            </w:r>
            <w:r w:rsidRPr="00CE7B36">
              <w:rPr>
                <w:rFonts w:ascii="Arial" w:hAnsi="Arial"/>
                <w:bCs/>
                <w:noProof/>
                <w:sz w:val="20"/>
                <w:szCs w:val="20"/>
              </w:rPr>
              <w:t> </w:t>
            </w:r>
            <w:r w:rsidRPr="00CE7B36">
              <w:rPr>
                <w:rFonts w:ascii="Arial" w:hAnsi="Arial"/>
                <w:bCs/>
                <w:noProof/>
                <w:sz w:val="20"/>
                <w:szCs w:val="20"/>
              </w:rPr>
              <w:t> </w:t>
            </w:r>
            <w:r w:rsidRPr="00CE7B36">
              <w:rPr>
                <w:rFonts w:ascii="Arial" w:hAnsi="Arial"/>
                <w:bCs/>
                <w:noProof/>
                <w:sz w:val="20"/>
                <w:szCs w:val="20"/>
              </w:rPr>
              <w:t> </w:t>
            </w:r>
            <w:r w:rsidRPr="00CE7B36">
              <w:rPr>
                <w:rFonts w:ascii="Arial" w:hAnsi="Arial"/>
                <w:bCs/>
                <w:noProof/>
                <w:sz w:val="20"/>
                <w:szCs w:val="20"/>
              </w:rPr>
              <w:t> </w:t>
            </w:r>
            <w:r w:rsidRPr="00CE7B36">
              <w:rPr>
                <w:rFonts w:ascii="Arial" w:hAnsi="Arial"/>
                <w:bCs/>
                <w:noProof/>
                <w:sz w:val="20"/>
                <w:szCs w:val="20"/>
              </w:rPr>
              <w:t> </w:t>
            </w:r>
            <w:r w:rsidRPr="00CE7B36">
              <w:rPr>
                <w:rFonts w:ascii="Arial" w:hAnsi="Arial"/>
                <w:b/>
                <w:bCs/>
                <w:sz w:val="20"/>
                <w:szCs w:val="20"/>
              </w:rPr>
              <w:fldChar w:fldCharType="end"/>
            </w:r>
          </w:p>
        </w:tc>
      </w:tr>
      <w:tr w:rsidR="009466C1" w14:paraId="79EB8BC4" w14:textId="77777777" w:rsidTr="002D0C60">
        <w:tc>
          <w:tcPr>
            <w:tcW w:w="10196"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Pr>
          <w:p w14:paraId="79EB8BC3" w14:textId="41713F59" w:rsidR="009466C1" w:rsidRDefault="00B03506" w:rsidP="00FC73B6">
            <w:pPr>
              <w:tabs>
                <w:tab w:val="center" w:pos="1385"/>
              </w:tabs>
              <w:spacing w:before="60" w:after="60"/>
              <w:ind w:left="567" w:hanging="567"/>
            </w:pPr>
            <w:r w:rsidRPr="0E20B0AE">
              <w:rPr>
                <w:rFonts w:ascii="Arial" w:eastAsia="Arial" w:hAnsi="Arial" w:cs="Arial"/>
                <w:b/>
                <w:bCs/>
                <w:sz w:val="20"/>
                <w:szCs w:val="20"/>
              </w:rPr>
              <w:t>4</w:t>
            </w:r>
            <w:r w:rsidR="00724F35" w:rsidRPr="0E20B0AE">
              <w:rPr>
                <w:rFonts w:ascii="Arial" w:eastAsia="Arial" w:hAnsi="Arial" w:cs="Arial"/>
                <w:b/>
                <w:bCs/>
                <w:sz w:val="20"/>
                <w:szCs w:val="20"/>
              </w:rPr>
              <w:t>.</w:t>
            </w:r>
            <w:r w:rsidR="00C921FD">
              <w:rPr>
                <w:rFonts w:ascii="Arial" w:eastAsia="Arial" w:hAnsi="Arial" w:cs="Arial"/>
                <w:b/>
                <w:sz w:val="20"/>
              </w:rPr>
              <w:tab/>
            </w:r>
            <w:r w:rsidR="00C921FD" w:rsidRPr="0E20B0AE">
              <w:rPr>
                <w:rFonts w:ascii="Arial" w:eastAsia="Arial" w:hAnsi="Arial" w:cs="Arial"/>
                <w:b/>
                <w:bCs/>
                <w:sz w:val="20"/>
                <w:szCs w:val="20"/>
              </w:rPr>
              <w:t>Product Details</w:t>
            </w:r>
            <w:r w:rsidR="00FC73B6" w:rsidRPr="00412643">
              <w:rPr>
                <w:bCs/>
                <w:lang w:val="en-GB"/>
              </w:rPr>
              <w:tab/>
            </w:r>
            <w:r w:rsidR="00DD48ED" w:rsidRPr="00412643">
              <w:rPr>
                <w:bCs/>
                <w:lang w:val="en-GB"/>
              </w:rPr>
              <w:tab/>
            </w:r>
            <w:r w:rsidR="0E20B0AE" w:rsidRPr="0E20B0AE">
              <w:rPr>
                <w:rFonts w:ascii="Arial" w:eastAsia="Arial" w:hAnsi="Arial" w:cs="Arial"/>
                <w:sz w:val="16"/>
                <w:szCs w:val="16"/>
              </w:rPr>
              <w:t>For all affected product</w:t>
            </w:r>
            <w:r w:rsidR="00033579">
              <w:rPr>
                <w:rFonts w:ascii="Arial" w:eastAsia="Arial" w:hAnsi="Arial" w:cs="Arial"/>
                <w:sz w:val="16"/>
                <w:szCs w:val="16"/>
              </w:rPr>
              <w:t>,</w:t>
            </w:r>
            <w:r w:rsidR="0E20B0AE" w:rsidRPr="0E20B0AE">
              <w:rPr>
                <w:rFonts w:ascii="Arial" w:eastAsia="Arial" w:hAnsi="Arial" w:cs="Arial"/>
                <w:sz w:val="16"/>
                <w:szCs w:val="16"/>
              </w:rPr>
              <w:t xml:space="preserve"> include the following information. </w:t>
            </w:r>
          </w:p>
        </w:tc>
      </w:tr>
      <w:tr w:rsidR="009466C1" w14:paraId="79EB8BC7" w14:textId="77777777" w:rsidTr="006B26F3">
        <w:trPr>
          <w:trHeight w:val="609"/>
        </w:trPr>
        <w:tc>
          <w:tcPr>
            <w:tcW w:w="284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0E0E1"/>
          </w:tcPr>
          <w:p w14:paraId="79EB8BC5" w14:textId="4A93F5F5" w:rsidR="009466C1" w:rsidRDefault="0E20B0AE" w:rsidP="00CE7B36">
            <w:r w:rsidRPr="00FC73B6">
              <w:rPr>
                <w:rFonts w:ascii="Arial" w:eastAsia="Arial" w:hAnsi="Arial" w:cs="Arial"/>
                <w:b/>
                <w:bCs/>
                <w:sz w:val="18"/>
                <w:szCs w:val="18"/>
              </w:rPr>
              <w:t>Product Name(s)</w:t>
            </w:r>
          </w:p>
        </w:tc>
        <w:tc>
          <w:tcPr>
            <w:tcW w:w="7354"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1FFFF"/>
          </w:tcPr>
          <w:p w14:paraId="79EB8BC6" w14:textId="028FF162" w:rsidR="009466C1" w:rsidRPr="00CE7B36" w:rsidRDefault="00CE7B36" w:rsidP="00CE7B36">
            <w:pPr>
              <w:ind w:left="1"/>
              <w:rPr>
                <w:sz w:val="20"/>
                <w:szCs w:val="20"/>
              </w:rPr>
            </w:pPr>
            <w:r w:rsidRPr="00CE7B36">
              <w:rPr>
                <w:rFonts w:ascii="Arial" w:hAnsi="Arial"/>
                <w:b/>
                <w:bCs/>
                <w:sz w:val="20"/>
                <w:szCs w:val="20"/>
              </w:rPr>
              <w:fldChar w:fldCharType="begin">
                <w:ffData>
                  <w:name w:val="Text2"/>
                  <w:enabled/>
                  <w:calcOnExit w:val="0"/>
                  <w:textInput/>
                </w:ffData>
              </w:fldChar>
            </w:r>
            <w:r w:rsidRPr="00CE7B36">
              <w:rPr>
                <w:rFonts w:ascii="Arial" w:hAnsi="Arial"/>
                <w:bCs/>
                <w:sz w:val="20"/>
                <w:szCs w:val="20"/>
              </w:rPr>
              <w:instrText xml:space="preserve"> FORMTEXT </w:instrText>
            </w:r>
            <w:r w:rsidRPr="00CE7B36">
              <w:rPr>
                <w:rFonts w:ascii="Arial" w:hAnsi="Arial"/>
                <w:b/>
                <w:bCs/>
                <w:sz w:val="20"/>
                <w:szCs w:val="20"/>
              </w:rPr>
            </w:r>
            <w:r w:rsidRPr="00CE7B36">
              <w:rPr>
                <w:rFonts w:ascii="Arial" w:hAnsi="Arial"/>
                <w:b/>
                <w:bCs/>
                <w:sz w:val="20"/>
                <w:szCs w:val="20"/>
              </w:rPr>
              <w:fldChar w:fldCharType="separate"/>
            </w:r>
            <w:r w:rsidRPr="00CE7B36">
              <w:rPr>
                <w:rFonts w:ascii="Arial" w:hAnsi="Arial"/>
                <w:bCs/>
                <w:noProof/>
                <w:sz w:val="20"/>
                <w:szCs w:val="20"/>
              </w:rPr>
              <w:t> </w:t>
            </w:r>
            <w:r w:rsidRPr="00CE7B36">
              <w:rPr>
                <w:rFonts w:ascii="Arial" w:hAnsi="Arial"/>
                <w:bCs/>
                <w:noProof/>
                <w:sz w:val="20"/>
                <w:szCs w:val="20"/>
              </w:rPr>
              <w:t> </w:t>
            </w:r>
            <w:r w:rsidRPr="00CE7B36">
              <w:rPr>
                <w:rFonts w:ascii="Arial" w:hAnsi="Arial"/>
                <w:bCs/>
                <w:noProof/>
                <w:sz w:val="20"/>
                <w:szCs w:val="20"/>
              </w:rPr>
              <w:t> </w:t>
            </w:r>
            <w:r w:rsidRPr="00CE7B36">
              <w:rPr>
                <w:rFonts w:ascii="Arial" w:hAnsi="Arial"/>
                <w:bCs/>
                <w:noProof/>
                <w:sz w:val="20"/>
                <w:szCs w:val="20"/>
              </w:rPr>
              <w:t> </w:t>
            </w:r>
            <w:r w:rsidRPr="00CE7B36">
              <w:rPr>
                <w:rFonts w:ascii="Arial" w:hAnsi="Arial"/>
                <w:bCs/>
                <w:noProof/>
                <w:sz w:val="20"/>
                <w:szCs w:val="20"/>
              </w:rPr>
              <w:t> </w:t>
            </w:r>
            <w:r w:rsidRPr="00CE7B36">
              <w:rPr>
                <w:rFonts w:ascii="Arial" w:hAnsi="Arial"/>
                <w:b/>
                <w:bCs/>
                <w:sz w:val="20"/>
                <w:szCs w:val="20"/>
              </w:rPr>
              <w:fldChar w:fldCharType="end"/>
            </w:r>
          </w:p>
        </w:tc>
      </w:tr>
      <w:tr w:rsidR="009466C1" w14:paraId="79EB8BCB" w14:textId="77777777" w:rsidTr="006B26F3">
        <w:trPr>
          <w:trHeight w:val="660"/>
        </w:trPr>
        <w:tc>
          <w:tcPr>
            <w:tcW w:w="284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0E0E1"/>
          </w:tcPr>
          <w:p w14:paraId="79EB8BC8" w14:textId="094301C3" w:rsidR="009466C1" w:rsidRPr="00FC73B6" w:rsidRDefault="0E20B0AE" w:rsidP="00CE7B36">
            <w:pPr>
              <w:rPr>
                <w:sz w:val="24"/>
                <w:szCs w:val="24"/>
              </w:rPr>
            </w:pPr>
            <w:r w:rsidRPr="00FC73B6">
              <w:rPr>
                <w:rFonts w:ascii="Arial" w:eastAsia="Arial" w:hAnsi="Arial" w:cs="Arial"/>
                <w:b/>
                <w:bCs/>
                <w:sz w:val="18"/>
                <w:szCs w:val="18"/>
              </w:rPr>
              <w:t xml:space="preserve">Quantity Affected </w:t>
            </w:r>
          </w:p>
          <w:p w14:paraId="79EB8BC9" w14:textId="4360F9E0" w:rsidR="009466C1" w:rsidRPr="00373025" w:rsidRDefault="0E20B0AE" w:rsidP="0009418B">
            <w:pPr>
              <w:spacing w:before="40"/>
              <w:rPr>
                <w:bCs/>
              </w:rPr>
            </w:pPr>
            <w:r w:rsidRPr="0E20B0AE">
              <w:rPr>
                <w:rFonts w:ascii="Arial" w:eastAsia="Arial" w:hAnsi="Arial" w:cs="Arial"/>
                <w:sz w:val="16"/>
                <w:szCs w:val="16"/>
              </w:rPr>
              <w:t>(Weight/volume and number of packages)</w:t>
            </w:r>
          </w:p>
        </w:tc>
        <w:tc>
          <w:tcPr>
            <w:tcW w:w="7354"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1FFFF"/>
          </w:tcPr>
          <w:p w14:paraId="79EB8BCA" w14:textId="7A9A4BBB" w:rsidR="009466C1" w:rsidRPr="00CE7B36" w:rsidRDefault="00CE7B36" w:rsidP="00CE7B36">
            <w:pPr>
              <w:ind w:left="1"/>
              <w:rPr>
                <w:sz w:val="20"/>
                <w:szCs w:val="20"/>
              </w:rPr>
            </w:pPr>
            <w:r w:rsidRPr="00CE7B36">
              <w:rPr>
                <w:rFonts w:ascii="Arial" w:hAnsi="Arial"/>
                <w:b/>
                <w:bCs/>
                <w:sz w:val="20"/>
                <w:szCs w:val="20"/>
              </w:rPr>
              <w:fldChar w:fldCharType="begin">
                <w:ffData>
                  <w:name w:val="Text2"/>
                  <w:enabled/>
                  <w:calcOnExit w:val="0"/>
                  <w:textInput/>
                </w:ffData>
              </w:fldChar>
            </w:r>
            <w:r w:rsidRPr="00CE7B36">
              <w:rPr>
                <w:rFonts w:ascii="Arial" w:hAnsi="Arial"/>
                <w:bCs/>
                <w:sz w:val="20"/>
                <w:szCs w:val="20"/>
              </w:rPr>
              <w:instrText xml:space="preserve"> FORMTEXT </w:instrText>
            </w:r>
            <w:r w:rsidRPr="00CE7B36">
              <w:rPr>
                <w:rFonts w:ascii="Arial" w:hAnsi="Arial"/>
                <w:b/>
                <w:bCs/>
                <w:sz w:val="20"/>
                <w:szCs w:val="20"/>
              </w:rPr>
            </w:r>
            <w:r w:rsidRPr="00CE7B36">
              <w:rPr>
                <w:rFonts w:ascii="Arial" w:hAnsi="Arial"/>
                <w:b/>
                <w:bCs/>
                <w:sz w:val="20"/>
                <w:szCs w:val="20"/>
              </w:rPr>
              <w:fldChar w:fldCharType="separate"/>
            </w:r>
            <w:r w:rsidRPr="00CE7B36">
              <w:rPr>
                <w:rFonts w:ascii="Arial" w:hAnsi="Arial"/>
                <w:bCs/>
                <w:noProof/>
                <w:sz w:val="20"/>
                <w:szCs w:val="20"/>
              </w:rPr>
              <w:t> </w:t>
            </w:r>
            <w:r w:rsidRPr="00CE7B36">
              <w:rPr>
                <w:rFonts w:ascii="Arial" w:hAnsi="Arial"/>
                <w:bCs/>
                <w:noProof/>
                <w:sz w:val="20"/>
                <w:szCs w:val="20"/>
              </w:rPr>
              <w:t> </w:t>
            </w:r>
            <w:r w:rsidRPr="00CE7B36">
              <w:rPr>
                <w:rFonts w:ascii="Arial" w:hAnsi="Arial"/>
                <w:bCs/>
                <w:noProof/>
                <w:sz w:val="20"/>
                <w:szCs w:val="20"/>
              </w:rPr>
              <w:t> </w:t>
            </w:r>
            <w:r w:rsidRPr="00CE7B36">
              <w:rPr>
                <w:rFonts w:ascii="Arial" w:hAnsi="Arial"/>
                <w:bCs/>
                <w:noProof/>
                <w:sz w:val="20"/>
                <w:szCs w:val="20"/>
              </w:rPr>
              <w:t> </w:t>
            </w:r>
            <w:r w:rsidRPr="00CE7B36">
              <w:rPr>
                <w:rFonts w:ascii="Arial" w:hAnsi="Arial"/>
                <w:bCs/>
                <w:noProof/>
                <w:sz w:val="20"/>
                <w:szCs w:val="20"/>
              </w:rPr>
              <w:t> </w:t>
            </w:r>
            <w:r w:rsidRPr="00CE7B36">
              <w:rPr>
                <w:rFonts w:ascii="Arial" w:hAnsi="Arial"/>
                <w:b/>
                <w:bCs/>
                <w:sz w:val="20"/>
                <w:szCs w:val="20"/>
              </w:rPr>
              <w:fldChar w:fldCharType="end"/>
            </w:r>
          </w:p>
        </w:tc>
      </w:tr>
      <w:tr w:rsidR="009466C1" w14:paraId="79EB8BCE" w14:textId="77777777" w:rsidTr="006B26F3">
        <w:tc>
          <w:tcPr>
            <w:tcW w:w="284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0E0E1"/>
          </w:tcPr>
          <w:p w14:paraId="294F7065" w14:textId="77777777" w:rsidR="00E90055" w:rsidRDefault="0E20B0AE" w:rsidP="00E90055">
            <w:pPr>
              <w:rPr>
                <w:rFonts w:ascii="Arial" w:eastAsia="Arial" w:hAnsi="Arial" w:cs="Arial"/>
                <w:b/>
                <w:bCs/>
                <w:sz w:val="18"/>
                <w:szCs w:val="18"/>
              </w:rPr>
            </w:pPr>
            <w:r w:rsidRPr="0009418B">
              <w:rPr>
                <w:rFonts w:ascii="Arial" w:eastAsia="Arial" w:hAnsi="Arial" w:cs="Arial"/>
                <w:b/>
                <w:bCs/>
                <w:sz w:val="18"/>
                <w:szCs w:val="18"/>
              </w:rPr>
              <w:t>Production Date(s)</w:t>
            </w:r>
          </w:p>
          <w:p w14:paraId="79EB8BCC" w14:textId="67978DF5" w:rsidR="009466C1" w:rsidRDefault="0E20B0AE" w:rsidP="00E90055">
            <w:pPr>
              <w:spacing w:before="40"/>
            </w:pPr>
            <w:r w:rsidRPr="0E20B0AE">
              <w:rPr>
                <w:rFonts w:ascii="Arial" w:eastAsia="Arial" w:hAnsi="Arial" w:cs="Arial"/>
                <w:sz w:val="16"/>
                <w:szCs w:val="16"/>
              </w:rPr>
              <w:t xml:space="preserve">and Best Before/Use </w:t>
            </w:r>
            <w:proofErr w:type="gramStart"/>
            <w:r w:rsidRPr="0E20B0AE">
              <w:rPr>
                <w:rFonts w:ascii="Arial" w:eastAsia="Arial" w:hAnsi="Arial" w:cs="Arial"/>
                <w:sz w:val="16"/>
                <w:szCs w:val="16"/>
              </w:rPr>
              <w:t>By</w:t>
            </w:r>
            <w:proofErr w:type="gramEnd"/>
            <w:r w:rsidRPr="0E20B0AE">
              <w:rPr>
                <w:rFonts w:ascii="Arial" w:eastAsia="Arial" w:hAnsi="Arial" w:cs="Arial"/>
                <w:sz w:val="16"/>
                <w:szCs w:val="16"/>
              </w:rPr>
              <w:t xml:space="preserve"> Date(s)</w:t>
            </w:r>
          </w:p>
        </w:tc>
        <w:tc>
          <w:tcPr>
            <w:tcW w:w="7354"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1FFFF"/>
          </w:tcPr>
          <w:p w14:paraId="79EB8BCD" w14:textId="2E2F8745" w:rsidR="009466C1" w:rsidRPr="00CE7B36" w:rsidRDefault="00CE7B36" w:rsidP="00CE7B36">
            <w:pPr>
              <w:ind w:left="1"/>
              <w:rPr>
                <w:sz w:val="20"/>
                <w:szCs w:val="20"/>
              </w:rPr>
            </w:pPr>
            <w:r w:rsidRPr="00CE7B36">
              <w:rPr>
                <w:rFonts w:ascii="Arial" w:hAnsi="Arial"/>
                <w:b/>
                <w:bCs/>
                <w:sz w:val="20"/>
                <w:szCs w:val="20"/>
              </w:rPr>
              <w:fldChar w:fldCharType="begin">
                <w:ffData>
                  <w:name w:val="Text2"/>
                  <w:enabled/>
                  <w:calcOnExit w:val="0"/>
                  <w:textInput/>
                </w:ffData>
              </w:fldChar>
            </w:r>
            <w:r w:rsidRPr="00CE7B36">
              <w:rPr>
                <w:rFonts w:ascii="Arial" w:hAnsi="Arial"/>
                <w:bCs/>
                <w:sz w:val="20"/>
                <w:szCs w:val="20"/>
              </w:rPr>
              <w:instrText xml:space="preserve"> FORMTEXT </w:instrText>
            </w:r>
            <w:r w:rsidRPr="00CE7B36">
              <w:rPr>
                <w:rFonts w:ascii="Arial" w:hAnsi="Arial"/>
                <w:b/>
                <w:bCs/>
                <w:sz w:val="20"/>
                <w:szCs w:val="20"/>
              </w:rPr>
            </w:r>
            <w:r w:rsidRPr="00CE7B36">
              <w:rPr>
                <w:rFonts w:ascii="Arial" w:hAnsi="Arial"/>
                <w:b/>
                <w:bCs/>
                <w:sz w:val="20"/>
                <w:szCs w:val="20"/>
              </w:rPr>
              <w:fldChar w:fldCharType="separate"/>
            </w:r>
            <w:r w:rsidRPr="00CE7B36">
              <w:rPr>
                <w:rFonts w:ascii="Arial" w:hAnsi="Arial"/>
                <w:bCs/>
                <w:noProof/>
                <w:sz w:val="20"/>
                <w:szCs w:val="20"/>
              </w:rPr>
              <w:t> </w:t>
            </w:r>
            <w:r w:rsidRPr="00CE7B36">
              <w:rPr>
                <w:rFonts w:ascii="Arial" w:hAnsi="Arial"/>
                <w:bCs/>
                <w:noProof/>
                <w:sz w:val="20"/>
                <w:szCs w:val="20"/>
              </w:rPr>
              <w:t> </w:t>
            </w:r>
            <w:r w:rsidRPr="00CE7B36">
              <w:rPr>
                <w:rFonts w:ascii="Arial" w:hAnsi="Arial"/>
                <w:bCs/>
                <w:noProof/>
                <w:sz w:val="20"/>
                <w:szCs w:val="20"/>
              </w:rPr>
              <w:t> </w:t>
            </w:r>
            <w:r w:rsidRPr="00CE7B36">
              <w:rPr>
                <w:rFonts w:ascii="Arial" w:hAnsi="Arial"/>
                <w:bCs/>
                <w:noProof/>
                <w:sz w:val="20"/>
                <w:szCs w:val="20"/>
              </w:rPr>
              <w:t> </w:t>
            </w:r>
            <w:r w:rsidRPr="00CE7B36">
              <w:rPr>
                <w:rFonts w:ascii="Arial" w:hAnsi="Arial"/>
                <w:bCs/>
                <w:noProof/>
                <w:sz w:val="20"/>
                <w:szCs w:val="20"/>
              </w:rPr>
              <w:t> </w:t>
            </w:r>
            <w:r w:rsidRPr="00CE7B36">
              <w:rPr>
                <w:rFonts w:ascii="Arial" w:hAnsi="Arial"/>
                <w:b/>
                <w:bCs/>
                <w:sz w:val="20"/>
                <w:szCs w:val="20"/>
              </w:rPr>
              <w:fldChar w:fldCharType="end"/>
            </w:r>
          </w:p>
        </w:tc>
      </w:tr>
      <w:tr w:rsidR="009466C1" w14:paraId="79EB8BD1" w14:textId="77777777" w:rsidTr="006B26F3">
        <w:trPr>
          <w:trHeight w:val="397"/>
        </w:trPr>
        <w:tc>
          <w:tcPr>
            <w:tcW w:w="284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0E0E1"/>
          </w:tcPr>
          <w:p w14:paraId="79EB8BCF" w14:textId="77777777" w:rsidR="009466C1" w:rsidRDefault="0E20B0AE" w:rsidP="00CE7B36">
            <w:r w:rsidRPr="0009418B">
              <w:rPr>
                <w:rFonts w:ascii="Arial" w:eastAsia="Arial" w:hAnsi="Arial" w:cs="Arial"/>
                <w:b/>
                <w:bCs/>
                <w:sz w:val="18"/>
                <w:szCs w:val="18"/>
              </w:rPr>
              <w:t>Batch Number(s)</w:t>
            </w:r>
            <w:r w:rsidRPr="0009418B">
              <w:rPr>
                <w:rFonts w:ascii="Arial" w:eastAsia="Arial" w:hAnsi="Arial" w:cs="Arial"/>
                <w:sz w:val="18"/>
                <w:szCs w:val="18"/>
              </w:rPr>
              <w:t xml:space="preserve"> </w:t>
            </w:r>
          </w:p>
        </w:tc>
        <w:tc>
          <w:tcPr>
            <w:tcW w:w="7354"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1FFFF"/>
          </w:tcPr>
          <w:p w14:paraId="79EB8BD0" w14:textId="4E5DDE22" w:rsidR="009466C1" w:rsidRPr="00CE7B36" w:rsidRDefault="00CE7B36" w:rsidP="00CE7B36">
            <w:pPr>
              <w:ind w:left="1"/>
              <w:rPr>
                <w:sz w:val="20"/>
                <w:szCs w:val="20"/>
              </w:rPr>
            </w:pPr>
            <w:r w:rsidRPr="00CE7B36">
              <w:rPr>
                <w:rFonts w:ascii="Arial" w:hAnsi="Arial"/>
                <w:b/>
                <w:bCs/>
                <w:sz w:val="20"/>
                <w:szCs w:val="20"/>
              </w:rPr>
              <w:fldChar w:fldCharType="begin">
                <w:ffData>
                  <w:name w:val="Text2"/>
                  <w:enabled/>
                  <w:calcOnExit w:val="0"/>
                  <w:textInput/>
                </w:ffData>
              </w:fldChar>
            </w:r>
            <w:r w:rsidRPr="00CE7B36">
              <w:rPr>
                <w:rFonts w:ascii="Arial" w:hAnsi="Arial"/>
                <w:bCs/>
                <w:sz w:val="20"/>
                <w:szCs w:val="20"/>
              </w:rPr>
              <w:instrText xml:space="preserve"> FORMTEXT </w:instrText>
            </w:r>
            <w:r w:rsidRPr="00CE7B36">
              <w:rPr>
                <w:rFonts w:ascii="Arial" w:hAnsi="Arial"/>
                <w:b/>
                <w:bCs/>
                <w:sz w:val="20"/>
                <w:szCs w:val="20"/>
              </w:rPr>
            </w:r>
            <w:r w:rsidRPr="00CE7B36">
              <w:rPr>
                <w:rFonts w:ascii="Arial" w:hAnsi="Arial"/>
                <w:b/>
                <w:bCs/>
                <w:sz w:val="20"/>
                <w:szCs w:val="20"/>
              </w:rPr>
              <w:fldChar w:fldCharType="separate"/>
            </w:r>
            <w:r w:rsidRPr="00CE7B36">
              <w:rPr>
                <w:rFonts w:ascii="Arial" w:hAnsi="Arial"/>
                <w:bCs/>
                <w:noProof/>
                <w:sz w:val="20"/>
                <w:szCs w:val="20"/>
              </w:rPr>
              <w:t> </w:t>
            </w:r>
            <w:r w:rsidRPr="00CE7B36">
              <w:rPr>
                <w:rFonts w:ascii="Arial" w:hAnsi="Arial"/>
                <w:bCs/>
                <w:noProof/>
                <w:sz w:val="20"/>
                <w:szCs w:val="20"/>
              </w:rPr>
              <w:t> </w:t>
            </w:r>
            <w:r w:rsidRPr="00CE7B36">
              <w:rPr>
                <w:rFonts w:ascii="Arial" w:hAnsi="Arial"/>
                <w:bCs/>
                <w:noProof/>
                <w:sz w:val="20"/>
                <w:szCs w:val="20"/>
              </w:rPr>
              <w:t> </w:t>
            </w:r>
            <w:r w:rsidRPr="00CE7B36">
              <w:rPr>
                <w:rFonts w:ascii="Arial" w:hAnsi="Arial"/>
                <w:bCs/>
                <w:noProof/>
                <w:sz w:val="20"/>
                <w:szCs w:val="20"/>
              </w:rPr>
              <w:t> </w:t>
            </w:r>
            <w:r w:rsidRPr="00CE7B36">
              <w:rPr>
                <w:rFonts w:ascii="Arial" w:hAnsi="Arial"/>
                <w:bCs/>
                <w:noProof/>
                <w:sz w:val="20"/>
                <w:szCs w:val="20"/>
              </w:rPr>
              <w:t> </w:t>
            </w:r>
            <w:r w:rsidRPr="00CE7B36">
              <w:rPr>
                <w:rFonts w:ascii="Arial" w:hAnsi="Arial"/>
                <w:b/>
                <w:bCs/>
                <w:sz w:val="20"/>
                <w:szCs w:val="20"/>
              </w:rPr>
              <w:fldChar w:fldCharType="end"/>
            </w:r>
          </w:p>
        </w:tc>
      </w:tr>
      <w:tr w:rsidR="009466C1" w14:paraId="79EB8BD4" w14:textId="77777777" w:rsidTr="006B26F3">
        <w:trPr>
          <w:trHeight w:val="397"/>
        </w:trPr>
        <w:tc>
          <w:tcPr>
            <w:tcW w:w="284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0E0E1"/>
          </w:tcPr>
          <w:p w14:paraId="79EB8BD2" w14:textId="77777777" w:rsidR="009466C1" w:rsidRDefault="0E20B0AE" w:rsidP="00CE7B36">
            <w:r w:rsidRPr="0009418B">
              <w:rPr>
                <w:rFonts w:ascii="Arial" w:eastAsia="Arial" w:hAnsi="Arial" w:cs="Arial"/>
                <w:b/>
                <w:bCs/>
                <w:sz w:val="18"/>
                <w:szCs w:val="18"/>
              </w:rPr>
              <w:t xml:space="preserve">Date(s) Outside of RMP </w:t>
            </w:r>
          </w:p>
        </w:tc>
        <w:tc>
          <w:tcPr>
            <w:tcW w:w="7354"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1FFFF"/>
          </w:tcPr>
          <w:p w14:paraId="79EB8BD3" w14:textId="25461AFE" w:rsidR="009466C1" w:rsidRPr="00CE7B36" w:rsidRDefault="00CE7B36" w:rsidP="00CE7B36">
            <w:pPr>
              <w:ind w:left="1"/>
              <w:rPr>
                <w:sz w:val="20"/>
                <w:szCs w:val="20"/>
              </w:rPr>
            </w:pPr>
            <w:r w:rsidRPr="00CE7B36">
              <w:rPr>
                <w:rFonts w:ascii="Arial" w:hAnsi="Arial"/>
                <w:b/>
                <w:bCs/>
                <w:sz w:val="20"/>
                <w:szCs w:val="20"/>
              </w:rPr>
              <w:fldChar w:fldCharType="begin">
                <w:ffData>
                  <w:name w:val="Text2"/>
                  <w:enabled/>
                  <w:calcOnExit w:val="0"/>
                  <w:textInput/>
                </w:ffData>
              </w:fldChar>
            </w:r>
            <w:r w:rsidRPr="00CE7B36">
              <w:rPr>
                <w:rFonts w:ascii="Arial" w:hAnsi="Arial"/>
                <w:bCs/>
                <w:sz w:val="20"/>
                <w:szCs w:val="20"/>
              </w:rPr>
              <w:instrText xml:space="preserve"> FORMTEXT </w:instrText>
            </w:r>
            <w:r w:rsidRPr="00CE7B36">
              <w:rPr>
                <w:rFonts w:ascii="Arial" w:hAnsi="Arial"/>
                <w:b/>
                <w:bCs/>
                <w:sz w:val="20"/>
                <w:szCs w:val="20"/>
              </w:rPr>
            </w:r>
            <w:r w:rsidRPr="00CE7B36">
              <w:rPr>
                <w:rFonts w:ascii="Arial" w:hAnsi="Arial"/>
                <w:b/>
                <w:bCs/>
                <w:sz w:val="20"/>
                <w:szCs w:val="20"/>
              </w:rPr>
              <w:fldChar w:fldCharType="separate"/>
            </w:r>
            <w:r w:rsidRPr="00CE7B36">
              <w:rPr>
                <w:rFonts w:ascii="Arial" w:hAnsi="Arial"/>
                <w:bCs/>
                <w:noProof/>
                <w:sz w:val="20"/>
                <w:szCs w:val="20"/>
              </w:rPr>
              <w:t> </w:t>
            </w:r>
            <w:r w:rsidRPr="00CE7B36">
              <w:rPr>
                <w:rFonts w:ascii="Arial" w:hAnsi="Arial"/>
                <w:bCs/>
                <w:noProof/>
                <w:sz w:val="20"/>
                <w:szCs w:val="20"/>
              </w:rPr>
              <w:t> </w:t>
            </w:r>
            <w:r w:rsidRPr="00CE7B36">
              <w:rPr>
                <w:rFonts w:ascii="Arial" w:hAnsi="Arial"/>
                <w:bCs/>
                <w:noProof/>
                <w:sz w:val="20"/>
                <w:szCs w:val="20"/>
              </w:rPr>
              <w:t> </w:t>
            </w:r>
            <w:r w:rsidRPr="00CE7B36">
              <w:rPr>
                <w:rFonts w:ascii="Arial" w:hAnsi="Arial"/>
                <w:bCs/>
                <w:noProof/>
                <w:sz w:val="20"/>
                <w:szCs w:val="20"/>
              </w:rPr>
              <w:t> </w:t>
            </w:r>
            <w:r w:rsidRPr="00CE7B36">
              <w:rPr>
                <w:rFonts w:ascii="Arial" w:hAnsi="Arial"/>
                <w:bCs/>
                <w:noProof/>
                <w:sz w:val="20"/>
                <w:szCs w:val="20"/>
              </w:rPr>
              <w:t> </w:t>
            </w:r>
            <w:r w:rsidRPr="00CE7B36">
              <w:rPr>
                <w:rFonts w:ascii="Arial" w:hAnsi="Arial"/>
                <w:b/>
                <w:bCs/>
                <w:sz w:val="20"/>
                <w:szCs w:val="20"/>
              </w:rPr>
              <w:fldChar w:fldCharType="end"/>
            </w:r>
          </w:p>
        </w:tc>
      </w:tr>
      <w:tr w:rsidR="00AC6281" w14:paraId="59A9004E" w14:textId="77777777" w:rsidTr="006B26F3">
        <w:trPr>
          <w:trHeight w:val="397"/>
        </w:trPr>
        <w:tc>
          <w:tcPr>
            <w:tcW w:w="284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0E0E1"/>
          </w:tcPr>
          <w:p w14:paraId="5BDF51A2" w14:textId="5FD39AE0" w:rsidR="00AC6281" w:rsidRPr="0009418B" w:rsidRDefault="0E20B0AE" w:rsidP="00CE7B36">
            <w:pPr>
              <w:rPr>
                <w:rFonts w:ascii="Arial" w:eastAsia="Arial" w:hAnsi="Arial" w:cs="Arial"/>
                <w:b/>
                <w:bCs/>
                <w:sz w:val="18"/>
                <w:szCs w:val="18"/>
              </w:rPr>
            </w:pPr>
            <w:r w:rsidRPr="0009418B">
              <w:rPr>
                <w:rFonts w:ascii="Arial" w:eastAsia="Arial" w:hAnsi="Arial" w:cs="Arial"/>
                <w:b/>
                <w:bCs/>
                <w:sz w:val="18"/>
                <w:szCs w:val="18"/>
              </w:rPr>
              <w:t>Evidence storage at non-RMP premises / transport or production under non-RMP process was equivalent to RMP standard</w:t>
            </w:r>
          </w:p>
          <w:p w14:paraId="31541AA9" w14:textId="066F19E3" w:rsidR="00373025" w:rsidRPr="00373025" w:rsidRDefault="0E20B0AE" w:rsidP="0009418B">
            <w:pPr>
              <w:spacing w:before="40"/>
              <w:rPr>
                <w:rFonts w:ascii="Arial" w:eastAsia="Arial" w:hAnsi="Arial" w:cs="Arial"/>
                <w:sz w:val="16"/>
                <w:szCs w:val="16"/>
              </w:rPr>
            </w:pPr>
            <w:r w:rsidRPr="0E20B0AE">
              <w:rPr>
                <w:rFonts w:ascii="Arial" w:eastAsia="Arial" w:hAnsi="Arial" w:cs="Arial"/>
                <w:sz w:val="16"/>
                <w:szCs w:val="16"/>
              </w:rPr>
              <w:t>(</w:t>
            </w:r>
            <w:r w:rsidR="0009418B">
              <w:rPr>
                <w:rFonts w:ascii="Arial" w:eastAsia="Arial" w:hAnsi="Arial" w:cs="Arial"/>
                <w:sz w:val="16"/>
                <w:szCs w:val="16"/>
              </w:rPr>
              <w:t>R</w:t>
            </w:r>
            <w:r w:rsidRPr="0E20B0AE">
              <w:rPr>
                <w:rFonts w:ascii="Arial" w:eastAsia="Arial" w:hAnsi="Arial" w:cs="Arial"/>
                <w:sz w:val="16"/>
                <w:szCs w:val="16"/>
              </w:rPr>
              <w:t>ecords, details of other risk-based measure e.g. FCP)</w:t>
            </w:r>
          </w:p>
        </w:tc>
        <w:tc>
          <w:tcPr>
            <w:tcW w:w="7354"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1FFFF"/>
          </w:tcPr>
          <w:p w14:paraId="028F9738" w14:textId="18F9EFDD" w:rsidR="003808C5" w:rsidRPr="00CE7B36" w:rsidRDefault="00CE7B36" w:rsidP="00CE7B36">
            <w:pPr>
              <w:ind w:left="1"/>
              <w:rPr>
                <w:sz w:val="20"/>
                <w:szCs w:val="20"/>
              </w:rPr>
            </w:pPr>
            <w:r w:rsidRPr="00CE7B36">
              <w:rPr>
                <w:rFonts w:ascii="Arial" w:hAnsi="Arial"/>
                <w:b/>
                <w:bCs/>
                <w:sz w:val="20"/>
                <w:szCs w:val="20"/>
              </w:rPr>
              <w:fldChar w:fldCharType="begin">
                <w:ffData>
                  <w:name w:val="Text2"/>
                  <w:enabled/>
                  <w:calcOnExit w:val="0"/>
                  <w:textInput/>
                </w:ffData>
              </w:fldChar>
            </w:r>
            <w:r w:rsidRPr="00CE7B36">
              <w:rPr>
                <w:rFonts w:ascii="Arial" w:hAnsi="Arial"/>
                <w:bCs/>
                <w:sz w:val="20"/>
                <w:szCs w:val="20"/>
              </w:rPr>
              <w:instrText xml:space="preserve"> FORMTEXT </w:instrText>
            </w:r>
            <w:r w:rsidRPr="00CE7B36">
              <w:rPr>
                <w:rFonts w:ascii="Arial" w:hAnsi="Arial"/>
                <w:b/>
                <w:bCs/>
                <w:sz w:val="20"/>
                <w:szCs w:val="20"/>
              </w:rPr>
            </w:r>
            <w:r w:rsidRPr="00CE7B36">
              <w:rPr>
                <w:rFonts w:ascii="Arial" w:hAnsi="Arial"/>
                <w:b/>
                <w:bCs/>
                <w:sz w:val="20"/>
                <w:szCs w:val="20"/>
              </w:rPr>
              <w:fldChar w:fldCharType="separate"/>
            </w:r>
            <w:r w:rsidRPr="00CE7B36">
              <w:rPr>
                <w:rFonts w:ascii="Arial" w:hAnsi="Arial"/>
                <w:bCs/>
                <w:noProof/>
                <w:sz w:val="20"/>
                <w:szCs w:val="20"/>
              </w:rPr>
              <w:t> </w:t>
            </w:r>
            <w:r w:rsidRPr="00CE7B36">
              <w:rPr>
                <w:rFonts w:ascii="Arial" w:hAnsi="Arial"/>
                <w:bCs/>
                <w:noProof/>
                <w:sz w:val="20"/>
                <w:szCs w:val="20"/>
              </w:rPr>
              <w:t> </w:t>
            </w:r>
            <w:r w:rsidRPr="00CE7B36">
              <w:rPr>
                <w:rFonts w:ascii="Arial" w:hAnsi="Arial"/>
                <w:bCs/>
                <w:noProof/>
                <w:sz w:val="20"/>
                <w:szCs w:val="20"/>
              </w:rPr>
              <w:t> </w:t>
            </w:r>
            <w:r w:rsidRPr="00CE7B36">
              <w:rPr>
                <w:rFonts w:ascii="Arial" w:hAnsi="Arial"/>
                <w:bCs/>
                <w:noProof/>
                <w:sz w:val="20"/>
                <w:szCs w:val="20"/>
              </w:rPr>
              <w:t> </w:t>
            </w:r>
            <w:r w:rsidRPr="00CE7B36">
              <w:rPr>
                <w:rFonts w:ascii="Arial" w:hAnsi="Arial"/>
                <w:bCs/>
                <w:noProof/>
                <w:sz w:val="20"/>
                <w:szCs w:val="20"/>
              </w:rPr>
              <w:t> </w:t>
            </w:r>
            <w:r w:rsidRPr="00CE7B36">
              <w:rPr>
                <w:rFonts w:ascii="Arial" w:hAnsi="Arial"/>
                <w:b/>
                <w:bCs/>
                <w:sz w:val="20"/>
                <w:szCs w:val="20"/>
              </w:rPr>
              <w:fldChar w:fldCharType="end"/>
            </w:r>
          </w:p>
        </w:tc>
      </w:tr>
      <w:tr w:rsidR="009466C1" w14:paraId="79EB8BD7" w14:textId="77777777" w:rsidTr="006B26F3">
        <w:trPr>
          <w:trHeight w:val="397"/>
        </w:trPr>
        <w:tc>
          <w:tcPr>
            <w:tcW w:w="284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0E0E1"/>
          </w:tcPr>
          <w:p w14:paraId="65B65C33" w14:textId="4C819937" w:rsidR="009466C1" w:rsidRPr="0009418B" w:rsidRDefault="0E20B0AE" w:rsidP="00CE7B36">
            <w:pPr>
              <w:rPr>
                <w:rFonts w:ascii="Arial" w:eastAsia="Arial" w:hAnsi="Arial" w:cs="Arial"/>
                <w:b/>
                <w:bCs/>
                <w:sz w:val="18"/>
                <w:szCs w:val="18"/>
              </w:rPr>
            </w:pPr>
            <w:r w:rsidRPr="0009418B">
              <w:rPr>
                <w:rFonts w:ascii="Arial" w:eastAsia="Arial" w:hAnsi="Arial" w:cs="Arial"/>
                <w:b/>
                <w:bCs/>
                <w:sz w:val="18"/>
                <w:szCs w:val="18"/>
              </w:rPr>
              <w:t>Intended Market(s)</w:t>
            </w:r>
          </w:p>
          <w:p w14:paraId="79EB8BD5" w14:textId="38ADA031" w:rsidR="006A732B" w:rsidRPr="00D32075" w:rsidRDefault="0E20B0AE" w:rsidP="0009418B">
            <w:pPr>
              <w:spacing w:before="40"/>
              <w:rPr>
                <w:rFonts w:ascii="Arial" w:hAnsi="Arial" w:cs="Arial"/>
                <w:sz w:val="16"/>
                <w:szCs w:val="16"/>
              </w:rPr>
            </w:pPr>
            <w:bookmarkStart w:id="0" w:name="_Hlk145405686"/>
            <w:r w:rsidRPr="00A02E1E">
              <w:rPr>
                <w:rFonts w:ascii="Arial" w:eastAsia="Arial" w:hAnsi="Arial" w:cs="Arial"/>
                <w:sz w:val="16"/>
                <w:szCs w:val="16"/>
              </w:rPr>
              <w:t>(</w:t>
            </w:r>
            <w:r w:rsidRPr="0E20B0AE">
              <w:rPr>
                <w:rFonts w:ascii="Arial" w:hAnsi="Arial" w:cs="Arial"/>
                <w:sz w:val="16"/>
                <w:szCs w:val="16"/>
              </w:rPr>
              <w:t>s14 limited exemption does not exempt from OMAR requirements)</w:t>
            </w:r>
            <w:bookmarkEnd w:id="0"/>
          </w:p>
        </w:tc>
        <w:tc>
          <w:tcPr>
            <w:tcW w:w="7354"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1FFFF"/>
          </w:tcPr>
          <w:p w14:paraId="79EB8BD6" w14:textId="480EFA0F" w:rsidR="009466C1" w:rsidRPr="00CE7B36" w:rsidRDefault="00CE7B36" w:rsidP="00CE7B36">
            <w:pPr>
              <w:ind w:left="1"/>
              <w:rPr>
                <w:sz w:val="20"/>
                <w:szCs w:val="20"/>
              </w:rPr>
            </w:pPr>
            <w:r w:rsidRPr="00CE7B36">
              <w:rPr>
                <w:rFonts w:ascii="Arial" w:hAnsi="Arial"/>
                <w:b/>
                <w:bCs/>
                <w:sz w:val="20"/>
                <w:szCs w:val="20"/>
              </w:rPr>
              <w:fldChar w:fldCharType="begin">
                <w:ffData>
                  <w:name w:val="Text2"/>
                  <w:enabled/>
                  <w:calcOnExit w:val="0"/>
                  <w:textInput/>
                </w:ffData>
              </w:fldChar>
            </w:r>
            <w:r w:rsidRPr="00CE7B36">
              <w:rPr>
                <w:rFonts w:ascii="Arial" w:hAnsi="Arial"/>
                <w:bCs/>
                <w:sz w:val="20"/>
                <w:szCs w:val="20"/>
              </w:rPr>
              <w:instrText xml:space="preserve"> FORMTEXT </w:instrText>
            </w:r>
            <w:r w:rsidRPr="00CE7B36">
              <w:rPr>
                <w:rFonts w:ascii="Arial" w:hAnsi="Arial"/>
                <w:b/>
                <w:bCs/>
                <w:sz w:val="20"/>
                <w:szCs w:val="20"/>
              </w:rPr>
            </w:r>
            <w:r w:rsidRPr="00CE7B36">
              <w:rPr>
                <w:rFonts w:ascii="Arial" w:hAnsi="Arial"/>
                <w:b/>
                <w:bCs/>
                <w:sz w:val="20"/>
                <w:szCs w:val="20"/>
              </w:rPr>
              <w:fldChar w:fldCharType="separate"/>
            </w:r>
            <w:r w:rsidRPr="00CE7B36">
              <w:rPr>
                <w:rFonts w:ascii="Arial" w:hAnsi="Arial"/>
                <w:bCs/>
                <w:noProof/>
                <w:sz w:val="20"/>
                <w:szCs w:val="20"/>
              </w:rPr>
              <w:t> </w:t>
            </w:r>
            <w:r w:rsidRPr="00CE7B36">
              <w:rPr>
                <w:rFonts w:ascii="Arial" w:hAnsi="Arial"/>
                <w:bCs/>
                <w:noProof/>
                <w:sz w:val="20"/>
                <w:szCs w:val="20"/>
              </w:rPr>
              <w:t> </w:t>
            </w:r>
            <w:r w:rsidRPr="00CE7B36">
              <w:rPr>
                <w:rFonts w:ascii="Arial" w:hAnsi="Arial"/>
                <w:bCs/>
                <w:noProof/>
                <w:sz w:val="20"/>
                <w:szCs w:val="20"/>
              </w:rPr>
              <w:t> </w:t>
            </w:r>
            <w:r w:rsidRPr="00CE7B36">
              <w:rPr>
                <w:rFonts w:ascii="Arial" w:hAnsi="Arial"/>
                <w:bCs/>
                <w:noProof/>
                <w:sz w:val="20"/>
                <w:szCs w:val="20"/>
              </w:rPr>
              <w:t> </w:t>
            </w:r>
            <w:r w:rsidRPr="00CE7B36">
              <w:rPr>
                <w:rFonts w:ascii="Arial" w:hAnsi="Arial"/>
                <w:bCs/>
                <w:noProof/>
                <w:sz w:val="20"/>
                <w:szCs w:val="20"/>
              </w:rPr>
              <w:t> </w:t>
            </w:r>
            <w:r w:rsidRPr="00CE7B36">
              <w:rPr>
                <w:rFonts w:ascii="Arial" w:hAnsi="Arial"/>
                <w:b/>
                <w:bCs/>
                <w:sz w:val="20"/>
                <w:szCs w:val="20"/>
              </w:rPr>
              <w:fldChar w:fldCharType="end"/>
            </w:r>
          </w:p>
        </w:tc>
      </w:tr>
      <w:tr w:rsidR="009466C1" w14:paraId="79EB8BDA" w14:textId="77777777" w:rsidTr="006B26F3">
        <w:trPr>
          <w:trHeight w:val="703"/>
        </w:trPr>
        <w:tc>
          <w:tcPr>
            <w:tcW w:w="284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0E0E1"/>
          </w:tcPr>
          <w:p w14:paraId="3CA1C605" w14:textId="77777777" w:rsidR="0009418B" w:rsidRDefault="0E20B0AE" w:rsidP="0009418B">
            <w:pPr>
              <w:ind w:right="45"/>
              <w:rPr>
                <w:rFonts w:ascii="Arial" w:eastAsia="Arial" w:hAnsi="Arial" w:cs="Arial"/>
                <w:b/>
                <w:bCs/>
                <w:sz w:val="18"/>
                <w:szCs w:val="18"/>
              </w:rPr>
            </w:pPr>
            <w:r w:rsidRPr="0009418B">
              <w:rPr>
                <w:rFonts w:ascii="Arial" w:eastAsia="Arial" w:hAnsi="Arial" w:cs="Arial"/>
                <w:b/>
                <w:bCs/>
                <w:sz w:val="18"/>
                <w:szCs w:val="18"/>
              </w:rPr>
              <w:t xml:space="preserve">Current Location of Affected Product </w:t>
            </w:r>
          </w:p>
          <w:p w14:paraId="79EB8BD8" w14:textId="331B6295" w:rsidR="009466C1" w:rsidRDefault="0E20B0AE" w:rsidP="0009418B">
            <w:pPr>
              <w:spacing w:before="40"/>
              <w:ind w:right="45"/>
            </w:pPr>
            <w:r w:rsidRPr="0E20B0AE">
              <w:rPr>
                <w:rFonts w:ascii="Arial" w:eastAsia="Arial" w:hAnsi="Arial" w:cs="Arial"/>
                <w:sz w:val="16"/>
                <w:szCs w:val="16"/>
              </w:rPr>
              <w:t>(</w:t>
            </w:r>
            <w:proofErr w:type="gramStart"/>
            <w:r w:rsidRPr="0E20B0AE">
              <w:rPr>
                <w:rFonts w:ascii="Arial" w:eastAsia="Arial" w:hAnsi="Arial" w:cs="Arial"/>
                <w:sz w:val="16"/>
                <w:szCs w:val="16"/>
              </w:rPr>
              <w:t>include</w:t>
            </w:r>
            <w:proofErr w:type="gramEnd"/>
            <w:r w:rsidRPr="0E20B0AE">
              <w:rPr>
                <w:rFonts w:ascii="Arial" w:eastAsia="Arial" w:hAnsi="Arial" w:cs="Arial"/>
                <w:sz w:val="16"/>
                <w:szCs w:val="16"/>
              </w:rPr>
              <w:t xml:space="preserve"> physical address)</w:t>
            </w:r>
          </w:p>
        </w:tc>
        <w:tc>
          <w:tcPr>
            <w:tcW w:w="7354"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1FFFF"/>
          </w:tcPr>
          <w:p w14:paraId="79EB8BD9" w14:textId="5663D5E2" w:rsidR="009466C1" w:rsidRPr="00CE7B36" w:rsidRDefault="00CE7B36" w:rsidP="00CE7B36">
            <w:pPr>
              <w:ind w:left="1"/>
              <w:rPr>
                <w:sz w:val="20"/>
                <w:szCs w:val="20"/>
              </w:rPr>
            </w:pPr>
            <w:r w:rsidRPr="00CE7B36">
              <w:rPr>
                <w:rFonts w:ascii="Arial" w:hAnsi="Arial"/>
                <w:b/>
                <w:bCs/>
                <w:sz w:val="20"/>
                <w:szCs w:val="20"/>
              </w:rPr>
              <w:fldChar w:fldCharType="begin">
                <w:ffData>
                  <w:name w:val="Text2"/>
                  <w:enabled/>
                  <w:calcOnExit w:val="0"/>
                  <w:textInput/>
                </w:ffData>
              </w:fldChar>
            </w:r>
            <w:r w:rsidRPr="00CE7B36">
              <w:rPr>
                <w:rFonts w:ascii="Arial" w:hAnsi="Arial"/>
                <w:bCs/>
                <w:sz w:val="20"/>
                <w:szCs w:val="20"/>
              </w:rPr>
              <w:instrText xml:space="preserve"> FORMTEXT </w:instrText>
            </w:r>
            <w:r w:rsidRPr="00CE7B36">
              <w:rPr>
                <w:rFonts w:ascii="Arial" w:hAnsi="Arial"/>
                <w:b/>
                <w:bCs/>
                <w:sz w:val="20"/>
                <w:szCs w:val="20"/>
              </w:rPr>
            </w:r>
            <w:r w:rsidRPr="00CE7B36">
              <w:rPr>
                <w:rFonts w:ascii="Arial" w:hAnsi="Arial"/>
                <w:b/>
                <w:bCs/>
                <w:sz w:val="20"/>
                <w:szCs w:val="20"/>
              </w:rPr>
              <w:fldChar w:fldCharType="separate"/>
            </w:r>
            <w:r w:rsidRPr="00CE7B36">
              <w:rPr>
                <w:rFonts w:ascii="Arial" w:hAnsi="Arial"/>
                <w:bCs/>
                <w:noProof/>
                <w:sz w:val="20"/>
                <w:szCs w:val="20"/>
              </w:rPr>
              <w:t> </w:t>
            </w:r>
            <w:r w:rsidRPr="00CE7B36">
              <w:rPr>
                <w:rFonts w:ascii="Arial" w:hAnsi="Arial"/>
                <w:bCs/>
                <w:noProof/>
                <w:sz w:val="20"/>
                <w:szCs w:val="20"/>
              </w:rPr>
              <w:t> </w:t>
            </w:r>
            <w:r w:rsidRPr="00CE7B36">
              <w:rPr>
                <w:rFonts w:ascii="Arial" w:hAnsi="Arial"/>
                <w:bCs/>
                <w:noProof/>
                <w:sz w:val="20"/>
                <w:szCs w:val="20"/>
              </w:rPr>
              <w:t> </w:t>
            </w:r>
            <w:r w:rsidRPr="00CE7B36">
              <w:rPr>
                <w:rFonts w:ascii="Arial" w:hAnsi="Arial"/>
                <w:bCs/>
                <w:noProof/>
                <w:sz w:val="20"/>
                <w:szCs w:val="20"/>
              </w:rPr>
              <w:t> </w:t>
            </w:r>
            <w:r w:rsidRPr="00CE7B36">
              <w:rPr>
                <w:rFonts w:ascii="Arial" w:hAnsi="Arial"/>
                <w:bCs/>
                <w:noProof/>
                <w:sz w:val="20"/>
                <w:szCs w:val="20"/>
              </w:rPr>
              <w:t> </w:t>
            </w:r>
            <w:r w:rsidRPr="00CE7B36">
              <w:rPr>
                <w:rFonts w:ascii="Arial" w:hAnsi="Arial"/>
                <w:b/>
                <w:bCs/>
                <w:sz w:val="20"/>
                <w:szCs w:val="20"/>
              </w:rPr>
              <w:fldChar w:fldCharType="end"/>
            </w:r>
          </w:p>
        </w:tc>
      </w:tr>
      <w:tr w:rsidR="009466C1" w14:paraId="79EB8BE1" w14:textId="77777777" w:rsidTr="00DD48ED">
        <w:tc>
          <w:tcPr>
            <w:tcW w:w="10196"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Pr>
          <w:p w14:paraId="79EB8BE0" w14:textId="5CBB1EC6" w:rsidR="009466C1" w:rsidRDefault="00B03506" w:rsidP="00DD48ED">
            <w:pPr>
              <w:tabs>
                <w:tab w:val="center" w:pos="1665"/>
              </w:tabs>
              <w:spacing w:before="60" w:after="60"/>
              <w:ind w:left="567" w:hanging="567"/>
            </w:pPr>
            <w:r w:rsidRPr="0E20B0AE">
              <w:rPr>
                <w:rFonts w:ascii="Arial" w:eastAsia="Arial" w:hAnsi="Arial" w:cs="Arial"/>
                <w:b/>
                <w:bCs/>
                <w:sz w:val="20"/>
                <w:szCs w:val="20"/>
              </w:rPr>
              <w:t>5</w:t>
            </w:r>
            <w:r w:rsidR="00A81C24" w:rsidRPr="0E20B0AE">
              <w:rPr>
                <w:rFonts w:ascii="Arial" w:eastAsia="Arial" w:hAnsi="Arial" w:cs="Arial"/>
                <w:b/>
                <w:bCs/>
                <w:sz w:val="20"/>
                <w:szCs w:val="20"/>
              </w:rPr>
              <w:t xml:space="preserve">. </w:t>
            </w:r>
            <w:r w:rsidR="00A81C24">
              <w:rPr>
                <w:rFonts w:ascii="Arial" w:eastAsia="Arial" w:hAnsi="Arial" w:cs="Arial"/>
                <w:b/>
                <w:sz w:val="20"/>
              </w:rPr>
              <w:tab/>
            </w:r>
            <w:r w:rsidR="00A81C24" w:rsidRPr="0E20B0AE">
              <w:rPr>
                <w:rFonts w:ascii="Arial" w:eastAsia="Arial" w:hAnsi="Arial" w:cs="Arial"/>
                <w:b/>
                <w:bCs/>
                <w:sz w:val="20"/>
                <w:szCs w:val="20"/>
              </w:rPr>
              <w:t xml:space="preserve">Applicable Processes </w:t>
            </w:r>
            <w:r w:rsidR="00DD48ED" w:rsidRPr="00412643">
              <w:rPr>
                <w:bCs/>
                <w:lang w:val="en-GB"/>
              </w:rPr>
              <w:tab/>
            </w:r>
            <w:r w:rsidR="006B26F3">
              <w:rPr>
                <w:rFonts w:ascii="Arial" w:eastAsia="Arial" w:hAnsi="Arial" w:cs="Arial"/>
                <w:sz w:val="16"/>
                <w:szCs w:val="16"/>
              </w:rPr>
              <w:t>Tick</w:t>
            </w:r>
            <w:r w:rsidR="006B26F3" w:rsidRPr="0E20B0AE">
              <w:rPr>
                <w:rFonts w:ascii="Arial" w:eastAsia="Arial" w:hAnsi="Arial" w:cs="Arial"/>
                <w:sz w:val="16"/>
                <w:szCs w:val="16"/>
              </w:rPr>
              <w:t xml:space="preserve"> </w:t>
            </w:r>
            <w:r w:rsidR="0E20B0AE" w:rsidRPr="0E20B0AE">
              <w:rPr>
                <w:rFonts w:ascii="Arial" w:eastAsia="Arial" w:hAnsi="Arial" w:cs="Arial"/>
                <w:sz w:val="16"/>
                <w:szCs w:val="16"/>
              </w:rPr>
              <w:t>all applicable processes that occurred outside the scope of an RMP.</w:t>
            </w:r>
          </w:p>
        </w:tc>
      </w:tr>
      <w:tr w:rsidR="009466C1" w14:paraId="79EB8BE5" w14:textId="77777777" w:rsidTr="006B26F3">
        <w:trPr>
          <w:trHeight w:val="1079"/>
        </w:trPr>
        <w:tc>
          <w:tcPr>
            <w:tcW w:w="10196"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1FFFF"/>
            <w:vAlign w:val="center"/>
          </w:tcPr>
          <w:p w14:paraId="79EB8BE2" w14:textId="47712E42" w:rsidR="009466C1" w:rsidRDefault="00000000">
            <w:pPr>
              <w:spacing w:after="117"/>
              <w:ind w:left="163"/>
            </w:pPr>
            <w:sdt>
              <w:sdtPr>
                <w:rPr>
                  <w:rFonts w:ascii="Arial" w:hAnsi="Arial"/>
                  <w:b/>
                  <w:bCs/>
                  <w:sz w:val="24"/>
                  <w:szCs w:val="24"/>
                  <w:shd w:val="clear" w:color="auto" w:fill="E1FFFF"/>
                </w:rPr>
                <w:id w:val="-1304308036"/>
                <w14:checkbox>
                  <w14:checked w14:val="0"/>
                  <w14:checkedState w14:val="00FC" w14:font="Wingdings"/>
                  <w14:uncheckedState w14:val="2610" w14:font="MS Gothic"/>
                </w14:checkbox>
              </w:sdtPr>
              <w:sdtContent>
                <w:r w:rsidR="006B26F3">
                  <w:rPr>
                    <w:rFonts w:ascii="MS Gothic" w:eastAsia="MS Gothic" w:hAnsi="MS Gothic" w:hint="eastAsia"/>
                    <w:b/>
                    <w:bCs/>
                    <w:sz w:val="24"/>
                    <w:szCs w:val="24"/>
                    <w:shd w:val="clear" w:color="auto" w:fill="E1FFFF"/>
                  </w:rPr>
                  <w:t>☐</w:t>
                </w:r>
              </w:sdtContent>
            </w:sdt>
            <w:r w:rsidR="00F91102" w:rsidRPr="000C6702">
              <w:rPr>
                <w:rFonts w:ascii="Arial" w:hAnsi="Arial"/>
                <w:bCs/>
                <w:sz w:val="24"/>
                <w:szCs w:val="24"/>
              </w:rPr>
              <w:t xml:space="preserve">  </w:t>
            </w:r>
            <w:r w:rsidR="005412C9" w:rsidRPr="0E20B0AE">
              <w:rPr>
                <w:rFonts w:ascii="Arial" w:eastAsia="Arial" w:hAnsi="Arial" w:cs="Arial"/>
                <w:sz w:val="16"/>
                <w:szCs w:val="16"/>
              </w:rPr>
              <w:t xml:space="preserve">  </w:t>
            </w:r>
            <w:r w:rsidR="005412C9" w:rsidRPr="00DD48ED">
              <w:rPr>
                <w:rFonts w:ascii="Arial" w:eastAsia="Arial" w:hAnsi="Arial" w:cs="Arial"/>
                <w:sz w:val="18"/>
                <w:szCs w:val="18"/>
              </w:rPr>
              <w:t>Transport</w:t>
            </w:r>
          </w:p>
          <w:p w14:paraId="79EB8BE3" w14:textId="04E17089" w:rsidR="009466C1" w:rsidRDefault="00000000">
            <w:pPr>
              <w:spacing w:after="115"/>
              <w:ind w:left="163"/>
            </w:pPr>
            <w:sdt>
              <w:sdtPr>
                <w:rPr>
                  <w:rFonts w:ascii="Arial" w:hAnsi="Arial"/>
                  <w:b/>
                  <w:bCs/>
                  <w:sz w:val="24"/>
                  <w:szCs w:val="24"/>
                </w:rPr>
                <w:id w:val="-1842771452"/>
                <w14:checkbox>
                  <w14:checked w14:val="0"/>
                  <w14:checkedState w14:val="00FC" w14:font="Wingdings"/>
                  <w14:uncheckedState w14:val="2610" w14:font="MS Gothic"/>
                </w14:checkbox>
              </w:sdtPr>
              <w:sdtContent>
                <w:r w:rsidR="00F91102" w:rsidRPr="000C6702">
                  <w:rPr>
                    <w:rFonts w:ascii="MS Gothic" w:eastAsia="MS Gothic" w:hAnsi="MS Gothic" w:hint="eastAsia"/>
                    <w:bCs/>
                    <w:sz w:val="24"/>
                    <w:szCs w:val="24"/>
                  </w:rPr>
                  <w:t>☐</w:t>
                </w:r>
              </w:sdtContent>
            </w:sdt>
            <w:r w:rsidR="00F91102" w:rsidRPr="000C6702">
              <w:rPr>
                <w:rFonts w:ascii="Arial" w:hAnsi="Arial"/>
                <w:bCs/>
                <w:sz w:val="24"/>
                <w:szCs w:val="24"/>
              </w:rPr>
              <w:t xml:space="preserve">  </w:t>
            </w:r>
            <w:r w:rsidR="0E20B0AE" w:rsidRPr="0E20B0AE">
              <w:rPr>
                <w:rFonts w:ascii="Arial" w:eastAsia="Arial" w:hAnsi="Arial" w:cs="Arial"/>
                <w:sz w:val="16"/>
                <w:szCs w:val="16"/>
              </w:rPr>
              <w:t xml:space="preserve">  </w:t>
            </w:r>
            <w:r w:rsidR="0E20B0AE" w:rsidRPr="00DD48ED">
              <w:rPr>
                <w:rFonts w:ascii="Arial" w:eastAsia="Arial" w:hAnsi="Arial" w:cs="Arial"/>
                <w:sz w:val="18"/>
                <w:szCs w:val="18"/>
              </w:rPr>
              <w:t xml:space="preserve">Storage </w:t>
            </w:r>
          </w:p>
          <w:p w14:paraId="79EB8BE4" w14:textId="71EC1121" w:rsidR="009466C1" w:rsidRDefault="00000000">
            <w:pPr>
              <w:ind w:left="163"/>
            </w:pPr>
            <w:sdt>
              <w:sdtPr>
                <w:rPr>
                  <w:rFonts w:ascii="Arial" w:hAnsi="Arial"/>
                  <w:b/>
                  <w:bCs/>
                  <w:sz w:val="24"/>
                  <w:szCs w:val="24"/>
                </w:rPr>
                <w:id w:val="-1192375867"/>
                <w14:checkbox>
                  <w14:checked w14:val="0"/>
                  <w14:checkedState w14:val="00FC" w14:font="Wingdings"/>
                  <w14:uncheckedState w14:val="2610" w14:font="MS Gothic"/>
                </w14:checkbox>
              </w:sdtPr>
              <w:sdtContent>
                <w:r w:rsidR="00F91102" w:rsidRPr="000C6702">
                  <w:rPr>
                    <w:rFonts w:ascii="MS Gothic" w:eastAsia="MS Gothic" w:hAnsi="MS Gothic" w:hint="eastAsia"/>
                    <w:bCs/>
                    <w:sz w:val="24"/>
                    <w:szCs w:val="24"/>
                  </w:rPr>
                  <w:t>☐</w:t>
                </w:r>
              </w:sdtContent>
            </w:sdt>
            <w:r w:rsidR="00F91102" w:rsidRPr="000C6702">
              <w:rPr>
                <w:rFonts w:ascii="Arial" w:hAnsi="Arial"/>
                <w:bCs/>
                <w:sz w:val="24"/>
                <w:szCs w:val="24"/>
              </w:rPr>
              <w:t xml:space="preserve">  </w:t>
            </w:r>
            <w:r w:rsidR="0E20B0AE" w:rsidRPr="0E20B0AE">
              <w:rPr>
                <w:rFonts w:ascii="Arial" w:eastAsia="Arial" w:hAnsi="Arial" w:cs="Arial"/>
                <w:sz w:val="16"/>
                <w:szCs w:val="16"/>
              </w:rPr>
              <w:t xml:space="preserve">  </w:t>
            </w:r>
            <w:r w:rsidR="0E20B0AE" w:rsidRPr="00DD48ED">
              <w:rPr>
                <w:rFonts w:ascii="Arial" w:eastAsia="Arial" w:hAnsi="Arial" w:cs="Arial"/>
                <w:sz w:val="18"/>
                <w:szCs w:val="18"/>
              </w:rPr>
              <w:t xml:space="preserve">Manufacture/processing </w:t>
            </w:r>
          </w:p>
        </w:tc>
      </w:tr>
      <w:tr w:rsidR="009466C1" w14:paraId="79EB8BEA" w14:textId="77777777" w:rsidTr="002D0C60">
        <w:tc>
          <w:tcPr>
            <w:tcW w:w="10196"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Pr>
          <w:p w14:paraId="79EB8BE8" w14:textId="230E0F7D" w:rsidR="009466C1" w:rsidRDefault="00A81C24" w:rsidP="009F6F53">
            <w:pPr>
              <w:spacing w:before="60" w:after="60"/>
              <w:ind w:left="567" w:hanging="567"/>
            </w:pPr>
            <w:r w:rsidRPr="00422A19">
              <w:rPr>
                <w:rFonts w:ascii="Arial" w:eastAsia="Arial" w:hAnsi="Arial" w:cs="Arial"/>
                <w:sz w:val="10"/>
                <w:szCs w:val="10"/>
              </w:rPr>
              <w:t xml:space="preserve"> </w:t>
            </w:r>
            <w:r w:rsidR="00B03506" w:rsidRPr="0E20B0AE">
              <w:rPr>
                <w:rFonts w:ascii="Arial" w:eastAsia="Arial" w:hAnsi="Arial" w:cs="Arial"/>
                <w:b/>
                <w:bCs/>
                <w:sz w:val="20"/>
                <w:szCs w:val="20"/>
              </w:rPr>
              <w:t>6</w:t>
            </w:r>
            <w:r w:rsidR="00D903BB" w:rsidRPr="0E20B0AE">
              <w:rPr>
                <w:rFonts w:ascii="Arial" w:eastAsia="Arial" w:hAnsi="Arial" w:cs="Arial"/>
                <w:b/>
                <w:bCs/>
                <w:sz w:val="20"/>
                <w:szCs w:val="20"/>
              </w:rPr>
              <w:t xml:space="preserve">. </w:t>
            </w:r>
            <w:r w:rsidR="00D903BB">
              <w:rPr>
                <w:rFonts w:ascii="Arial" w:eastAsia="Arial" w:hAnsi="Arial" w:cs="Arial"/>
                <w:b/>
                <w:sz w:val="20"/>
              </w:rPr>
              <w:tab/>
            </w:r>
            <w:r w:rsidR="00A12958" w:rsidRPr="0E20B0AE">
              <w:rPr>
                <w:rFonts w:ascii="Arial" w:eastAsia="Arial" w:hAnsi="Arial" w:cs="Arial"/>
                <w:b/>
                <w:bCs/>
                <w:sz w:val="20"/>
                <w:szCs w:val="20"/>
              </w:rPr>
              <w:t>What happened?</w:t>
            </w:r>
          </w:p>
          <w:p w14:paraId="79EB8BE9" w14:textId="47EC4585" w:rsidR="009466C1" w:rsidRDefault="00DD48ED" w:rsidP="00DD48ED">
            <w:pPr>
              <w:ind w:left="567"/>
            </w:pPr>
            <w:r>
              <w:rPr>
                <w:rFonts w:ascii="Arial" w:eastAsia="Arial" w:hAnsi="Arial" w:cs="Arial"/>
                <w:sz w:val="16"/>
                <w:szCs w:val="16"/>
              </w:rPr>
              <w:t>Give</w:t>
            </w:r>
            <w:r w:rsidR="0E20B0AE" w:rsidRPr="0E20B0AE">
              <w:rPr>
                <w:rFonts w:ascii="Arial" w:eastAsia="Arial" w:hAnsi="Arial" w:cs="Arial"/>
                <w:sz w:val="16"/>
                <w:szCs w:val="16"/>
              </w:rPr>
              <w:t xml:space="preserve"> a detailed reason for why processing, storage or transport was carried out outside an RMP. Include details of any other relevant manufacturers, transport companies or storage premises including addresses. Provide a clear timeline.</w:t>
            </w:r>
          </w:p>
        </w:tc>
      </w:tr>
      <w:tr w:rsidR="009466C1" w14:paraId="79EB8BEC" w14:textId="77777777" w:rsidTr="006B26F3">
        <w:trPr>
          <w:trHeight w:val="2608"/>
        </w:trPr>
        <w:tc>
          <w:tcPr>
            <w:tcW w:w="10196"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1FFFF"/>
          </w:tcPr>
          <w:p w14:paraId="79EB8BEB" w14:textId="51A71B5D" w:rsidR="009466C1" w:rsidRDefault="00CE7B36">
            <w:r w:rsidRPr="00CE7B36">
              <w:rPr>
                <w:rFonts w:ascii="Arial" w:hAnsi="Arial"/>
                <w:b/>
                <w:bCs/>
                <w:sz w:val="20"/>
                <w:szCs w:val="20"/>
              </w:rPr>
              <w:fldChar w:fldCharType="begin">
                <w:ffData>
                  <w:name w:val="Text2"/>
                  <w:enabled/>
                  <w:calcOnExit w:val="0"/>
                  <w:textInput/>
                </w:ffData>
              </w:fldChar>
            </w:r>
            <w:r w:rsidRPr="00CE7B36">
              <w:rPr>
                <w:rFonts w:ascii="Arial" w:hAnsi="Arial"/>
                <w:bCs/>
                <w:sz w:val="20"/>
                <w:szCs w:val="20"/>
              </w:rPr>
              <w:instrText xml:space="preserve"> FORMTEXT </w:instrText>
            </w:r>
            <w:r w:rsidRPr="00CE7B36">
              <w:rPr>
                <w:rFonts w:ascii="Arial" w:hAnsi="Arial"/>
                <w:b/>
                <w:bCs/>
                <w:sz w:val="20"/>
                <w:szCs w:val="20"/>
              </w:rPr>
            </w:r>
            <w:r w:rsidRPr="00CE7B36">
              <w:rPr>
                <w:rFonts w:ascii="Arial" w:hAnsi="Arial"/>
                <w:b/>
                <w:bCs/>
                <w:sz w:val="20"/>
                <w:szCs w:val="20"/>
              </w:rPr>
              <w:fldChar w:fldCharType="separate"/>
            </w:r>
            <w:r w:rsidRPr="00CE7B36">
              <w:rPr>
                <w:rFonts w:ascii="Arial" w:hAnsi="Arial"/>
                <w:bCs/>
                <w:noProof/>
                <w:sz w:val="20"/>
                <w:szCs w:val="20"/>
              </w:rPr>
              <w:t> </w:t>
            </w:r>
            <w:r w:rsidRPr="00CE7B36">
              <w:rPr>
                <w:rFonts w:ascii="Arial" w:hAnsi="Arial"/>
                <w:bCs/>
                <w:noProof/>
                <w:sz w:val="20"/>
                <w:szCs w:val="20"/>
              </w:rPr>
              <w:t> </w:t>
            </w:r>
            <w:r w:rsidRPr="00CE7B36">
              <w:rPr>
                <w:rFonts w:ascii="Arial" w:hAnsi="Arial"/>
                <w:bCs/>
                <w:noProof/>
                <w:sz w:val="20"/>
                <w:szCs w:val="20"/>
              </w:rPr>
              <w:t> </w:t>
            </w:r>
            <w:r w:rsidRPr="00CE7B36">
              <w:rPr>
                <w:rFonts w:ascii="Arial" w:hAnsi="Arial"/>
                <w:bCs/>
                <w:noProof/>
                <w:sz w:val="20"/>
                <w:szCs w:val="20"/>
              </w:rPr>
              <w:t> </w:t>
            </w:r>
            <w:r w:rsidRPr="00CE7B36">
              <w:rPr>
                <w:rFonts w:ascii="Arial" w:hAnsi="Arial"/>
                <w:bCs/>
                <w:noProof/>
                <w:sz w:val="20"/>
                <w:szCs w:val="20"/>
              </w:rPr>
              <w:t> </w:t>
            </w:r>
            <w:r w:rsidRPr="00CE7B36">
              <w:rPr>
                <w:rFonts w:ascii="Arial" w:hAnsi="Arial"/>
                <w:b/>
                <w:bCs/>
                <w:sz w:val="20"/>
                <w:szCs w:val="20"/>
              </w:rPr>
              <w:fldChar w:fldCharType="end"/>
            </w:r>
          </w:p>
        </w:tc>
      </w:tr>
      <w:tr w:rsidR="009466C1" w14:paraId="79EB8BF1" w14:textId="77777777" w:rsidTr="002D0C60">
        <w:tc>
          <w:tcPr>
            <w:tcW w:w="10196"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Pr>
          <w:p w14:paraId="79EB8BEF" w14:textId="4E8F03A7" w:rsidR="009466C1" w:rsidRDefault="00A81C24" w:rsidP="00DD48ED">
            <w:pPr>
              <w:keepNext/>
              <w:spacing w:before="60" w:after="60"/>
              <w:ind w:left="567" w:hanging="567"/>
            </w:pPr>
            <w:r w:rsidRPr="00422A19">
              <w:rPr>
                <w:rFonts w:ascii="Arial" w:eastAsia="Arial" w:hAnsi="Arial" w:cs="Arial"/>
                <w:sz w:val="10"/>
                <w:szCs w:val="10"/>
              </w:rPr>
              <w:lastRenderedPageBreak/>
              <w:t xml:space="preserve"> </w:t>
            </w:r>
            <w:r w:rsidR="00B03506" w:rsidRPr="0E20B0AE">
              <w:rPr>
                <w:rFonts w:ascii="Arial" w:eastAsia="Arial" w:hAnsi="Arial" w:cs="Arial"/>
                <w:b/>
                <w:bCs/>
                <w:sz w:val="20"/>
                <w:szCs w:val="20"/>
              </w:rPr>
              <w:t>7</w:t>
            </w:r>
            <w:r w:rsidR="00D903BB" w:rsidRPr="0E20B0AE">
              <w:rPr>
                <w:rFonts w:ascii="Arial" w:eastAsia="Arial" w:hAnsi="Arial" w:cs="Arial"/>
                <w:b/>
                <w:bCs/>
                <w:sz w:val="20"/>
                <w:szCs w:val="20"/>
              </w:rPr>
              <w:t xml:space="preserve">. </w:t>
            </w:r>
            <w:r w:rsidR="00D903BB">
              <w:rPr>
                <w:rFonts w:ascii="Arial" w:eastAsia="Arial" w:hAnsi="Arial" w:cs="Arial"/>
                <w:b/>
                <w:sz w:val="20"/>
              </w:rPr>
              <w:tab/>
            </w:r>
            <w:r w:rsidR="00D903BB" w:rsidRPr="0E20B0AE">
              <w:rPr>
                <w:rFonts w:ascii="Arial" w:eastAsia="Arial" w:hAnsi="Arial" w:cs="Arial"/>
                <w:b/>
                <w:bCs/>
                <w:sz w:val="20"/>
                <w:szCs w:val="20"/>
              </w:rPr>
              <w:t>Corrective/Preventative Actions</w:t>
            </w:r>
          </w:p>
          <w:p w14:paraId="79EB8BF0" w14:textId="1D863A64" w:rsidR="009466C1" w:rsidRDefault="0E20B0AE" w:rsidP="0096556D">
            <w:pPr>
              <w:keepNext/>
              <w:ind w:left="567"/>
            </w:pPr>
            <w:r w:rsidRPr="0E20B0AE">
              <w:rPr>
                <w:rFonts w:ascii="Arial" w:eastAsia="Arial" w:hAnsi="Arial" w:cs="Arial"/>
                <w:sz w:val="16"/>
                <w:szCs w:val="16"/>
              </w:rPr>
              <w:t>What corrective/preventive actions have been implemented to prevent this from happening again</w:t>
            </w:r>
            <w:r w:rsidR="00033579">
              <w:rPr>
                <w:rFonts w:ascii="Arial" w:eastAsia="Arial" w:hAnsi="Arial" w:cs="Arial"/>
                <w:sz w:val="16"/>
                <w:szCs w:val="16"/>
              </w:rPr>
              <w:t>?</w:t>
            </w:r>
          </w:p>
        </w:tc>
      </w:tr>
      <w:tr w:rsidR="009466C1" w14:paraId="79EB8BF3" w14:textId="77777777" w:rsidTr="006B26F3">
        <w:trPr>
          <w:trHeight w:val="2268"/>
        </w:trPr>
        <w:tc>
          <w:tcPr>
            <w:tcW w:w="10196"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1FFFF"/>
          </w:tcPr>
          <w:p w14:paraId="79EB8BF2" w14:textId="5F8BEDFD" w:rsidR="009466C1" w:rsidRDefault="00AA4EAC">
            <w:r w:rsidRPr="00CE7B36">
              <w:rPr>
                <w:rFonts w:ascii="Arial" w:hAnsi="Arial"/>
                <w:b/>
                <w:bCs/>
                <w:sz w:val="20"/>
                <w:szCs w:val="20"/>
              </w:rPr>
              <w:fldChar w:fldCharType="begin">
                <w:ffData>
                  <w:name w:val="Text2"/>
                  <w:enabled/>
                  <w:calcOnExit w:val="0"/>
                  <w:textInput/>
                </w:ffData>
              </w:fldChar>
            </w:r>
            <w:r w:rsidRPr="00CE7B36">
              <w:rPr>
                <w:rFonts w:ascii="Arial" w:hAnsi="Arial"/>
                <w:bCs/>
                <w:sz w:val="20"/>
                <w:szCs w:val="20"/>
              </w:rPr>
              <w:instrText xml:space="preserve"> FORMTEXT </w:instrText>
            </w:r>
            <w:r w:rsidRPr="00CE7B36">
              <w:rPr>
                <w:rFonts w:ascii="Arial" w:hAnsi="Arial"/>
                <w:b/>
                <w:bCs/>
                <w:sz w:val="20"/>
                <w:szCs w:val="20"/>
              </w:rPr>
            </w:r>
            <w:r w:rsidRPr="00CE7B36">
              <w:rPr>
                <w:rFonts w:ascii="Arial" w:hAnsi="Arial"/>
                <w:b/>
                <w:bCs/>
                <w:sz w:val="20"/>
                <w:szCs w:val="20"/>
              </w:rPr>
              <w:fldChar w:fldCharType="separate"/>
            </w:r>
            <w:r w:rsidRPr="00CE7B36">
              <w:rPr>
                <w:rFonts w:ascii="Arial" w:hAnsi="Arial"/>
                <w:bCs/>
                <w:noProof/>
                <w:sz w:val="20"/>
                <w:szCs w:val="20"/>
              </w:rPr>
              <w:t> </w:t>
            </w:r>
            <w:r w:rsidRPr="00CE7B36">
              <w:rPr>
                <w:rFonts w:ascii="Arial" w:hAnsi="Arial"/>
                <w:bCs/>
                <w:noProof/>
                <w:sz w:val="20"/>
                <w:szCs w:val="20"/>
              </w:rPr>
              <w:t> </w:t>
            </w:r>
            <w:r w:rsidRPr="00CE7B36">
              <w:rPr>
                <w:rFonts w:ascii="Arial" w:hAnsi="Arial"/>
                <w:bCs/>
                <w:noProof/>
                <w:sz w:val="20"/>
                <w:szCs w:val="20"/>
              </w:rPr>
              <w:t> </w:t>
            </w:r>
            <w:r w:rsidRPr="00CE7B36">
              <w:rPr>
                <w:rFonts w:ascii="Arial" w:hAnsi="Arial"/>
                <w:bCs/>
                <w:noProof/>
                <w:sz w:val="20"/>
                <w:szCs w:val="20"/>
              </w:rPr>
              <w:t> </w:t>
            </w:r>
            <w:r w:rsidRPr="00CE7B36">
              <w:rPr>
                <w:rFonts w:ascii="Arial" w:hAnsi="Arial"/>
                <w:bCs/>
                <w:noProof/>
                <w:sz w:val="20"/>
                <w:szCs w:val="20"/>
              </w:rPr>
              <w:t> </w:t>
            </w:r>
            <w:r w:rsidRPr="00CE7B36">
              <w:rPr>
                <w:rFonts w:ascii="Arial" w:hAnsi="Arial"/>
                <w:b/>
                <w:bCs/>
                <w:sz w:val="20"/>
                <w:szCs w:val="20"/>
              </w:rPr>
              <w:fldChar w:fldCharType="end"/>
            </w:r>
          </w:p>
        </w:tc>
      </w:tr>
      <w:tr w:rsidR="009466C1" w14:paraId="79EB8BF8" w14:textId="77777777" w:rsidTr="002D0C60">
        <w:trPr>
          <w:trHeight w:val="622"/>
        </w:trPr>
        <w:tc>
          <w:tcPr>
            <w:tcW w:w="10196"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Pr>
          <w:p w14:paraId="79EB8BF6" w14:textId="4115B385" w:rsidR="009466C1" w:rsidRDefault="00B03506" w:rsidP="009F6F53">
            <w:pPr>
              <w:spacing w:before="60" w:after="60"/>
              <w:ind w:left="567" w:hanging="567"/>
            </w:pPr>
            <w:r w:rsidRPr="0E20B0AE">
              <w:rPr>
                <w:rFonts w:ascii="Arial" w:eastAsia="Arial" w:hAnsi="Arial" w:cs="Arial"/>
                <w:b/>
                <w:bCs/>
                <w:sz w:val="20"/>
                <w:szCs w:val="20"/>
              </w:rPr>
              <w:t>8</w:t>
            </w:r>
            <w:r w:rsidR="00D903BB" w:rsidRPr="0E20B0AE">
              <w:rPr>
                <w:rFonts w:ascii="Arial" w:eastAsia="Arial" w:hAnsi="Arial" w:cs="Arial"/>
                <w:b/>
                <w:bCs/>
                <w:sz w:val="20"/>
                <w:szCs w:val="20"/>
              </w:rPr>
              <w:t xml:space="preserve">. </w:t>
            </w:r>
            <w:r w:rsidR="00D903BB">
              <w:rPr>
                <w:rFonts w:ascii="Arial" w:eastAsia="Arial" w:hAnsi="Arial" w:cs="Arial"/>
                <w:b/>
                <w:sz w:val="20"/>
              </w:rPr>
              <w:tab/>
            </w:r>
            <w:r w:rsidR="00D903BB" w:rsidRPr="0E20B0AE">
              <w:rPr>
                <w:rFonts w:ascii="Arial" w:eastAsia="Arial" w:hAnsi="Arial" w:cs="Arial"/>
                <w:b/>
                <w:bCs/>
                <w:sz w:val="20"/>
                <w:szCs w:val="20"/>
              </w:rPr>
              <w:t xml:space="preserve">RMP </w:t>
            </w:r>
            <w:r w:rsidR="00A12958" w:rsidRPr="0E20B0AE">
              <w:rPr>
                <w:rFonts w:ascii="Arial" w:eastAsia="Arial" w:hAnsi="Arial" w:cs="Arial"/>
                <w:b/>
                <w:bCs/>
                <w:sz w:val="20"/>
                <w:szCs w:val="20"/>
              </w:rPr>
              <w:t xml:space="preserve">Registration / Amendment </w:t>
            </w:r>
            <w:r w:rsidR="00D903BB" w:rsidRPr="0E20B0AE">
              <w:rPr>
                <w:rFonts w:ascii="Arial" w:eastAsia="Arial" w:hAnsi="Arial" w:cs="Arial"/>
                <w:b/>
                <w:bCs/>
                <w:sz w:val="20"/>
                <w:szCs w:val="20"/>
              </w:rPr>
              <w:t>Application</w:t>
            </w:r>
          </w:p>
          <w:p w14:paraId="79EB8BF7" w14:textId="2AC58832" w:rsidR="009466C1" w:rsidRDefault="00DB7AF0" w:rsidP="00094809">
            <w:pPr>
              <w:ind w:left="567"/>
            </w:pPr>
            <w:r>
              <w:rPr>
                <w:rFonts w:ascii="Arial" w:eastAsia="Arial" w:hAnsi="Arial" w:cs="Arial"/>
                <w:sz w:val="16"/>
                <w:szCs w:val="16"/>
              </w:rPr>
              <w:t>C</w:t>
            </w:r>
            <w:r w:rsidR="0582ED64" w:rsidRPr="0582ED64">
              <w:rPr>
                <w:rFonts w:ascii="Arial" w:eastAsia="Arial" w:hAnsi="Arial" w:cs="Arial"/>
                <w:sz w:val="16"/>
                <w:szCs w:val="16"/>
              </w:rPr>
              <w:t>omplete this section if an RMP or RMP amendment registration is underway and is relevant to the exemption request. Depending on the circumstances, for export, to gain an exemption it may be a requirement to register an RMP. Verification of the process(es) may also be required as part of the exemption process.</w:t>
            </w:r>
          </w:p>
        </w:tc>
      </w:tr>
      <w:tr w:rsidR="009466C1" w14:paraId="79EB8BFB" w14:textId="77777777" w:rsidTr="006B26F3">
        <w:tc>
          <w:tcPr>
            <w:tcW w:w="21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0E0E1"/>
          </w:tcPr>
          <w:p w14:paraId="79EB8BF9" w14:textId="6D889C61" w:rsidR="009466C1" w:rsidRPr="00094809" w:rsidRDefault="0E20B0AE" w:rsidP="002D0C60">
            <w:pPr>
              <w:rPr>
                <w:sz w:val="18"/>
                <w:szCs w:val="18"/>
              </w:rPr>
            </w:pPr>
            <w:r w:rsidRPr="00094809">
              <w:rPr>
                <w:rFonts w:ascii="Arial" w:eastAsia="Arial" w:hAnsi="Arial" w:cs="Arial"/>
                <w:b/>
                <w:bCs/>
                <w:sz w:val="18"/>
                <w:szCs w:val="18"/>
              </w:rPr>
              <w:t>Date of Application to MPI Approvals Team</w:t>
            </w:r>
          </w:p>
        </w:tc>
        <w:tc>
          <w:tcPr>
            <w:tcW w:w="8085"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1FFFF"/>
          </w:tcPr>
          <w:p w14:paraId="79EB8BFA" w14:textId="6D557ABB" w:rsidR="009466C1" w:rsidRPr="00A920CE" w:rsidRDefault="00AA4EAC" w:rsidP="002D0C60">
            <w:pPr>
              <w:ind w:left="2"/>
              <w:rPr>
                <w:sz w:val="20"/>
                <w:szCs w:val="20"/>
              </w:rPr>
            </w:pPr>
            <w:r w:rsidRPr="00A920CE">
              <w:rPr>
                <w:rFonts w:ascii="Arial" w:hAnsi="Arial"/>
                <w:sz w:val="20"/>
                <w:szCs w:val="20"/>
              </w:rPr>
              <w:fldChar w:fldCharType="begin">
                <w:ffData>
                  <w:name w:val="Text2"/>
                  <w:enabled/>
                  <w:calcOnExit w:val="0"/>
                  <w:textInput/>
                </w:ffData>
              </w:fldChar>
            </w:r>
            <w:r w:rsidRPr="00A920CE">
              <w:rPr>
                <w:rFonts w:ascii="Arial" w:hAnsi="Arial"/>
                <w:sz w:val="20"/>
                <w:szCs w:val="20"/>
              </w:rPr>
              <w:instrText xml:space="preserve"> FORMTEXT </w:instrText>
            </w:r>
            <w:r w:rsidRPr="00A920CE">
              <w:rPr>
                <w:rFonts w:ascii="Arial" w:hAnsi="Arial"/>
                <w:sz w:val="20"/>
                <w:szCs w:val="20"/>
              </w:rPr>
            </w:r>
            <w:r w:rsidRPr="00A920CE">
              <w:rPr>
                <w:rFonts w:ascii="Arial" w:hAnsi="Arial"/>
                <w:sz w:val="20"/>
                <w:szCs w:val="20"/>
              </w:rPr>
              <w:fldChar w:fldCharType="separate"/>
            </w:r>
            <w:r w:rsidRPr="00A920CE">
              <w:rPr>
                <w:rFonts w:ascii="Arial" w:hAnsi="Arial"/>
                <w:noProof/>
                <w:sz w:val="20"/>
                <w:szCs w:val="20"/>
              </w:rPr>
              <w:t> </w:t>
            </w:r>
            <w:r w:rsidRPr="00A920CE">
              <w:rPr>
                <w:rFonts w:ascii="Arial" w:hAnsi="Arial"/>
                <w:noProof/>
                <w:sz w:val="20"/>
                <w:szCs w:val="20"/>
              </w:rPr>
              <w:t> </w:t>
            </w:r>
            <w:r w:rsidRPr="00A920CE">
              <w:rPr>
                <w:rFonts w:ascii="Arial" w:hAnsi="Arial"/>
                <w:noProof/>
                <w:sz w:val="20"/>
                <w:szCs w:val="20"/>
              </w:rPr>
              <w:t> </w:t>
            </w:r>
            <w:r w:rsidRPr="00A920CE">
              <w:rPr>
                <w:rFonts w:ascii="Arial" w:hAnsi="Arial"/>
                <w:noProof/>
                <w:sz w:val="20"/>
                <w:szCs w:val="20"/>
              </w:rPr>
              <w:t> </w:t>
            </w:r>
            <w:r w:rsidRPr="00A920CE">
              <w:rPr>
                <w:rFonts w:ascii="Arial" w:hAnsi="Arial"/>
                <w:noProof/>
                <w:sz w:val="20"/>
                <w:szCs w:val="20"/>
              </w:rPr>
              <w:t> </w:t>
            </w:r>
            <w:r w:rsidRPr="00A920CE">
              <w:rPr>
                <w:rFonts w:ascii="Arial" w:hAnsi="Arial"/>
                <w:sz w:val="20"/>
                <w:szCs w:val="20"/>
              </w:rPr>
              <w:fldChar w:fldCharType="end"/>
            </w:r>
          </w:p>
        </w:tc>
      </w:tr>
      <w:tr w:rsidR="009466C1" w14:paraId="79EB8BFE" w14:textId="77777777" w:rsidTr="006B26F3">
        <w:tc>
          <w:tcPr>
            <w:tcW w:w="21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0E0E1"/>
          </w:tcPr>
          <w:p w14:paraId="79EB8BFC" w14:textId="31E11610" w:rsidR="009466C1" w:rsidRPr="00094809" w:rsidRDefault="0E20B0AE" w:rsidP="002D0C60">
            <w:pPr>
              <w:rPr>
                <w:sz w:val="18"/>
                <w:szCs w:val="18"/>
              </w:rPr>
            </w:pPr>
            <w:r w:rsidRPr="00094809">
              <w:rPr>
                <w:rFonts w:ascii="Arial" w:eastAsia="Arial" w:hAnsi="Arial" w:cs="Arial"/>
                <w:b/>
                <w:bCs/>
                <w:sz w:val="18"/>
                <w:szCs w:val="18"/>
              </w:rPr>
              <w:t xml:space="preserve">RMP Evaluation Date </w:t>
            </w:r>
          </w:p>
        </w:tc>
        <w:tc>
          <w:tcPr>
            <w:tcW w:w="8085"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1FFFF"/>
          </w:tcPr>
          <w:p w14:paraId="79EB8BFD" w14:textId="2D037333" w:rsidR="009466C1" w:rsidRPr="00A920CE" w:rsidRDefault="00AA4EAC" w:rsidP="002D0C60">
            <w:pPr>
              <w:ind w:left="2"/>
              <w:rPr>
                <w:sz w:val="20"/>
                <w:szCs w:val="20"/>
              </w:rPr>
            </w:pPr>
            <w:r w:rsidRPr="00A920CE">
              <w:rPr>
                <w:rFonts w:ascii="Arial" w:hAnsi="Arial"/>
                <w:sz w:val="20"/>
                <w:szCs w:val="20"/>
              </w:rPr>
              <w:fldChar w:fldCharType="begin">
                <w:ffData>
                  <w:name w:val="Text2"/>
                  <w:enabled/>
                  <w:calcOnExit w:val="0"/>
                  <w:textInput/>
                </w:ffData>
              </w:fldChar>
            </w:r>
            <w:r w:rsidRPr="00A920CE">
              <w:rPr>
                <w:rFonts w:ascii="Arial" w:hAnsi="Arial"/>
                <w:sz w:val="20"/>
                <w:szCs w:val="20"/>
              </w:rPr>
              <w:instrText xml:space="preserve"> FORMTEXT </w:instrText>
            </w:r>
            <w:r w:rsidRPr="00A920CE">
              <w:rPr>
                <w:rFonts w:ascii="Arial" w:hAnsi="Arial"/>
                <w:sz w:val="20"/>
                <w:szCs w:val="20"/>
              </w:rPr>
            </w:r>
            <w:r w:rsidRPr="00A920CE">
              <w:rPr>
                <w:rFonts w:ascii="Arial" w:hAnsi="Arial"/>
                <w:sz w:val="20"/>
                <w:szCs w:val="20"/>
              </w:rPr>
              <w:fldChar w:fldCharType="separate"/>
            </w:r>
            <w:r w:rsidRPr="00A920CE">
              <w:rPr>
                <w:rFonts w:ascii="Arial" w:hAnsi="Arial"/>
                <w:noProof/>
                <w:sz w:val="20"/>
                <w:szCs w:val="20"/>
              </w:rPr>
              <w:t> </w:t>
            </w:r>
            <w:r w:rsidRPr="00A920CE">
              <w:rPr>
                <w:rFonts w:ascii="Arial" w:hAnsi="Arial"/>
                <w:noProof/>
                <w:sz w:val="20"/>
                <w:szCs w:val="20"/>
              </w:rPr>
              <w:t> </w:t>
            </w:r>
            <w:r w:rsidRPr="00A920CE">
              <w:rPr>
                <w:rFonts w:ascii="Arial" w:hAnsi="Arial"/>
                <w:noProof/>
                <w:sz w:val="20"/>
                <w:szCs w:val="20"/>
              </w:rPr>
              <w:t> </w:t>
            </w:r>
            <w:r w:rsidRPr="00A920CE">
              <w:rPr>
                <w:rFonts w:ascii="Arial" w:hAnsi="Arial"/>
                <w:noProof/>
                <w:sz w:val="20"/>
                <w:szCs w:val="20"/>
              </w:rPr>
              <w:t> </w:t>
            </w:r>
            <w:r w:rsidRPr="00A920CE">
              <w:rPr>
                <w:rFonts w:ascii="Arial" w:hAnsi="Arial"/>
                <w:noProof/>
                <w:sz w:val="20"/>
                <w:szCs w:val="20"/>
              </w:rPr>
              <w:t> </w:t>
            </w:r>
            <w:r w:rsidRPr="00A920CE">
              <w:rPr>
                <w:rFonts w:ascii="Arial" w:hAnsi="Arial"/>
                <w:sz w:val="20"/>
                <w:szCs w:val="20"/>
              </w:rPr>
              <w:fldChar w:fldCharType="end"/>
            </w:r>
          </w:p>
        </w:tc>
      </w:tr>
      <w:tr w:rsidR="00A12958" w14:paraId="038B47EE" w14:textId="77777777" w:rsidTr="006B26F3">
        <w:tc>
          <w:tcPr>
            <w:tcW w:w="21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0E0E1"/>
            <w:vAlign w:val="center"/>
          </w:tcPr>
          <w:p w14:paraId="703BB16B" w14:textId="449F6DCE" w:rsidR="00A12958" w:rsidRPr="00094809" w:rsidRDefault="0E20B0AE" w:rsidP="002D0C60">
            <w:pPr>
              <w:rPr>
                <w:sz w:val="18"/>
                <w:szCs w:val="18"/>
              </w:rPr>
            </w:pPr>
            <w:r w:rsidRPr="00094809">
              <w:rPr>
                <w:rFonts w:ascii="Arial" w:eastAsia="Arial" w:hAnsi="Arial" w:cs="Arial"/>
                <w:b/>
                <w:bCs/>
                <w:sz w:val="18"/>
                <w:szCs w:val="18"/>
              </w:rPr>
              <w:t>RMP Registration Letter</w:t>
            </w:r>
          </w:p>
        </w:tc>
        <w:tc>
          <w:tcPr>
            <w:tcW w:w="8085"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1FFFF"/>
          </w:tcPr>
          <w:p w14:paraId="3D125673" w14:textId="015AC7DE" w:rsidR="00A12958" w:rsidRPr="00A920CE" w:rsidRDefault="00000000" w:rsidP="002D0C60">
            <w:sdt>
              <w:sdtPr>
                <w:rPr>
                  <w:rFonts w:ascii="Arial" w:hAnsi="Arial"/>
                  <w:sz w:val="24"/>
                  <w:szCs w:val="24"/>
                </w:rPr>
                <w:id w:val="-1408754200"/>
                <w14:checkbox>
                  <w14:checked w14:val="0"/>
                  <w14:checkedState w14:val="00FC" w14:font="Wingdings"/>
                  <w14:uncheckedState w14:val="2610" w14:font="MS Gothic"/>
                </w14:checkbox>
              </w:sdtPr>
              <w:sdtContent>
                <w:r w:rsidR="00F91102" w:rsidRPr="00A920CE">
                  <w:rPr>
                    <w:rFonts w:ascii="MS Gothic" w:eastAsia="MS Gothic" w:hAnsi="MS Gothic" w:hint="eastAsia"/>
                    <w:sz w:val="24"/>
                    <w:szCs w:val="24"/>
                  </w:rPr>
                  <w:t>☐</w:t>
                </w:r>
              </w:sdtContent>
            </w:sdt>
            <w:r w:rsidR="00F91102" w:rsidRPr="00A920CE">
              <w:rPr>
                <w:rFonts w:ascii="Arial" w:hAnsi="Arial"/>
                <w:sz w:val="24"/>
                <w:szCs w:val="24"/>
              </w:rPr>
              <w:t xml:space="preserve">  </w:t>
            </w:r>
            <w:r w:rsidR="00A12958" w:rsidRPr="00A920CE">
              <w:rPr>
                <w:rFonts w:ascii="Arial" w:eastAsia="Arial" w:hAnsi="Arial" w:cs="Arial"/>
                <w:sz w:val="16"/>
                <w:szCs w:val="16"/>
              </w:rPr>
              <w:t xml:space="preserve">  </w:t>
            </w:r>
            <w:r w:rsidR="002D0C60" w:rsidRPr="00A920CE">
              <w:rPr>
                <w:rFonts w:ascii="Arial" w:eastAsia="Arial" w:hAnsi="Arial" w:cs="Arial"/>
                <w:sz w:val="16"/>
                <w:szCs w:val="16"/>
              </w:rPr>
              <w:t>P</w:t>
            </w:r>
            <w:r w:rsidR="00A12958" w:rsidRPr="00A920CE">
              <w:rPr>
                <w:rFonts w:ascii="Arial" w:eastAsia="Arial" w:hAnsi="Arial" w:cs="Arial"/>
                <w:sz w:val="16"/>
                <w:szCs w:val="16"/>
              </w:rPr>
              <w:t xml:space="preserve">rovide a copy of the </w:t>
            </w:r>
            <w:r w:rsidR="005766BB" w:rsidRPr="00A920CE">
              <w:rPr>
                <w:rFonts w:ascii="Arial" w:eastAsia="Arial" w:hAnsi="Arial" w:cs="Arial"/>
                <w:sz w:val="16"/>
                <w:szCs w:val="16"/>
              </w:rPr>
              <w:t>MPI Approval Letter with conditions of</w:t>
            </w:r>
            <w:r w:rsidR="00A12958" w:rsidRPr="00A920CE">
              <w:rPr>
                <w:rFonts w:ascii="Arial" w:eastAsia="Arial" w:hAnsi="Arial" w:cs="Arial"/>
                <w:sz w:val="16"/>
                <w:szCs w:val="16"/>
              </w:rPr>
              <w:t xml:space="preserve"> registration if applicable</w:t>
            </w:r>
            <w:r w:rsidR="00A12958" w:rsidRPr="00A920CE">
              <w:rPr>
                <w:rFonts w:ascii="Arial" w:eastAsia="Arial" w:hAnsi="Arial" w:cs="Arial"/>
                <w:color w:val="000080"/>
                <w:sz w:val="16"/>
                <w:szCs w:val="16"/>
              </w:rPr>
              <w:t xml:space="preserve"> </w:t>
            </w:r>
          </w:p>
        </w:tc>
      </w:tr>
      <w:tr w:rsidR="009466C1" w14:paraId="79EB8C03" w14:textId="77777777" w:rsidTr="00481C8C">
        <w:tc>
          <w:tcPr>
            <w:tcW w:w="2111" w:type="dxa"/>
            <w:gridSpan w:val="3"/>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0E0E1"/>
          </w:tcPr>
          <w:p w14:paraId="752F773E" w14:textId="77777777" w:rsidR="00094809" w:rsidRDefault="0E20B0AE" w:rsidP="002D0C60">
            <w:pPr>
              <w:rPr>
                <w:rFonts w:ascii="Arial" w:eastAsia="Arial" w:hAnsi="Arial" w:cs="Arial"/>
                <w:b/>
                <w:bCs/>
                <w:sz w:val="18"/>
                <w:szCs w:val="18"/>
              </w:rPr>
            </w:pPr>
            <w:r w:rsidRPr="00094809">
              <w:rPr>
                <w:rFonts w:ascii="Arial" w:eastAsia="Arial" w:hAnsi="Arial" w:cs="Arial"/>
                <w:b/>
                <w:bCs/>
                <w:sz w:val="18"/>
                <w:szCs w:val="18"/>
              </w:rPr>
              <w:t xml:space="preserve">Verifier </w:t>
            </w:r>
          </w:p>
          <w:p w14:paraId="79EB8BFF" w14:textId="7BA7F358" w:rsidR="009466C1" w:rsidRPr="00094809" w:rsidRDefault="0E20B0AE" w:rsidP="002D0C60">
            <w:pPr>
              <w:rPr>
                <w:sz w:val="18"/>
                <w:szCs w:val="18"/>
              </w:rPr>
            </w:pPr>
            <w:r w:rsidRPr="00094809">
              <w:rPr>
                <w:rFonts w:ascii="Arial" w:eastAsia="Arial" w:hAnsi="Arial" w:cs="Arial"/>
                <w:sz w:val="16"/>
                <w:szCs w:val="16"/>
              </w:rPr>
              <w:t>(Name and Recognised Agency)</w:t>
            </w:r>
            <w:r w:rsidRPr="00094809">
              <w:rPr>
                <w:rFonts w:ascii="Arial" w:eastAsia="Arial" w:hAnsi="Arial" w:cs="Arial"/>
                <w:b/>
                <w:bCs/>
                <w:sz w:val="16"/>
                <w:szCs w:val="16"/>
              </w:rPr>
              <w:t xml:space="preserve"> </w:t>
            </w:r>
          </w:p>
        </w:tc>
        <w:tc>
          <w:tcPr>
            <w:tcW w:w="3199"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1FFFF"/>
          </w:tcPr>
          <w:p w14:paraId="79EB8C00" w14:textId="7E46A6BA" w:rsidR="009466C1" w:rsidRDefault="00AA4EAC" w:rsidP="00D32075">
            <w:r w:rsidRPr="00CE7B36">
              <w:rPr>
                <w:rFonts w:ascii="Arial" w:hAnsi="Arial"/>
                <w:b/>
                <w:bCs/>
                <w:sz w:val="20"/>
                <w:szCs w:val="20"/>
              </w:rPr>
              <w:fldChar w:fldCharType="begin">
                <w:ffData>
                  <w:name w:val="Text2"/>
                  <w:enabled/>
                  <w:calcOnExit w:val="0"/>
                  <w:textInput/>
                </w:ffData>
              </w:fldChar>
            </w:r>
            <w:r w:rsidRPr="00CE7B36">
              <w:rPr>
                <w:rFonts w:ascii="Arial" w:hAnsi="Arial"/>
                <w:bCs/>
                <w:sz w:val="20"/>
                <w:szCs w:val="20"/>
              </w:rPr>
              <w:instrText xml:space="preserve"> FORMTEXT </w:instrText>
            </w:r>
            <w:r w:rsidRPr="00CE7B36">
              <w:rPr>
                <w:rFonts w:ascii="Arial" w:hAnsi="Arial"/>
                <w:b/>
                <w:bCs/>
                <w:sz w:val="20"/>
                <w:szCs w:val="20"/>
              </w:rPr>
            </w:r>
            <w:r w:rsidRPr="00CE7B36">
              <w:rPr>
                <w:rFonts w:ascii="Arial" w:hAnsi="Arial"/>
                <w:b/>
                <w:bCs/>
                <w:sz w:val="20"/>
                <w:szCs w:val="20"/>
              </w:rPr>
              <w:fldChar w:fldCharType="separate"/>
            </w:r>
            <w:r w:rsidRPr="00CE7B36">
              <w:rPr>
                <w:rFonts w:ascii="Arial" w:hAnsi="Arial"/>
                <w:bCs/>
                <w:noProof/>
                <w:sz w:val="20"/>
                <w:szCs w:val="20"/>
              </w:rPr>
              <w:t> </w:t>
            </w:r>
            <w:r w:rsidRPr="00CE7B36">
              <w:rPr>
                <w:rFonts w:ascii="Arial" w:hAnsi="Arial"/>
                <w:bCs/>
                <w:noProof/>
                <w:sz w:val="20"/>
                <w:szCs w:val="20"/>
              </w:rPr>
              <w:t> </w:t>
            </w:r>
            <w:r w:rsidRPr="00CE7B36">
              <w:rPr>
                <w:rFonts w:ascii="Arial" w:hAnsi="Arial"/>
                <w:bCs/>
                <w:noProof/>
                <w:sz w:val="20"/>
                <w:szCs w:val="20"/>
              </w:rPr>
              <w:t> </w:t>
            </w:r>
            <w:r w:rsidRPr="00CE7B36">
              <w:rPr>
                <w:rFonts w:ascii="Arial" w:hAnsi="Arial"/>
                <w:bCs/>
                <w:noProof/>
                <w:sz w:val="20"/>
                <w:szCs w:val="20"/>
              </w:rPr>
              <w:t> </w:t>
            </w:r>
            <w:r w:rsidRPr="00CE7B36">
              <w:rPr>
                <w:rFonts w:ascii="Arial" w:hAnsi="Arial"/>
                <w:bCs/>
                <w:noProof/>
                <w:sz w:val="20"/>
                <w:szCs w:val="20"/>
              </w:rPr>
              <w:t> </w:t>
            </w:r>
            <w:r w:rsidRPr="00CE7B36">
              <w:rPr>
                <w:rFonts w:ascii="Arial" w:hAnsi="Arial"/>
                <w:b/>
                <w:bCs/>
                <w:sz w:val="20"/>
                <w:szCs w:val="20"/>
              </w:rPr>
              <w:fldChar w:fldCharType="end"/>
            </w:r>
          </w:p>
        </w:tc>
        <w:tc>
          <w:tcPr>
            <w:tcW w:w="74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79EB8C01" w14:textId="4D4B3597" w:rsidR="009466C1" w:rsidRPr="00094809" w:rsidRDefault="00946B45">
            <w:pPr>
              <w:rPr>
                <w:sz w:val="18"/>
                <w:szCs w:val="18"/>
              </w:rPr>
            </w:pPr>
            <w:r w:rsidRPr="00094809">
              <w:rPr>
                <w:rFonts w:ascii="Arial" w:eastAsia="Arial" w:hAnsi="Arial" w:cs="Arial"/>
                <w:b/>
                <w:bCs/>
                <w:sz w:val="18"/>
                <w:szCs w:val="18"/>
              </w:rPr>
              <w:t>Phone</w:t>
            </w:r>
            <w:r w:rsidR="0E20B0AE" w:rsidRPr="00094809">
              <w:rPr>
                <w:rFonts w:ascii="Arial" w:eastAsia="Arial" w:hAnsi="Arial" w:cs="Arial"/>
                <w:b/>
                <w:bCs/>
                <w:sz w:val="18"/>
                <w:szCs w:val="18"/>
              </w:rPr>
              <w:t xml:space="preserve"> </w:t>
            </w:r>
          </w:p>
        </w:tc>
        <w:tc>
          <w:tcPr>
            <w:tcW w:w="414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1FFFF"/>
          </w:tcPr>
          <w:p w14:paraId="79EB8C02" w14:textId="16CCFD96" w:rsidR="009466C1" w:rsidRPr="00CE7B36" w:rsidRDefault="00AA4EAC">
            <w:pPr>
              <w:ind w:left="1"/>
              <w:rPr>
                <w:sz w:val="20"/>
                <w:szCs w:val="20"/>
              </w:rPr>
            </w:pPr>
            <w:r w:rsidRPr="00CE7B36">
              <w:rPr>
                <w:rFonts w:ascii="Arial" w:hAnsi="Arial"/>
                <w:b/>
                <w:bCs/>
                <w:sz w:val="20"/>
                <w:szCs w:val="20"/>
              </w:rPr>
              <w:fldChar w:fldCharType="begin">
                <w:ffData>
                  <w:name w:val="Text2"/>
                  <w:enabled/>
                  <w:calcOnExit w:val="0"/>
                  <w:textInput/>
                </w:ffData>
              </w:fldChar>
            </w:r>
            <w:r w:rsidRPr="00CE7B36">
              <w:rPr>
                <w:rFonts w:ascii="Arial" w:hAnsi="Arial"/>
                <w:bCs/>
                <w:sz w:val="20"/>
                <w:szCs w:val="20"/>
              </w:rPr>
              <w:instrText xml:space="preserve"> FORMTEXT </w:instrText>
            </w:r>
            <w:r w:rsidRPr="00CE7B36">
              <w:rPr>
                <w:rFonts w:ascii="Arial" w:hAnsi="Arial"/>
                <w:b/>
                <w:bCs/>
                <w:sz w:val="20"/>
                <w:szCs w:val="20"/>
              </w:rPr>
            </w:r>
            <w:r w:rsidRPr="00CE7B36">
              <w:rPr>
                <w:rFonts w:ascii="Arial" w:hAnsi="Arial"/>
                <w:b/>
                <w:bCs/>
                <w:sz w:val="20"/>
                <w:szCs w:val="20"/>
              </w:rPr>
              <w:fldChar w:fldCharType="separate"/>
            </w:r>
            <w:r w:rsidRPr="00CE7B36">
              <w:rPr>
                <w:rFonts w:ascii="Arial" w:hAnsi="Arial"/>
                <w:bCs/>
                <w:noProof/>
                <w:sz w:val="20"/>
                <w:szCs w:val="20"/>
              </w:rPr>
              <w:t> </w:t>
            </w:r>
            <w:r w:rsidRPr="00CE7B36">
              <w:rPr>
                <w:rFonts w:ascii="Arial" w:hAnsi="Arial"/>
                <w:bCs/>
                <w:noProof/>
                <w:sz w:val="20"/>
                <w:szCs w:val="20"/>
              </w:rPr>
              <w:t> </w:t>
            </w:r>
            <w:r w:rsidRPr="00CE7B36">
              <w:rPr>
                <w:rFonts w:ascii="Arial" w:hAnsi="Arial"/>
                <w:bCs/>
                <w:noProof/>
                <w:sz w:val="20"/>
                <w:szCs w:val="20"/>
              </w:rPr>
              <w:t> </w:t>
            </w:r>
            <w:r w:rsidRPr="00CE7B36">
              <w:rPr>
                <w:rFonts w:ascii="Arial" w:hAnsi="Arial"/>
                <w:bCs/>
                <w:noProof/>
                <w:sz w:val="20"/>
                <w:szCs w:val="20"/>
              </w:rPr>
              <w:t> </w:t>
            </w:r>
            <w:r w:rsidRPr="00CE7B36">
              <w:rPr>
                <w:rFonts w:ascii="Arial" w:hAnsi="Arial"/>
                <w:bCs/>
                <w:noProof/>
                <w:sz w:val="20"/>
                <w:szCs w:val="20"/>
              </w:rPr>
              <w:t> </w:t>
            </w:r>
            <w:r w:rsidRPr="00CE7B36">
              <w:rPr>
                <w:rFonts w:ascii="Arial" w:hAnsi="Arial"/>
                <w:b/>
                <w:bCs/>
                <w:sz w:val="20"/>
                <w:szCs w:val="20"/>
              </w:rPr>
              <w:fldChar w:fldCharType="end"/>
            </w:r>
          </w:p>
        </w:tc>
      </w:tr>
      <w:tr w:rsidR="009466C1" w14:paraId="79EB8C08" w14:textId="77777777" w:rsidTr="006B26F3">
        <w:tc>
          <w:tcPr>
            <w:tcW w:w="2111" w:type="dxa"/>
            <w:gridSpan w:val="3"/>
            <w:vMerge/>
            <w:tcBorders>
              <w:top w:val="nil"/>
              <w:left w:val="single" w:sz="4" w:space="0" w:color="000000"/>
              <w:bottom w:val="single" w:sz="4" w:space="0" w:color="000000"/>
              <w:right w:val="single" w:sz="4" w:space="0" w:color="000000"/>
            </w:tcBorders>
          </w:tcPr>
          <w:p w14:paraId="79EB8C04" w14:textId="77777777" w:rsidR="009466C1" w:rsidRDefault="009466C1"/>
        </w:tc>
        <w:tc>
          <w:tcPr>
            <w:tcW w:w="3199" w:type="dxa"/>
            <w:gridSpan w:val="2"/>
            <w:vMerge/>
            <w:tcBorders>
              <w:top w:val="nil"/>
              <w:left w:val="single" w:sz="4" w:space="0" w:color="000000"/>
              <w:bottom w:val="single" w:sz="4" w:space="0" w:color="000000"/>
              <w:right w:val="single" w:sz="4" w:space="0" w:color="000000"/>
            </w:tcBorders>
          </w:tcPr>
          <w:p w14:paraId="79EB8C05" w14:textId="77777777" w:rsidR="009466C1" w:rsidRDefault="009466C1"/>
        </w:tc>
        <w:tc>
          <w:tcPr>
            <w:tcW w:w="74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0E0E1"/>
          </w:tcPr>
          <w:p w14:paraId="79EB8C06" w14:textId="77777777" w:rsidR="009466C1" w:rsidRPr="00094809" w:rsidRDefault="0E20B0AE">
            <w:pPr>
              <w:rPr>
                <w:sz w:val="18"/>
                <w:szCs w:val="18"/>
              </w:rPr>
            </w:pPr>
            <w:r w:rsidRPr="00094809">
              <w:rPr>
                <w:rFonts w:ascii="Arial" w:eastAsia="Arial" w:hAnsi="Arial" w:cs="Arial"/>
                <w:b/>
                <w:bCs/>
                <w:sz w:val="18"/>
                <w:szCs w:val="18"/>
              </w:rPr>
              <w:t xml:space="preserve">Email </w:t>
            </w:r>
          </w:p>
        </w:tc>
        <w:tc>
          <w:tcPr>
            <w:tcW w:w="414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1FFFF"/>
          </w:tcPr>
          <w:p w14:paraId="79EB8C07" w14:textId="2EA2E931" w:rsidR="009466C1" w:rsidRPr="00CE7B36" w:rsidRDefault="00AA4EAC">
            <w:pPr>
              <w:ind w:left="1"/>
              <w:rPr>
                <w:sz w:val="20"/>
                <w:szCs w:val="20"/>
              </w:rPr>
            </w:pPr>
            <w:r w:rsidRPr="00CE7B36">
              <w:rPr>
                <w:rFonts w:ascii="Arial" w:hAnsi="Arial"/>
                <w:b/>
                <w:bCs/>
                <w:sz w:val="20"/>
                <w:szCs w:val="20"/>
              </w:rPr>
              <w:fldChar w:fldCharType="begin">
                <w:ffData>
                  <w:name w:val="Text2"/>
                  <w:enabled/>
                  <w:calcOnExit w:val="0"/>
                  <w:textInput/>
                </w:ffData>
              </w:fldChar>
            </w:r>
            <w:r w:rsidRPr="00CE7B36">
              <w:rPr>
                <w:rFonts w:ascii="Arial" w:hAnsi="Arial"/>
                <w:bCs/>
                <w:sz w:val="20"/>
                <w:szCs w:val="20"/>
              </w:rPr>
              <w:instrText xml:space="preserve"> FORMTEXT </w:instrText>
            </w:r>
            <w:r w:rsidRPr="00CE7B36">
              <w:rPr>
                <w:rFonts w:ascii="Arial" w:hAnsi="Arial"/>
                <w:b/>
                <w:bCs/>
                <w:sz w:val="20"/>
                <w:szCs w:val="20"/>
              </w:rPr>
            </w:r>
            <w:r w:rsidRPr="00CE7B36">
              <w:rPr>
                <w:rFonts w:ascii="Arial" w:hAnsi="Arial"/>
                <w:b/>
                <w:bCs/>
                <w:sz w:val="20"/>
                <w:szCs w:val="20"/>
              </w:rPr>
              <w:fldChar w:fldCharType="separate"/>
            </w:r>
            <w:r w:rsidRPr="00CE7B36">
              <w:rPr>
                <w:rFonts w:ascii="Arial" w:hAnsi="Arial"/>
                <w:bCs/>
                <w:noProof/>
                <w:sz w:val="20"/>
                <w:szCs w:val="20"/>
              </w:rPr>
              <w:t> </w:t>
            </w:r>
            <w:r w:rsidRPr="00CE7B36">
              <w:rPr>
                <w:rFonts w:ascii="Arial" w:hAnsi="Arial"/>
                <w:bCs/>
                <w:noProof/>
                <w:sz w:val="20"/>
                <w:szCs w:val="20"/>
              </w:rPr>
              <w:t> </w:t>
            </w:r>
            <w:r w:rsidRPr="00CE7B36">
              <w:rPr>
                <w:rFonts w:ascii="Arial" w:hAnsi="Arial"/>
                <w:bCs/>
                <w:noProof/>
                <w:sz w:val="20"/>
                <w:szCs w:val="20"/>
              </w:rPr>
              <w:t> </w:t>
            </w:r>
            <w:r w:rsidRPr="00CE7B36">
              <w:rPr>
                <w:rFonts w:ascii="Arial" w:hAnsi="Arial"/>
                <w:bCs/>
                <w:noProof/>
                <w:sz w:val="20"/>
                <w:szCs w:val="20"/>
              </w:rPr>
              <w:t> </w:t>
            </w:r>
            <w:r w:rsidRPr="00CE7B36">
              <w:rPr>
                <w:rFonts w:ascii="Arial" w:hAnsi="Arial"/>
                <w:bCs/>
                <w:noProof/>
                <w:sz w:val="20"/>
                <w:szCs w:val="20"/>
              </w:rPr>
              <w:t> </w:t>
            </w:r>
            <w:r w:rsidRPr="00CE7B36">
              <w:rPr>
                <w:rFonts w:ascii="Arial" w:hAnsi="Arial"/>
                <w:b/>
                <w:bCs/>
                <w:sz w:val="20"/>
                <w:szCs w:val="20"/>
              </w:rPr>
              <w:fldChar w:fldCharType="end"/>
            </w:r>
          </w:p>
        </w:tc>
      </w:tr>
      <w:tr w:rsidR="009466C1" w14:paraId="79EB8C0D" w14:textId="77777777" w:rsidTr="002D0C60">
        <w:tc>
          <w:tcPr>
            <w:tcW w:w="10196"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Pr>
          <w:p w14:paraId="79EB8C0B" w14:textId="31F412D7" w:rsidR="009466C1" w:rsidRDefault="00A81C24" w:rsidP="009F6F53">
            <w:pPr>
              <w:spacing w:before="60" w:after="60"/>
              <w:ind w:left="567" w:hanging="567"/>
            </w:pPr>
            <w:r w:rsidRPr="00422A19">
              <w:rPr>
                <w:rFonts w:ascii="Arial" w:eastAsia="Arial" w:hAnsi="Arial" w:cs="Arial"/>
                <w:sz w:val="10"/>
                <w:szCs w:val="10"/>
              </w:rPr>
              <w:t xml:space="preserve"> </w:t>
            </w:r>
            <w:r w:rsidR="00B03506" w:rsidRPr="0E20B0AE">
              <w:rPr>
                <w:rFonts w:ascii="Arial" w:eastAsia="Arial" w:hAnsi="Arial" w:cs="Arial"/>
                <w:b/>
                <w:bCs/>
                <w:sz w:val="20"/>
                <w:szCs w:val="20"/>
              </w:rPr>
              <w:t>9</w:t>
            </w:r>
            <w:r w:rsidR="00D903BB" w:rsidRPr="0E20B0AE">
              <w:rPr>
                <w:rFonts w:ascii="Arial" w:eastAsia="Arial" w:hAnsi="Arial" w:cs="Arial"/>
                <w:b/>
                <w:bCs/>
                <w:sz w:val="20"/>
                <w:szCs w:val="20"/>
              </w:rPr>
              <w:t xml:space="preserve">. </w:t>
            </w:r>
            <w:r w:rsidR="00D903BB">
              <w:rPr>
                <w:rFonts w:ascii="Arial" w:eastAsia="Arial" w:hAnsi="Arial" w:cs="Arial"/>
                <w:b/>
                <w:sz w:val="20"/>
              </w:rPr>
              <w:tab/>
            </w:r>
            <w:r w:rsidR="00D903BB" w:rsidRPr="0E20B0AE">
              <w:rPr>
                <w:rFonts w:ascii="Arial" w:eastAsia="Arial" w:hAnsi="Arial" w:cs="Arial"/>
                <w:b/>
                <w:bCs/>
                <w:sz w:val="20"/>
                <w:szCs w:val="20"/>
              </w:rPr>
              <w:t>Additional Information</w:t>
            </w:r>
          </w:p>
          <w:p w14:paraId="79EB8C0C" w14:textId="0FEACBC0" w:rsidR="00B938F3" w:rsidRPr="00D903BB" w:rsidRDefault="00DB7AF0" w:rsidP="009F6F53">
            <w:pPr>
              <w:ind w:left="595"/>
              <w:rPr>
                <w:rFonts w:ascii="Arial" w:eastAsia="Arial" w:hAnsi="Arial" w:cs="Arial"/>
                <w:sz w:val="16"/>
                <w:szCs w:val="16"/>
              </w:rPr>
            </w:pPr>
            <w:r>
              <w:rPr>
                <w:rFonts w:ascii="Arial" w:eastAsia="Arial" w:hAnsi="Arial" w:cs="Arial"/>
                <w:sz w:val="16"/>
                <w:szCs w:val="16"/>
              </w:rPr>
              <w:t>C</w:t>
            </w:r>
            <w:r w:rsidR="0E20B0AE" w:rsidRPr="0E20B0AE">
              <w:rPr>
                <w:rFonts w:ascii="Arial" w:eastAsia="Arial" w:hAnsi="Arial" w:cs="Arial"/>
                <w:sz w:val="16"/>
                <w:szCs w:val="16"/>
              </w:rPr>
              <w:t>omplete</w:t>
            </w:r>
            <w:r w:rsidR="009F6F53">
              <w:rPr>
                <w:rFonts w:ascii="Arial" w:eastAsia="Arial" w:hAnsi="Arial" w:cs="Arial"/>
                <w:sz w:val="16"/>
                <w:szCs w:val="16"/>
              </w:rPr>
              <w:t xml:space="preserve"> this section</w:t>
            </w:r>
            <w:r w:rsidR="0E20B0AE" w:rsidRPr="0E20B0AE">
              <w:rPr>
                <w:rFonts w:ascii="Arial" w:eastAsia="Arial" w:hAnsi="Arial" w:cs="Arial"/>
                <w:sz w:val="16"/>
                <w:szCs w:val="16"/>
              </w:rPr>
              <w:t xml:space="preserve"> if any additional information has been provided to support the application and indicate as appropriate. It is likely that the product will need to be verified.</w:t>
            </w:r>
          </w:p>
        </w:tc>
      </w:tr>
      <w:tr w:rsidR="009466C1" w14:paraId="79EB8C10" w14:textId="77777777" w:rsidTr="006B26F3">
        <w:tc>
          <w:tcPr>
            <w:tcW w:w="21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0E0E1"/>
            <w:vAlign w:val="center"/>
          </w:tcPr>
          <w:p w14:paraId="79EB8C0E" w14:textId="77777777" w:rsidR="009466C1" w:rsidRDefault="0E20B0AE" w:rsidP="00094809">
            <w:r w:rsidRPr="00094809">
              <w:rPr>
                <w:rFonts w:ascii="Arial" w:eastAsia="Arial" w:hAnsi="Arial" w:cs="Arial"/>
                <w:b/>
                <w:bCs/>
                <w:sz w:val="18"/>
                <w:szCs w:val="18"/>
              </w:rPr>
              <w:t xml:space="preserve">Detailed Inventory </w:t>
            </w:r>
          </w:p>
        </w:tc>
        <w:tc>
          <w:tcPr>
            <w:tcW w:w="8085"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1FFFF"/>
          </w:tcPr>
          <w:p w14:paraId="79EB8C0F" w14:textId="7F48C42E" w:rsidR="009466C1" w:rsidRDefault="00000000" w:rsidP="003E041B">
            <w:pPr>
              <w:ind w:left="24"/>
            </w:pPr>
            <w:sdt>
              <w:sdtPr>
                <w:rPr>
                  <w:rFonts w:ascii="Arial" w:hAnsi="Arial"/>
                  <w:b/>
                  <w:bCs/>
                  <w:sz w:val="24"/>
                  <w:szCs w:val="24"/>
                </w:rPr>
                <w:id w:val="1663888116"/>
                <w14:checkbox>
                  <w14:checked w14:val="0"/>
                  <w14:checkedState w14:val="00FC" w14:font="Wingdings"/>
                  <w14:uncheckedState w14:val="2610" w14:font="MS Gothic"/>
                </w14:checkbox>
              </w:sdtPr>
              <w:sdtContent>
                <w:r w:rsidR="00F91102" w:rsidRPr="000C6702">
                  <w:rPr>
                    <w:rFonts w:ascii="MS Gothic" w:eastAsia="MS Gothic" w:hAnsi="MS Gothic" w:hint="eastAsia"/>
                    <w:bCs/>
                    <w:sz w:val="24"/>
                    <w:szCs w:val="24"/>
                  </w:rPr>
                  <w:t>☐</w:t>
                </w:r>
              </w:sdtContent>
            </w:sdt>
            <w:r w:rsidR="00F91102" w:rsidRPr="000C6702">
              <w:rPr>
                <w:rFonts w:ascii="Arial" w:hAnsi="Arial"/>
                <w:bCs/>
                <w:sz w:val="24"/>
                <w:szCs w:val="24"/>
              </w:rPr>
              <w:t xml:space="preserve">  </w:t>
            </w:r>
            <w:r w:rsidR="009F6F53">
              <w:rPr>
                <w:rFonts w:ascii="Arial" w:eastAsia="Arial" w:hAnsi="Arial" w:cs="Arial"/>
                <w:sz w:val="16"/>
                <w:szCs w:val="16"/>
              </w:rPr>
              <w:t>At</w:t>
            </w:r>
            <w:r w:rsidR="00A81C24" w:rsidRPr="0E20B0AE">
              <w:rPr>
                <w:rFonts w:ascii="Arial" w:eastAsia="Arial" w:hAnsi="Arial" w:cs="Arial"/>
                <w:sz w:val="16"/>
                <w:szCs w:val="16"/>
              </w:rPr>
              <w:t>tach if inventory too large to include above</w:t>
            </w:r>
            <w:r w:rsidR="00A81C24" w:rsidRPr="0E20B0AE">
              <w:rPr>
                <w:rFonts w:ascii="Arial" w:eastAsia="Arial" w:hAnsi="Arial" w:cs="Arial"/>
                <w:color w:val="000080"/>
                <w:sz w:val="16"/>
                <w:szCs w:val="16"/>
              </w:rPr>
              <w:t xml:space="preserve"> </w:t>
            </w:r>
          </w:p>
        </w:tc>
      </w:tr>
      <w:tr w:rsidR="009466C1" w14:paraId="79EB8C13" w14:textId="77777777" w:rsidTr="006B26F3">
        <w:tc>
          <w:tcPr>
            <w:tcW w:w="21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0E0E1"/>
          </w:tcPr>
          <w:p w14:paraId="79EB8C11" w14:textId="03F4D6C6" w:rsidR="009466C1" w:rsidRPr="00094809" w:rsidRDefault="0E20B0AE" w:rsidP="00094809">
            <w:pPr>
              <w:rPr>
                <w:sz w:val="18"/>
                <w:szCs w:val="18"/>
              </w:rPr>
            </w:pPr>
            <w:r w:rsidRPr="00094809">
              <w:rPr>
                <w:rFonts w:ascii="Arial" w:eastAsia="Arial" w:hAnsi="Arial" w:cs="Arial"/>
                <w:b/>
                <w:bCs/>
                <w:sz w:val="18"/>
                <w:szCs w:val="18"/>
              </w:rPr>
              <w:t>Food Control Plan (FCP</w:t>
            </w:r>
            <w:r w:rsidR="006E18B5" w:rsidRPr="00094809">
              <w:rPr>
                <w:rFonts w:ascii="Arial" w:eastAsia="Arial" w:hAnsi="Arial" w:cs="Arial"/>
                <w:b/>
                <w:bCs/>
                <w:sz w:val="18"/>
                <w:szCs w:val="18"/>
              </w:rPr>
              <w:t>)</w:t>
            </w:r>
            <w:r w:rsidR="00A02E1E" w:rsidRPr="00094809">
              <w:rPr>
                <w:rFonts w:ascii="Arial" w:eastAsia="Arial" w:hAnsi="Arial" w:cs="Arial"/>
                <w:b/>
                <w:bCs/>
                <w:sz w:val="18"/>
                <w:szCs w:val="18"/>
              </w:rPr>
              <w:t>,</w:t>
            </w:r>
            <w:r w:rsidR="006E18B5" w:rsidRPr="00094809">
              <w:rPr>
                <w:rFonts w:ascii="Arial" w:eastAsia="Arial" w:hAnsi="Arial" w:cs="Arial"/>
                <w:b/>
                <w:bCs/>
                <w:sz w:val="18"/>
                <w:szCs w:val="18"/>
              </w:rPr>
              <w:t xml:space="preserve"> National Programmes</w:t>
            </w:r>
          </w:p>
        </w:tc>
        <w:tc>
          <w:tcPr>
            <w:tcW w:w="8085"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1FFFF"/>
          </w:tcPr>
          <w:p w14:paraId="7AFCFE08" w14:textId="77777777" w:rsidR="00094809" w:rsidRDefault="00000000" w:rsidP="003E041B">
            <w:pPr>
              <w:ind w:left="24"/>
              <w:rPr>
                <w:rFonts w:ascii="Arial" w:eastAsia="Arial" w:hAnsi="Arial" w:cs="Arial"/>
                <w:sz w:val="16"/>
                <w:szCs w:val="16"/>
              </w:rPr>
            </w:pPr>
            <w:sdt>
              <w:sdtPr>
                <w:rPr>
                  <w:rFonts w:ascii="Arial" w:hAnsi="Arial"/>
                  <w:b/>
                  <w:bCs/>
                  <w:sz w:val="24"/>
                  <w:szCs w:val="24"/>
                </w:rPr>
                <w:id w:val="-2034961632"/>
                <w14:checkbox>
                  <w14:checked w14:val="0"/>
                  <w14:checkedState w14:val="00FC" w14:font="Wingdings"/>
                  <w14:uncheckedState w14:val="2610" w14:font="MS Gothic"/>
                </w14:checkbox>
              </w:sdtPr>
              <w:sdtContent>
                <w:r w:rsidR="00F91102" w:rsidRPr="000C6702">
                  <w:rPr>
                    <w:rFonts w:ascii="MS Gothic" w:eastAsia="MS Gothic" w:hAnsi="MS Gothic" w:hint="eastAsia"/>
                    <w:bCs/>
                    <w:sz w:val="24"/>
                    <w:szCs w:val="24"/>
                  </w:rPr>
                  <w:t>☐</w:t>
                </w:r>
              </w:sdtContent>
            </w:sdt>
            <w:r w:rsidR="00F91102" w:rsidRPr="000C6702">
              <w:rPr>
                <w:rFonts w:ascii="Arial" w:hAnsi="Arial"/>
                <w:bCs/>
                <w:sz w:val="24"/>
                <w:szCs w:val="24"/>
              </w:rPr>
              <w:t xml:space="preserve">  </w:t>
            </w:r>
            <w:r w:rsidR="009F6F53">
              <w:rPr>
                <w:rFonts w:ascii="Arial" w:eastAsia="Arial" w:hAnsi="Arial" w:cs="Arial"/>
                <w:sz w:val="16"/>
                <w:szCs w:val="16"/>
              </w:rPr>
              <w:t>P</w:t>
            </w:r>
            <w:r w:rsidR="00A81C24" w:rsidRPr="0E20B0AE">
              <w:rPr>
                <w:rFonts w:ascii="Arial" w:eastAsia="Arial" w:hAnsi="Arial" w:cs="Arial"/>
                <w:sz w:val="16"/>
                <w:szCs w:val="16"/>
              </w:rPr>
              <w:t xml:space="preserve">rovide </w:t>
            </w:r>
            <w:r w:rsidR="006842CC">
              <w:rPr>
                <w:rFonts w:ascii="Arial" w:eastAsia="Arial" w:hAnsi="Arial" w:cs="Arial"/>
                <w:sz w:val="16"/>
                <w:szCs w:val="16"/>
              </w:rPr>
              <w:t xml:space="preserve">the </w:t>
            </w:r>
            <w:r w:rsidR="006842CC" w:rsidRPr="0E20B0AE">
              <w:rPr>
                <w:rFonts w:ascii="Arial" w:eastAsia="Arial" w:hAnsi="Arial" w:cs="Arial"/>
                <w:sz w:val="16"/>
                <w:szCs w:val="16"/>
              </w:rPr>
              <w:t xml:space="preserve">registration </w:t>
            </w:r>
            <w:r w:rsidR="006842CC">
              <w:rPr>
                <w:rFonts w:ascii="Arial" w:eastAsia="Arial" w:hAnsi="Arial" w:cs="Arial"/>
                <w:sz w:val="16"/>
                <w:szCs w:val="16"/>
              </w:rPr>
              <w:t xml:space="preserve">number and </w:t>
            </w:r>
            <w:r w:rsidR="00A81C24" w:rsidRPr="0E20B0AE">
              <w:rPr>
                <w:rFonts w:ascii="Arial" w:eastAsia="Arial" w:hAnsi="Arial" w:cs="Arial"/>
                <w:sz w:val="16"/>
                <w:szCs w:val="16"/>
              </w:rPr>
              <w:t xml:space="preserve">a copy of the </w:t>
            </w:r>
            <w:r w:rsidR="006842CC">
              <w:rPr>
                <w:rFonts w:ascii="Arial" w:eastAsia="Arial" w:hAnsi="Arial" w:cs="Arial"/>
                <w:sz w:val="16"/>
                <w:szCs w:val="16"/>
              </w:rPr>
              <w:t>relevant section</w:t>
            </w:r>
            <w:r w:rsidR="005859F4">
              <w:rPr>
                <w:rFonts w:ascii="Arial" w:eastAsia="Arial" w:hAnsi="Arial" w:cs="Arial"/>
                <w:sz w:val="16"/>
                <w:szCs w:val="16"/>
              </w:rPr>
              <w:t>(s)</w:t>
            </w:r>
            <w:r w:rsidR="006842CC">
              <w:rPr>
                <w:rFonts w:ascii="Arial" w:eastAsia="Arial" w:hAnsi="Arial" w:cs="Arial"/>
                <w:sz w:val="16"/>
                <w:szCs w:val="16"/>
              </w:rPr>
              <w:t xml:space="preserve"> of the FCP,</w:t>
            </w:r>
            <w:r w:rsidR="00A81C24" w:rsidRPr="0E20B0AE">
              <w:rPr>
                <w:rFonts w:ascii="Arial" w:eastAsia="Arial" w:hAnsi="Arial" w:cs="Arial"/>
                <w:sz w:val="16"/>
                <w:szCs w:val="16"/>
              </w:rPr>
              <w:t xml:space="preserve"> </w:t>
            </w:r>
            <w:r w:rsidR="00B938F3" w:rsidRPr="0E20B0AE">
              <w:rPr>
                <w:rFonts w:ascii="Arial" w:eastAsia="Arial" w:hAnsi="Arial" w:cs="Arial"/>
                <w:sz w:val="16"/>
                <w:szCs w:val="16"/>
              </w:rPr>
              <w:t xml:space="preserve">or </w:t>
            </w:r>
            <w:proofErr w:type="gramStart"/>
            <w:r w:rsidR="00B938F3" w:rsidRPr="0E20B0AE">
              <w:rPr>
                <w:rFonts w:ascii="Arial" w:eastAsia="Arial" w:hAnsi="Arial" w:cs="Arial"/>
                <w:sz w:val="16"/>
                <w:szCs w:val="16"/>
              </w:rPr>
              <w:t>other</w:t>
            </w:r>
            <w:proofErr w:type="gramEnd"/>
            <w:r w:rsidR="00B938F3" w:rsidRPr="0E20B0AE">
              <w:rPr>
                <w:rFonts w:ascii="Arial" w:eastAsia="Arial" w:hAnsi="Arial" w:cs="Arial"/>
                <w:sz w:val="16"/>
                <w:szCs w:val="16"/>
              </w:rPr>
              <w:t xml:space="preserve"> programme</w:t>
            </w:r>
            <w:r w:rsidR="00A81C24" w:rsidRPr="0E20B0AE">
              <w:rPr>
                <w:rFonts w:ascii="Arial" w:eastAsia="Arial" w:hAnsi="Arial" w:cs="Arial"/>
                <w:sz w:val="16"/>
                <w:szCs w:val="16"/>
              </w:rPr>
              <w:t xml:space="preserve"> if</w:t>
            </w:r>
          </w:p>
          <w:p w14:paraId="79EB8C12" w14:textId="03EE5C01" w:rsidR="009466C1" w:rsidRDefault="00A81C24" w:rsidP="003E041B">
            <w:pPr>
              <w:ind w:left="24"/>
            </w:pPr>
            <w:r w:rsidRPr="0E20B0AE">
              <w:rPr>
                <w:rFonts w:ascii="Arial" w:eastAsia="Arial" w:hAnsi="Arial" w:cs="Arial"/>
                <w:sz w:val="16"/>
                <w:szCs w:val="16"/>
              </w:rPr>
              <w:t xml:space="preserve"> </w:t>
            </w:r>
            <w:r w:rsidR="00094809">
              <w:rPr>
                <w:rFonts w:ascii="Arial" w:eastAsia="Arial" w:hAnsi="Arial" w:cs="Arial"/>
                <w:sz w:val="16"/>
                <w:szCs w:val="16"/>
              </w:rPr>
              <w:t xml:space="preserve">        </w:t>
            </w:r>
            <w:r w:rsidRPr="0E20B0AE">
              <w:rPr>
                <w:rFonts w:ascii="Arial" w:eastAsia="Arial" w:hAnsi="Arial" w:cs="Arial"/>
                <w:sz w:val="16"/>
                <w:szCs w:val="16"/>
              </w:rPr>
              <w:t>applicable</w:t>
            </w:r>
            <w:r w:rsidRPr="0E20B0AE">
              <w:rPr>
                <w:rFonts w:ascii="Arial" w:eastAsia="Arial" w:hAnsi="Arial" w:cs="Arial"/>
                <w:color w:val="000080"/>
                <w:sz w:val="16"/>
                <w:szCs w:val="16"/>
              </w:rPr>
              <w:t xml:space="preserve"> </w:t>
            </w:r>
          </w:p>
        </w:tc>
      </w:tr>
      <w:tr w:rsidR="00657C98" w14:paraId="64F831BF" w14:textId="29700A71" w:rsidTr="006B26F3">
        <w:trPr>
          <w:trHeight w:val="1027"/>
        </w:trPr>
        <w:tc>
          <w:tcPr>
            <w:tcW w:w="21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0E0E1"/>
          </w:tcPr>
          <w:p w14:paraId="3DD81F24" w14:textId="4983A4C1" w:rsidR="00657C98" w:rsidRPr="00094809" w:rsidRDefault="0E20B0AE" w:rsidP="00094809">
            <w:pPr>
              <w:rPr>
                <w:rFonts w:ascii="Arial" w:eastAsia="Arial" w:hAnsi="Arial" w:cs="Arial"/>
                <w:b/>
                <w:bCs/>
                <w:sz w:val="18"/>
                <w:szCs w:val="18"/>
              </w:rPr>
            </w:pPr>
            <w:r w:rsidRPr="00094809">
              <w:rPr>
                <w:rFonts w:ascii="Arial" w:eastAsia="Arial" w:hAnsi="Arial" w:cs="Arial"/>
                <w:b/>
                <w:bCs/>
                <w:sz w:val="18"/>
                <w:szCs w:val="18"/>
              </w:rPr>
              <w:t xml:space="preserve">Other </w:t>
            </w:r>
          </w:p>
        </w:tc>
        <w:tc>
          <w:tcPr>
            <w:tcW w:w="8085"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1FFFF"/>
          </w:tcPr>
          <w:p w14:paraId="14CB985E" w14:textId="43AB31DA" w:rsidR="00657C98" w:rsidRPr="00A920CE" w:rsidRDefault="00000000" w:rsidP="003E041B">
            <w:pPr>
              <w:rPr>
                <w:bCs/>
                <w:noProof/>
              </w:rPr>
            </w:pPr>
            <w:sdt>
              <w:sdtPr>
                <w:rPr>
                  <w:rFonts w:ascii="Arial" w:hAnsi="Arial"/>
                  <w:bCs/>
                  <w:sz w:val="24"/>
                  <w:szCs w:val="24"/>
                </w:rPr>
                <w:id w:val="-1383407341"/>
                <w14:checkbox>
                  <w14:checked w14:val="0"/>
                  <w14:checkedState w14:val="00FC" w14:font="Wingdings"/>
                  <w14:uncheckedState w14:val="2610" w14:font="MS Gothic"/>
                </w14:checkbox>
              </w:sdtPr>
              <w:sdtContent>
                <w:r w:rsidR="00F91102" w:rsidRPr="00A920CE">
                  <w:rPr>
                    <w:rFonts w:ascii="MS Gothic" w:eastAsia="MS Gothic" w:hAnsi="MS Gothic" w:hint="eastAsia"/>
                    <w:bCs/>
                    <w:sz w:val="24"/>
                    <w:szCs w:val="24"/>
                  </w:rPr>
                  <w:t>☐</w:t>
                </w:r>
              </w:sdtContent>
            </w:sdt>
            <w:r w:rsidR="00F91102" w:rsidRPr="00A920CE">
              <w:rPr>
                <w:rFonts w:ascii="Arial" w:hAnsi="Arial"/>
                <w:bCs/>
                <w:sz w:val="24"/>
                <w:szCs w:val="24"/>
              </w:rPr>
              <w:t xml:space="preserve">  </w:t>
            </w:r>
            <w:r w:rsidR="003E041B" w:rsidRPr="00A920CE">
              <w:rPr>
                <w:rFonts w:ascii="Arial" w:eastAsia="Arial" w:hAnsi="Arial" w:cs="Arial"/>
                <w:bCs/>
                <w:sz w:val="16"/>
                <w:szCs w:val="16"/>
              </w:rPr>
              <w:t>(specify)</w:t>
            </w:r>
            <w:r w:rsidR="003E041B" w:rsidRPr="00A920CE">
              <w:rPr>
                <w:rFonts w:ascii="Arial" w:hAnsi="Arial"/>
                <w:bCs/>
                <w:sz w:val="24"/>
                <w:szCs w:val="24"/>
              </w:rPr>
              <w:t xml:space="preserve"> </w:t>
            </w:r>
            <w:r w:rsidR="003E041B" w:rsidRPr="00A920CE">
              <w:rPr>
                <w:rFonts w:ascii="Arial" w:hAnsi="Arial"/>
                <w:bCs/>
                <w:sz w:val="20"/>
                <w:szCs w:val="20"/>
              </w:rPr>
              <w:fldChar w:fldCharType="begin">
                <w:ffData>
                  <w:name w:val="Text2"/>
                  <w:enabled/>
                  <w:calcOnExit w:val="0"/>
                  <w:textInput/>
                </w:ffData>
              </w:fldChar>
            </w:r>
            <w:r w:rsidR="003E041B" w:rsidRPr="00A920CE">
              <w:rPr>
                <w:rFonts w:ascii="Arial" w:hAnsi="Arial"/>
                <w:bCs/>
                <w:sz w:val="20"/>
                <w:szCs w:val="20"/>
              </w:rPr>
              <w:instrText xml:space="preserve"> FORMTEXT </w:instrText>
            </w:r>
            <w:r w:rsidR="003E041B" w:rsidRPr="00A920CE">
              <w:rPr>
                <w:rFonts w:ascii="Arial" w:hAnsi="Arial"/>
                <w:bCs/>
                <w:sz w:val="20"/>
                <w:szCs w:val="20"/>
              </w:rPr>
            </w:r>
            <w:r w:rsidR="003E041B" w:rsidRPr="00A920CE">
              <w:rPr>
                <w:rFonts w:ascii="Arial" w:hAnsi="Arial"/>
                <w:bCs/>
                <w:sz w:val="20"/>
                <w:szCs w:val="20"/>
              </w:rPr>
              <w:fldChar w:fldCharType="separate"/>
            </w:r>
            <w:r w:rsidR="003E041B" w:rsidRPr="00A920CE">
              <w:rPr>
                <w:rFonts w:ascii="Arial" w:hAnsi="Arial"/>
                <w:bCs/>
                <w:noProof/>
                <w:sz w:val="20"/>
                <w:szCs w:val="20"/>
              </w:rPr>
              <w:t> </w:t>
            </w:r>
            <w:r w:rsidR="003E041B" w:rsidRPr="00A920CE">
              <w:rPr>
                <w:rFonts w:ascii="Arial" w:hAnsi="Arial"/>
                <w:bCs/>
                <w:noProof/>
                <w:sz w:val="20"/>
                <w:szCs w:val="20"/>
              </w:rPr>
              <w:t> </w:t>
            </w:r>
            <w:r w:rsidR="003E041B" w:rsidRPr="00A920CE">
              <w:rPr>
                <w:rFonts w:ascii="Arial" w:hAnsi="Arial"/>
                <w:bCs/>
                <w:noProof/>
                <w:sz w:val="20"/>
                <w:szCs w:val="20"/>
              </w:rPr>
              <w:t> </w:t>
            </w:r>
            <w:r w:rsidR="003E041B" w:rsidRPr="00A920CE">
              <w:rPr>
                <w:rFonts w:ascii="Arial" w:hAnsi="Arial"/>
                <w:bCs/>
                <w:noProof/>
                <w:sz w:val="20"/>
                <w:szCs w:val="20"/>
              </w:rPr>
              <w:t> </w:t>
            </w:r>
            <w:r w:rsidR="003E041B" w:rsidRPr="00A920CE">
              <w:rPr>
                <w:rFonts w:ascii="Arial" w:hAnsi="Arial"/>
                <w:bCs/>
                <w:noProof/>
                <w:sz w:val="20"/>
                <w:szCs w:val="20"/>
              </w:rPr>
              <w:t> </w:t>
            </w:r>
            <w:r w:rsidR="003E041B" w:rsidRPr="00A920CE">
              <w:rPr>
                <w:rFonts w:ascii="Arial" w:hAnsi="Arial"/>
                <w:bCs/>
                <w:sz w:val="20"/>
                <w:szCs w:val="20"/>
              </w:rPr>
              <w:fldChar w:fldCharType="end"/>
            </w:r>
            <w:r w:rsidR="00657C98" w:rsidRPr="00A920CE">
              <w:rPr>
                <w:rFonts w:ascii="Arial" w:eastAsia="Arial" w:hAnsi="Arial" w:cs="Arial"/>
                <w:bCs/>
                <w:sz w:val="16"/>
                <w:szCs w:val="16"/>
              </w:rPr>
              <w:t xml:space="preserve"> </w:t>
            </w:r>
          </w:p>
        </w:tc>
      </w:tr>
      <w:tr w:rsidR="00AC6281" w14:paraId="034D8132" w14:textId="77777777" w:rsidTr="002D0C60">
        <w:tc>
          <w:tcPr>
            <w:tcW w:w="10196" w:type="dxa"/>
            <w:gridSpan w:val="10"/>
            <w:tcBorders>
              <w:top w:val="single" w:sz="4" w:space="0" w:color="auto"/>
              <w:left w:val="single" w:sz="4" w:space="0" w:color="auto"/>
              <w:right w:val="single" w:sz="4" w:space="0" w:color="auto"/>
            </w:tcBorders>
            <w:shd w:val="clear" w:color="auto" w:fill="C0C0C0"/>
          </w:tcPr>
          <w:p w14:paraId="04038AB1" w14:textId="01C8FE71" w:rsidR="00AC6281" w:rsidRPr="00B03506" w:rsidRDefault="0E20B0AE" w:rsidP="00BA1CAF">
            <w:pPr>
              <w:pStyle w:val="ListParagraph"/>
              <w:keepNext/>
              <w:numPr>
                <w:ilvl w:val="0"/>
                <w:numId w:val="9"/>
              </w:numPr>
              <w:tabs>
                <w:tab w:val="center" w:pos="1541"/>
              </w:tabs>
              <w:spacing w:before="60" w:after="60"/>
              <w:ind w:left="567" w:hanging="567"/>
              <w:rPr>
                <w:rFonts w:ascii="Arial" w:eastAsia="Arial" w:hAnsi="Arial" w:cs="Arial"/>
                <w:b/>
                <w:bCs/>
                <w:sz w:val="20"/>
                <w:szCs w:val="20"/>
              </w:rPr>
            </w:pPr>
            <w:r w:rsidRPr="0E20B0AE">
              <w:rPr>
                <w:rFonts w:ascii="Arial" w:eastAsia="Arial" w:hAnsi="Arial" w:cs="Arial"/>
                <w:b/>
                <w:bCs/>
                <w:sz w:val="20"/>
                <w:szCs w:val="20"/>
              </w:rPr>
              <w:t>Verifier’s Report</w:t>
            </w:r>
          </w:p>
          <w:p w14:paraId="16EC538A" w14:textId="1080FF08" w:rsidR="009908B3" w:rsidRPr="009908B3" w:rsidRDefault="009F6F53" w:rsidP="00BA1CAF">
            <w:pPr>
              <w:keepNext/>
              <w:ind w:left="593"/>
              <w:rPr>
                <w:rFonts w:ascii="Arial" w:eastAsia="Arial" w:hAnsi="Arial" w:cs="Arial"/>
                <w:sz w:val="16"/>
                <w:szCs w:val="16"/>
              </w:rPr>
            </w:pPr>
            <w:r>
              <w:rPr>
                <w:rFonts w:ascii="Arial" w:eastAsia="Arial" w:hAnsi="Arial" w:cs="Arial"/>
                <w:sz w:val="16"/>
                <w:szCs w:val="16"/>
              </w:rPr>
              <w:t xml:space="preserve">Provide </w:t>
            </w:r>
            <w:r w:rsidR="009026BE">
              <w:rPr>
                <w:rFonts w:ascii="Arial" w:eastAsia="Arial" w:hAnsi="Arial" w:cs="Arial"/>
                <w:sz w:val="16"/>
                <w:szCs w:val="16"/>
              </w:rPr>
              <w:t xml:space="preserve">the report </w:t>
            </w:r>
            <w:r>
              <w:rPr>
                <w:rFonts w:ascii="Arial" w:eastAsia="Arial" w:hAnsi="Arial" w:cs="Arial"/>
                <w:sz w:val="16"/>
                <w:szCs w:val="16"/>
              </w:rPr>
              <w:t>as an attachment</w:t>
            </w:r>
            <w:r w:rsidR="00033579">
              <w:rPr>
                <w:rFonts w:ascii="Arial" w:eastAsia="Arial" w:hAnsi="Arial" w:cs="Arial"/>
                <w:sz w:val="16"/>
                <w:szCs w:val="16"/>
              </w:rPr>
              <w:t>,</w:t>
            </w:r>
            <w:r>
              <w:rPr>
                <w:rFonts w:ascii="Arial" w:eastAsia="Arial" w:hAnsi="Arial" w:cs="Arial"/>
                <w:sz w:val="16"/>
                <w:szCs w:val="16"/>
              </w:rPr>
              <w:t xml:space="preserve"> or ask the verifier to email directly to </w:t>
            </w:r>
            <w:hyperlink r:id="rId15" w:history="1">
              <w:r w:rsidR="00033579" w:rsidRPr="006E0960">
                <w:rPr>
                  <w:rStyle w:val="Hyperlink"/>
                  <w:rFonts w:ascii="Arial" w:eastAsia="Arial" w:hAnsi="Arial" w:cs="Arial"/>
                  <w:sz w:val="16"/>
                  <w:szCs w:val="16"/>
                </w:rPr>
                <w:t>Food.Assurance@mpi.govt.nz</w:t>
              </w:r>
            </w:hyperlink>
            <w:r w:rsidR="00033579">
              <w:rPr>
                <w:rFonts w:ascii="Arial" w:eastAsia="Arial" w:hAnsi="Arial" w:cs="Arial"/>
                <w:sz w:val="16"/>
                <w:szCs w:val="16"/>
              </w:rPr>
              <w:t xml:space="preserve"> </w:t>
            </w:r>
          </w:p>
        </w:tc>
      </w:tr>
      <w:tr w:rsidR="009908B3" w14:paraId="69E396B5" w14:textId="77777777" w:rsidTr="00094809">
        <w:tc>
          <w:tcPr>
            <w:tcW w:w="2111" w:type="dxa"/>
            <w:gridSpan w:val="3"/>
            <w:tcBorders>
              <w:left w:val="single" w:sz="4" w:space="0" w:color="auto"/>
            </w:tcBorders>
            <w:shd w:val="clear" w:color="auto" w:fill="D9D9D9" w:themeFill="background1" w:themeFillShade="D9"/>
          </w:tcPr>
          <w:p w14:paraId="65FAC494" w14:textId="75197610" w:rsidR="009908B3" w:rsidRPr="00094809" w:rsidRDefault="0E20B0AE" w:rsidP="00BA1CAF">
            <w:pPr>
              <w:keepNext/>
              <w:tabs>
                <w:tab w:val="center" w:pos="224"/>
                <w:tab w:val="center" w:pos="1541"/>
              </w:tabs>
              <w:spacing w:before="60" w:after="60"/>
              <w:rPr>
                <w:rFonts w:ascii="Arial" w:eastAsia="Arial" w:hAnsi="Arial" w:cs="Arial"/>
                <w:b/>
                <w:bCs/>
                <w:sz w:val="16"/>
                <w:szCs w:val="16"/>
              </w:rPr>
            </w:pPr>
            <w:r w:rsidRPr="00094809">
              <w:rPr>
                <w:rFonts w:ascii="Arial" w:hAnsi="Arial" w:cs="Arial"/>
                <w:b/>
                <w:bCs/>
                <w:sz w:val="18"/>
                <w:szCs w:val="18"/>
              </w:rPr>
              <w:t>Storage/Transport</w:t>
            </w:r>
            <w:r w:rsidR="00094809">
              <w:rPr>
                <w:rFonts w:ascii="Arial" w:hAnsi="Arial" w:cs="Arial"/>
                <w:b/>
                <w:bCs/>
                <w:sz w:val="18"/>
                <w:szCs w:val="18"/>
              </w:rPr>
              <w:br/>
            </w:r>
            <w:r w:rsidRPr="00094809">
              <w:rPr>
                <w:rFonts w:ascii="Arial" w:hAnsi="Arial" w:cs="Arial"/>
                <w:b/>
                <w:bCs/>
                <w:sz w:val="18"/>
                <w:szCs w:val="18"/>
              </w:rPr>
              <w:t>s14 requests</w:t>
            </w:r>
          </w:p>
        </w:tc>
        <w:tc>
          <w:tcPr>
            <w:tcW w:w="8085" w:type="dxa"/>
            <w:gridSpan w:val="7"/>
            <w:tcBorders>
              <w:right w:val="single" w:sz="4" w:space="0" w:color="auto"/>
            </w:tcBorders>
            <w:shd w:val="clear" w:color="auto" w:fill="D9D9D9" w:themeFill="background1" w:themeFillShade="D9"/>
          </w:tcPr>
          <w:p w14:paraId="37B219F7" w14:textId="333A8872" w:rsidR="009908B3" w:rsidRDefault="0E20B0AE" w:rsidP="00BA1CAF">
            <w:pPr>
              <w:keepNext/>
              <w:tabs>
                <w:tab w:val="center" w:pos="224"/>
                <w:tab w:val="center" w:pos="1541"/>
              </w:tabs>
              <w:spacing w:before="60" w:after="60"/>
              <w:rPr>
                <w:rFonts w:ascii="Arial" w:hAnsi="Arial" w:cs="Arial"/>
                <w:sz w:val="16"/>
                <w:szCs w:val="16"/>
              </w:rPr>
            </w:pPr>
            <w:r w:rsidRPr="0E20B0AE">
              <w:rPr>
                <w:rFonts w:ascii="Arial" w:hAnsi="Arial" w:cs="Arial"/>
                <w:sz w:val="16"/>
                <w:szCs w:val="16"/>
              </w:rPr>
              <w:t xml:space="preserve">A Recognised Person will need to verify the product and provide a report to </w:t>
            </w:r>
            <w:r w:rsidR="00F249EB">
              <w:rPr>
                <w:rFonts w:ascii="Arial" w:hAnsi="Arial" w:cs="Arial"/>
                <w:sz w:val="16"/>
                <w:szCs w:val="16"/>
              </w:rPr>
              <w:t xml:space="preserve">the </w:t>
            </w:r>
            <w:r w:rsidRPr="0E20B0AE">
              <w:rPr>
                <w:rFonts w:ascii="Arial" w:hAnsi="Arial" w:cs="Arial"/>
                <w:sz w:val="16"/>
                <w:szCs w:val="16"/>
              </w:rPr>
              <w:t>Food Assurance team. This report can be in the format of a comprehensive email, with supporting documentation as appropriate. In most cases</w:t>
            </w:r>
            <w:r w:rsidR="00033579">
              <w:rPr>
                <w:rFonts w:ascii="Arial" w:hAnsi="Arial" w:cs="Arial"/>
                <w:sz w:val="16"/>
                <w:szCs w:val="16"/>
              </w:rPr>
              <w:t>,</w:t>
            </w:r>
            <w:r w:rsidRPr="0E20B0AE">
              <w:rPr>
                <w:rFonts w:ascii="Arial" w:hAnsi="Arial" w:cs="Arial"/>
                <w:sz w:val="16"/>
                <w:szCs w:val="16"/>
              </w:rPr>
              <w:t xml:space="preserve"> a physical inspection of the product will have to be done as part of this verification. The report must include statements regarding the inventory of the product, fitness for purpose and whether there is any evidence of manipulation or tampering.</w:t>
            </w:r>
          </w:p>
          <w:p w14:paraId="1EA98F1A" w14:textId="3234C9EF" w:rsidR="00143164" w:rsidRPr="00143164" w:rsidRDefault="00143164" w:rsidP="00BA1CAF">
            <w:pPr>
              <w:keepNext/>
              <w:tabs>
                <w:tab w:val="center" w:pos="224"/>
                <w:tab w:val="center" w:pos="1541"/>
              </w:tabs>
              <w:spacing w:before="60"/>
              <w:rPr>
                <w:rFonts w:ascii="Arial" w:eastAsia="Arial" w:hAnsi="Arial" w:cs="Arial"/>
                <w:sz w:val="16"/>
                <w:szCs w:val="16"/>
              </w:rPr>
            </w:pPr>
            <w:r w:rsidRPr="00143164">
              <w:rPr>
                <w:rFonts w:ascii="Arial" w:hAnsi="Arial" w:cs="Arial"/>
                <w:sz w:val="16"/>
                <w:szCs w:val="16"/>
              </w:rPr>
              <w:t xml:space="preserve">The verifier should </w:t>
            </w:r>
            <w:r>
              <w:rPr>
                <w:rFonts w:ascii="Arial" w:hAnsi="Arial" w:cs="Arial"/>
                <w:sz w:val="16"/>
                <w:szCs w:val="16"/>
              </w:rPr>
              <w:t>consider risk to market (OMAR requirements) if practicable.</w:t>
            </w:r>
          </w:p>
        </w:tc>
      </w:tr>
      <w:tr w:rsidR="009908B3" w14:paraId="69548E59" w14:textId="77777777" w:rsidTr="00094809">
        <w:tc>
          <w:tcPr>
            <w:tcW w:w="2111" w:type="dxa"/>
            <w:gridSpan w:val="3"/>
            <w:tcBorders>
              <w:left w:val="single" w:sz="4" w:space="0" w:color="auto"/>
              <w:bottom w:val="single" w:sz="4" w:space="0" w:color="auto"/>
            </w:tcBorders>
            <w:shd w:val="clear" w:color="auto" w:fill="D9D9D9" w:themeFill="background1" w:themeFillShade="D9"/>
          </w:tcPr>
          <w:p w14:paraId="6AC1ACAF" w14:textId="6CD33C98" w:rsidR="009908B3" w:rsidRPr="00094809" w:rsidRDefault="0E20B0AE" w:rsidP="00033579">
            <w:pPr>
              <w:keepNext/>
              <w:tabs>
                <w:tab w:val="center" w:pos="224"/>
                <w:tab w:val="center" w:pos="1541"/>
              </w:tabs>
              <w:spacing w:after="60"/>
              <w:rPr>
                <w:rFonts w:ascii="Arial" w:hAnsi="Arial" w:cs="Arial"/>
                <w:b/>
                <w:bCs/>
                <w:sz w:val="16"/>
                <w:szCs w:val="16"/>
              </w:rPr>
            </w:pPr>
            <w:r w:rsidRPr="00094809">
              <w:rPr>
                <w:rFonts w:ascii="Arial" w:hAnsi="Arial" w:cs="Arial"/>
                <w:b/>
                <w:bCs/>
                <w:sz w:val="18"/>
                <w:szCs w:val="18"/>
              </w:rPr>
              <w:t>Manufacture/</w:t>
            </w:r>
            <w:r w:rsidR="00094809">
              <w:rPr>
                <w:rFonts w:ascii="Arial" w:hAnsi="Arial" w:cs="Arial"/>
                <w:b/>
                <w:bCs/>
                <w:sz w:val="18"/>
                <w:szCs w:val="18"/>
              </w:rPr>
              <w:t xml:space="preserve"> </w:t>
            </w:r>
            <w:r w:rsidRPr="00094809">
              <w:rPr>
                <w:rFonts w:ascii="Arial" w:hAnsi="Arial" w:cs="Arial"/>
                <w:b/>
                <w:bCs/>
                <w:sz w:val="18"/>
                <w:szCs w:val="18"/>
              </w:rPr>
              <w:t xml:space="preserve">Processing </w:t>
            </w:r>
            <w:r w:rsidR="00094809">
              <w:rPr>
                <w:rFonts w:ascii="Arial" w:hAnsi="Arial" w:cs="Arial"/>
                <w:b/>
                <w:bCs/>
                <w:sz w:val="18"/>
                <w:szCs w:val="18"/>
              </w:rPr>
              <w:br/>
            </w:r>
            <w:r w:rsidRPr="00094809">
              <w:rPr>
                <w:rFonts w:ascii="Arial" w:hAnsi="Arial" w:cs="Arial"/>
                <w:b/>
                <w:bCs/>
                <w:sz w:val="18"/>
                <w:szCs w:val="18"/>
              </w:rPr>
              <w:t>s14 requests</w:t>
            </w:r>
          </w:p>
        </w:tc>
        <w:tc>
          <w:tcPr>
            <w:tcW w:w="8085" w:type="dxa"/>
            <w:gridSpan w:val="7"/>
            <w:tcBorders>
              <w:bottom w:val="single" w:sz="4" w:space="0" w:color="auto"/>
              <w:right w:val="single" w:sz="4" w:space="0" w:color="auto"/>
            </w:tcBorders>
            <w:shd w:val="clear" w:color="auto" w:fill="D9D9D9" w:themeFill="background1" w:themeFillShade="D9"/>
          </w:tcPr>
          <w:p w14:paraId="3488198A" w14:textId="67F1C0CD" w:rsidR="008562AA" w:rsidRDefault="0E20B0AE" w:rsidP="00033579">
            <w:pPr>
              <w:keepNext/>
              <w:tabs>
                <w:tab w:val="center" w:pos="224"/>
                <w:tab w:val="center" w:pos="1541"/>
              </w:tabs>
              <w:spacing w:after="60"/>
              <w:rPr>
                <w:rFonts w:ascii="Arial" w:hAnsi="Arial" w:cs="Arial"/>
                <w:sz w:val="16"/>
                <w:szCs w:val="16"/>
              </w:rPr>
            </w:pPr>
            <w:r w:rsidRPr="0E20B0AE">
              <w:rPr>
                <w:rFonts w:ascii="Arial" w:hAnsi="Arial" w:cs="Arial"/>
                <w:sz w:val="16"/>
                <w:szCs w:val="16"/>
                <w:lang w:val="en-AU"/>
              </w:rPr>
              <w:t xml:space="preserve">A verification of the records of the product already manufactured </w:t>
            </w:r>
            <w:r w:rsidR="008562AA">
              <w:rPr>
                <w:rFonts w:ascii="Arial" w:hAnsi="Arial" w:cs="Arial"/>
                <w:sz w:val="16"/>
                <w:szCs w:val="16"/>
                <w:lang w:val="en-AU"/>
              </w:rPr>
              <w:t xml:space="preserve">by a </w:t>
            </w:r>
            <w:r w:rsidR="008562AA" w:rsidRPr="0E20B0AE">
              <w:rPr>
                <w:rFonts w:ascii="Arial" w:hAnsi="Arial" w:cs="Arial"/>
                <w:sz w:val="16"/>
                <w:szCs w:val="16"/>
              </w:rPr>
              <w:t>Recognised Person</w:t>
            </w:r>
            <w:r w:rsidR="008562AA" w:rsidRPr="0E20B0AE">
              <w:rPr>
                <w:rFonts w:ascii="Arial" w:hAnsi="Arial" w:cs="Arial"/>
                <w:sz w:val="16"/>
                <w:szCs w:val="16"/>
                <w:lang w:val="en-AU"/>
              </w:rPr>
              <w:t xml:space="preserve"> </w:t>
            </w:r>
            <w:r w:rsidRPr="0E20B0AE">
              <w:rPr>
                <w:rFonts w:ascii="Arial" w:hAnsi="Arial" w:cs="Arial"/>
                <w:sz w:val="16"/>
                <w:szCs w:val="16"/>
                <w:lang w:val="en-AU"/>
              </w:rPr>
              <w:t>is required. Where possible a verification of the process to ensure it was manufactured to RMP conditions should also be done.</w:t>
            </w:r>
            <w:r w:rsidR="008562AA">
              <w:rPr>
                <w:rFonts w:ascii="Arial" w:hAnsi="Arial" w:cs="Arial"/>
                <w:sz w:val="16"/>
                <w:szCs w:val="16"/>
                <w:lang w:val="en-AU"/>
              </w:rPr>
              <w:t xml:space="preserve"> P</w:t>
            </w:r>
            <w:r w:rsidR="008562AA" w:rsidRPr="0E20B0AE">
              <w:rPr>
                <w:rFonts w:ascii="Arial" w:hAnsi="Arial" w:cs="Arial"/>
                <w:sz w:val="16"/>
                <w:szCs w:val="16"/>
              </w:rPr>
              <w:t>rovid</w:t>
            </w:r>
            <w:r w:rsidR="003B03AD">
              <w:rPr>
                <w:rFonts w:ascii="Arial" w:hAnsi="Arial" w:cs="Arial"/>
                <w:sz w:val="16"/>
                <w:szCs w:val="16"/>
              </w:rPr>
              <w:t>e</w:t>
            </w:r>
            <w:r w:rsidR="008562AA" w:rsidRPr="0E20B0AE">
              <w:rPr>
                <w:rFonts w:ascii="Arial" w:hAnsi="Arial" w:cs="Arial"/>
                <w:sz w:val="16"/>
                <w:szCs w:val="16"/>
              </w:rPr>
              <w:t xml:space="preserve"> a report to Food Assurance team. This report can be in the format of a comprehensive email, with supporting documentation as appropriate. In most cases a physical inspection of the product will have to be done as part of this verification. The report must include statements regarding the inventory of the product, </w:t>
            </w:r>
            <w:r w:rsidR="008562AA">
              <w:rPr>
                <w:rFonts w:ascii="Arial" w:hAnsi="Arial" w:cs="Arial"/>
                <w:sz w:val="16"/>
                <w:szCs w:val="16"/>
              </w:rPr>
              <w:t xml:space="preserve">and </w:t>
            </w:r>
            <w:r w:rsidR="008562AA" w:rsidRPr="0E20B0AE">
              <w:rPr>
                <w:rFonts w:ascii="Arial" w:hAnsi="Arial" w:cs="Arial"/>
                <w:sz w:val="16"/>
                <w:szCs w:val="16"/>
              </w:rPr>
              <w:t>fitness for purpose.</w:t>
            </w:r>
          </w:p>
          <w:p w14:paraId="230A9DCD" w14:textId="64488A03" w:rsidR="009908B3" w:rsidRPr="009908B3" w:rsidRDefault="008562AA" w:rsidP="00033579">
            <w:pPr>
              <w:keepNext/>
              <w:tabs>
                <w:tab w:val="center" w:pos="224"/>
                <w:tab w:val="center" w:pos="1541"/>
              </w:tabs>
              <w:spacing w:after="60"/>
              <w:rPr>
                <w:rFonts w:ascii="Arial" w:eastAsia="Arial" w:hAnsi="Arial" w:cs="Arial"/>
                <w:b/>
                <w:bCs/>
                <w:sz w:val="16"/>
                <w:szCs w:val="16"/>
              </w:rPr>
            </w:pPr>
            <w:r w:rsidRPr="00143164">
              <w:rPr>
                <w:rFonts w:ascii="Arial" w:hAnsi="Arial" w:cs="Arial"/>
                <w:sz w:val="16"/>
                <w:szCs w:val="16"/>
              </w:rPr>
              <w:t xml:space="preserve">The verifier should </w:t>
            </w:r>
            <w:r>
              <w:rPr>
                <w:rFonts w:ascii="Arial" w:hAnsi="Arial" w:cs="Arial"/>
                <w:sz w:val="16"/>
                <w:szCs w:val="16"/>
              </w:rPr>
              <w:t>consider risk to market (OMAR requirements) if practicable.</w:t>
            </w:r>
          </w:p>
        </w:tc>
      </w:tr>
      <w:tr w:rsidR="00AC6281" w14:paraId="424CACD7" w14:textId="77777777" w:rsidTr="00033579">
        <w:trPr>
          <w:trHeight w:val="2381"/>
        </w:trPr>
        <w:tc>
          <w:tcPr>
            <w:tcW w:w="10196" w:type="dxa"/>
            <w:gridSpan w:val="10"/>
            <w:tcBorders>
              <w:top w:val="single" w:sz="4" w:space="0" w:color="auto"/>
              <w:left w:val="single" w:sz="4" w:space="0" w:color="000000" w:themeColor="text1"/>
              <w:bottom w:val="single" w:sz="4" w:space="0" w:color="000000" w:themeColor="text1"/>
              <w:right w:val="single" w:sz="4" w:space="0" w:color="000000" w:themeColor="text1"/>
            </w:tcBorders>
            <w:shd w:val="clear" w:color="auto" w:fill="E1FFFF"/>
          </w:tcPr>
          <w:p w14:paraId="063945AA" w14:textId="77777777" w:rsidR="00EE2939" w:rsidRDefault="00AA4EAC" w:rsidP="00EE2939">
            <w:pPr>
              <w:widowControl w:val="0"/>
              <w:rPr>
                <w:rFonts w:ascii="Arial" w:hAnsi="Arial"/>
                <w:b/>
                <w:bCs/>
                <w:sz w:val="20"/>
                <w:szCs w:val="20"/>
              </w:rPr>
            </w:pPr>
            <w:r w:rsidRPr="00CE7B36">
              <w:rPr>
                <w:rFonts w:ascii="Arial" w:hAnsi="Arial"/>
                <w:b/>
                <w:bCs/>
                <w:sz w:val="20"/>
                <w:szCs w:val="20"/>
              </w:rPr>
              <w:fldChar w:fldCharType="begin">
                <w:ffData>
                  <w:name w:val="Text2"/>
                  <w:enabled/>
                  <w:calcOnExit w:val="0"/>
                  <w:textInput/>
                </w:ffData>
              </w:fldChar>
            </w:r>
            <w:r w:rsidRPr="00CE7B36">
              <w:rPr>
                <w:rFonts w:ascii="Arial" w:hAnsi="Arial"/>
                <w:bCs/>
                <w:sz w:val="20"/>
                <w:szCs w:val="20"/>
              </w:rPr>
              <w:instrText xml:space="preserve"> FORMTEXT </w:instrText>
            </w:r>
            <w:r w:rsidRPr="00CE7B36">
              <w:rPr>
                <w:rFonts w:ascii="Arial" w:hAnsi="Arial"/>
                <w:b/>
                <w:bCs/>
                <w:sz w:val="20"/>
                <w:szCs w:val="20"/>
              </w:rPr>
            </w:r>
            <w:r w:rsidRPr="00CE7B36">
              <w:rPr>
                <w:rFonts w:ascii="Arial" w:hAnsi="Arial"/>
                <w:b/>
                <w:bCs/>
                <w:sz w:val="20"/>
                <w:szCs w:val="20"/>
              </w:rPr>
              <w:fldChar w:fldCharType="separate"/>
            </w:r>
            <w:r w:rsidRPr="00CE7B36">
              <w:rPr>
                <w:rFonts w:ascii="Arial" w:hAnsi="Arial"/>
                <w:bCs/>
                <w:noProof/>
                <w:sz w:val="20"/>
                <w:szCs w:val="20"/>
              </w:rPr>
              <w:t> </w:t>
            </w:r>
            <w:r w:rsidRPr="00CE7B36">
              <w:rPr>
                <w:rFonts w:ascii="Arial" w:hAnsi="Arial"/>
                <w:bCs/>
                <w:noProof/>
                <w:sz w:val="20"/>
                <w:szCs w:val="20"/>
              </w:rPr>
              <w:t> </w:t>
            </w:r>
            <w:r w:rsidRPr="00CE7B36">
              <w:rPr>
                <w:rFonts w:ascii="Arial" w:hAnsi="Arial"/>
                <w:bCs/>
                <w:noProof/>
                <w:sz w:val="20"/>
                <w:szCs w:val="20"/>
              </w:rPr>
              <w:t> </w:t>
            </w:r>
            <w:r w:rsidRPr="00CE7B36">
              <w:rPr>
                <w:rFonts w:ascii="Arial" w:hAnsi="Arial"/>
                <w:bCs/>
                <w:noProof/>
                <w:sz w:val="20"/>
                <w:szCs w:val="20"/>
              </w:rPr>
              <w:t> </w:t>
            </w:r>
            <w:r w:rsidRPr="00CE7B36">
              <w:rPr>
                <w:rFonts w:ascii="Arial" w:hAnsi="Arial"/>
                <w:bCs/>
                <w:noProof/>
                <w:sz w:val="20"/>
                <w:szCs w:val="20"/>
              </w:rPr>
              <w:t> </w:t>
            </w:r>
            <w:r w:rsidRPr="00CE7B36">
              <w:rPr>
                <w:rFonts w:ascii="Arial" w:hAnsi="Arial"/>
                <w:b/>
                <w:bCs/>
                <w:sz w:val="20"/>
                <w:szCs w:val="20"/>
              </w:rPr>
              <w:fldChar w:fldCharType="end"/>
            </w:r>
          </w:p>
          <w:p w14:paraId="49424D31" w14:textId="77777777" w:rsidR="008E1A88" w:rsidRPr="008E1A88" w:rsidRDefault="008E1A88" w:rsidP="008E1A88">
            <w:pPr>
              <w:rPr>
                <w:rFonts w:ascii="Arial" w:hAnsi="Arial"/>
                <w:sz w:val="20"/>
                <w:szCs w:val="20"/>
              </w:rPr>
            </w:pPr>
          </w:p>
          <w:p w14:paraId="5C4F5FBF" w14:textId="77777777" w:rsidR="008E1A88" w:rsidRPr="008E1A88" w:rsidRDefault="008E1A88" w:rsidP="008E1A88">
            <w:pPr>
              <w:rPr>
                <w:rFonts w:ascii="Arial" w:hAnsi="Arial"/>
                <w:sz w:val="20"/>
                <w:szCs w:val="20"/>
              </w:rPr>
            </w:pPr>
          </w:p>
          <w:p w14:paraId="19EC5C91" w14:textId="77777777" w:rsidR="008E1A88" w:rsidRPr="008E1A88" w:rsidRDefault="008E1A88" w:rsidP="008E1A88">
            <w:pPr>
              <w:rPr>
                <w:rFonts w:ascii="Arial" w:hAnsi="Arial"/>
                <w:sz w:val="20"/>
                <w:szCs w:val="20"/>
              </w:rPr>
            </w:pPr>
          </w:p>
          <w:p w14:paraId="1334C727" w14:textId="77777777" w:rsidR="008E1A88" w:rsidRPr="008E1A88" w:rsidRDefault="008E1A88" w:rsidP="008E1A88">
            <w:pPr>
              <w:rPr>
                <w:rFonts w:ascii="Arial" w:hAnsi="Arial"/>
                <w:sz w:val="20"/>
                <w:szCs w:val="20"/>
              </w:rPr>
            </w:pPr>
          </w:p>
          <w:p w14:paraId="34BA16CE" w14:textId="77777777" w:rsidR="008E1A88" w:rsidRDefault="008E1A88" w:rsidP="008E1A88">
            <w:pPr>
              <w:rPr>
                <w:rFonts w:ascii="Arial" w:hAnsi="Arial"/>
                <w:b/>
                <w:bCs/>
                <w:sz w:val="20"/>
                <w:szCs w:val="20"/>
              </w:rPr>
            </w:pPr>
          </w:p>
          <w:p w14:paraId="29616024" w14:textId="77777777" w:rsidR="008E1A88" w:rsidRPr="008E1A88" w:rsidRDefault="008E1A88" w:rsidP="008E1A88">
            <w:pPr>
              <w:rPr>
                <w:rFonts w:ascii="Arial" w:hAnsi="Arial"/>
                <w:sz w:val="20"/>
                <w:szCs w:val="20"/>
              </w:rPr>
            </w:pPr>
          </w:p>
          <w:p w14:paraId="27532F4E" w14:textId="77777777" w:rsidR="008E1A88" w:rsidRDefault="008E1A88" w:rsidP="008E1A88">
            <w:pPr>
              <w:rPr>
                <w:rFonts w:ascii="Arial" w:hAnsi="Arial"/>
                <w:b/>
                <w:bCs/>
                <w:sz w:val="20"/>
                <w:szCs w:val="20"/>
              </w:rPr>
            </w:pPr>
          </w:p>
          <w:p w14:paraId="6DE7CDC8" w14:textId="77777777" w:rsidR="008E1A88" w:rsidRDefault="008E1A88" w:rsidP="008E1A88">
            <w:pPr>
              <w:rPr>
                <w:rFonts w:ascii="Arial" w:hAnsi="Arial"/>
                <w:b/>
                <w:bCs/>
                <w:sz w:val="20"/>
                <w:szCs w:val="20"/>
              </w:rPr>
            </w:pPr>
          </w:p>
          <w:p w14:paraId="21EDFE97" w14:textId="70CE6AD0" w:rsidR="008E1A88" w:rsidRPr="008E1A88" w:rsidRDefault="008E1A88" w:rsidP="008E1A88">
            <w:pPr>
              <w:tabs>
                <w:tab w:val="left" w:pos="4501"/>
              </w:tabs>
              <w:rPr>
                <w:rFonts w:ascii="Arial" w:hAnsi="Arial"/>
                <w:sz w:val="20"/>
                <w:szCs w:val="20"/>
              </w:rPr>
            </w:pPr>
            <w:r>
              <w:rPr>
                <w:rFonts w:ascii="Arial" w:hAnsi="Arial"/>
                <w:sz w:val="20"/>
                <w:szCs w:val="20"/>
              </w:rPr>
              <w:tab/>
            </w:r>
          </w:p>
        </w:tc>
      </w:tr>
      <w:tr w:rsidR="00DA3747" w:rsidRPr="009F6F53" w14:paraId="40783A0F" w14:textId="77777777" w:rsidTr="002D0C60">
        <w:tc>
          <w:tcPr>
            <w:tcW w:w="10196"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Pr>
          <w:p w14:paraId="5F61A809" w14:textId="30FBE2B0" w:rsidR="00AA4EAC" w:rsidRPr="00F91102" w:rsidRDefault="00DA3747" w:rsidP="00EE2939">
            <w:pPr>
              <w:keepNext/>
              <w:spacing w:before="60" w:after="60"/>
              <w:ind w:left="567" w:hanging="567"/>
              <w:rPr>
                <w:rFonts w:ascii="Arial" w:eastAsia="Arial" w:hAnsi="Arial" w:cs="Arial"/>
                <w:b/>
                <w:bCs/>
                <w:sz w:val="20"/>
                <w:szCs w:val="20"/>
              </w:rPr>
            </w:pPr>
            <w:r>
              <w:rPr>
                <w:rFonts w:ascii="Arial" w:eastAsia="Arial" w:hAnsi="Arial" w:cs="Arial"/>
                <w:b/>
                <w:bCs/>
                <w:sz w:val="20"/>
                <w:szCs w:val="20"/>
              </w:rPr>
              <w:lastRenderedPageBreak/>
              <w:t>11</w:t>
            </w:r>
            <w:r w:rsidRPr="0E20B0AE">
              <w:rPr>
                <w:rFonts w:ascii="Arial" w:eastAsia="Arial" w:hAnsi="Arial" w:cs="Arial"/>
                <w:b/>
                <w:bCs/>
                <w:sz w:val="20"/>
                <w:szCs w:val="20"/>
              </w:rPr>
              <w:t xml:space="preserve">. </w:t>
            </w:r>
            <w:r w:rsidRPr="007C6263">
              <w:rPr>
                <w:rFonts w:ascii="Arial" w:eastAsia="Arial" w:hAnsi="Arial" w:cs="Arial"/>
                <w:b/>
                <w:bCs/>
                <w:sz w:val="20"/>
                <w:szCs w:val="20"/>
              </w:rPr>
              <w:tab/>
            </w:r>
            <w:r w:rsidRPr="00654EAD">
              <w:rPr>
                <w:rFonts w:ascii="Arial" w:eastAsia="Arial" w:hAnsi="Arial" w:cs="Arial"/>
                <w:b/>
                <w:bCs/>
                <w:sz w:val="20"/>
                <w:szCs w:val="20"/>
              </w:rPr>
              <w:t>MPI Service Charge</w:t>
            </w:r>
          </w:p>
        </w:tc>
      </w:tr>
      <w:tr w:rsidR="00DA3747" w14:paraId="56F90D64" w14:textId="77777777" w:rsidTr="002D0C60">
        <w:tc>
          <w:tcPr>
            <w:tcW w:w="10196"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F5834A7" w14:textId="2586E613" w:rsidR="00DA3747" w:rsidRPr="007C6263" w:rsidRDefault="00DA3747" w:rsidP="00F604C7">
            <w:pPr>
              <w:pStyle w:val="ListParagraph"/>
              <w:keepNext/>
              <w:numPr>
                <w:ilvl w:val="0"/>
                <w:numId w:val="14"/>
              </w:numPr>
              <w:ind w:left="568" w:hanging="284"/>
              <w:rPr>
                <w:rFonts w:ascii="Arial" w:hAnsi="Arial" w:cs="Arial"/>
                <w:sz w:val="16"/>
                <w:szCs w:val="16"/>
              </w:rPr>
            </w:pPr>
            <w:r w:rsidRPr="007C6263">
              <w:rPr>
                <w:rFonts w:ascii="Arial" w:hAnsi="Arial" w:cs="Arial"/>
                <w:sz w:val="16"/>
                <w:szCs w:val="16"/>
              </w:rPr>
              <w:t>$</w:t>
            </w:r>
            <w:r w:rsidR="00946B45">
              <w:rPr>
                <w:rFonts w:ascii="Arial" w:hAnsi="Arial" w:cs="Arial"/>
                <w:sz w:val="16"/>
                <w:szCs w:val="16"/>
              </w:rPr>
              <w:t>155.25</w:t>
            </w:r>
            <w:r w:rsidRPr="007C6263">
              <w:rPr>
                <w:rFonts w:ascii="Arial" w:hAnsi="Arial" w:cs="Arial"/>
                <w:sz w:val="16"/>
                <w:szCs w:val="16"/>
              </w:rPr>
              <w:t xml:space="preserve"> </w:t>
            </w:r>
            <w:r w:rsidR="00946B45">
              <w:rPr>
                <w:rFonts w:ascii="Arial" w:hAnsi="Arial" w:cs="Arial"/>
                <w:sz w:val="16"/>
                <w:szCs w:val="16"/>
              </w:rPr>
              <w:t>inc</w:t>
            </w:r>
            <w:r w:rsidR="00117B5A">
              <w:rPr>
                <w:rFonts w:ascii="Arial" w:hAnsi="Arial" w:cs="Arial"/>
                <w:sz w:val="16"/>
                <w:szCs w:val="16"/>
              </w:rPr>
              <w:t>luding</w:t>
            </w:r>
            <w:r w:rsidRPr="007C6263">
              <w:rPr>
                <w:rFonts w:ascii="Arial" w:hAnsi="Arial" w:cs="Arial"/>
                <w:sz w:val="16"/>
                <w:szCs w:val="16"/>
              </w:rPr>
              <w:t xml:space="preserve"> GST per application</w:t>
            </w:r>
            <w:r>
              <w:rPr>
                <w:rFonts w:ascii="Arial" w:hAnsi="Arial" w:cs="Arial"/>
                <w:sz w:val="16"/>
                <w:szCs w:val="16"/>
              </w:rPr>
              <w:t xml:space="preserve"> </w:t>
            </w:r>
          </w:p>
          <w:p w14:paraId="0995A194" w14:textId="77777777" w:rsidR="00DA3747" w:rsidRDefault="00A57261" w:rsidP="00F604C7">
            <w:pPr>
              <w:pStyle w:val="ListParagraph"/>
              <w:keepNext/>
              <w:numPr>
                <w:ilvl w:val="0"/>
                <w:numId w:val="14"/>
              </w:numPr>
              <w:ind w:left="568" w:hanging="284"/>
              <w:rPr>
                <w:rFonts w:ascii="Arial" w:hAnsi="Arial" w:cs="Arial"/>
                <w:sz w:val="16"/>
                <w:szCs w:val="16"/>
              </w:rPr>
            </w:pPr>
            <w:r>
              <w:rPr>
                <w:rFonts w:ascii="Arial" w:hAnsi="Arial" w:cs="Arial"/>
                <w:sz w:val="16"/>
                <w:szCs w:val="16"/>
              </w:rPr>
              <w:t>A</w:t>
            </w:r>
            <w:r w:rsidR="00DA3747" w:rsidRPr="007C6263">
              <w:rPr>
                <w:rFonts w:ascii="Arial" w:hAnsi="Arial" w:cs="Arial"/>
                <w:sz w:val="16"/>
                <w:szCs w:val="16"/>
              </w:rPr>
              <w:t>fter the first 60 minutes</w:t>
            </w:r>
            <w:r w:rsidR="00DA3747">
              <w:rPr>
                <w:rFonts w:ascii="Arial" w:hAnsi="Arial" w:cs="Arial"/>
                <w:sz w:val="16"/>
                <w:szCs w:val="16"/>
              </w:rPr>
              <w:t xml:space="preserve">, additional assessment </w:t>
            </w:r>
            <w:r w:rsidR="00DA3747" w:rsidRPr="007C6263">
              <w:rPr>
                <w:rFonts w:ascii="Arial" w:hAnsi="Arial" w:cs="Arial"/>
                <w:sz w:val="16"/>
                <w:szCs w:val="16"/>
              </w:rPr>
              <w:t>charge</w:t>
            </w:r>
            <w:r w:rsidR="00DA3747">
              <w:rPr>
                <w:rFonts w:ascii="Arial" w:hAnsi="Arial" w:cs="Arial"/>
                <w:sz w:val="16"/>
                <w:szCs w:val="16"/>
              </w:rPr>
              <w:t>:</w:t>
            </w:r>
            <w:r w:rsidR="00DA3747" w:rsidRPr="007C6263">
              <w:rPr>
                <w:rFonts w:ascii="Arial" w:hAnsi="Arial" w:cs="Arial"/>
                <w:sz w:val="16"/>
                <w:szCs w:val="16"/>
              </w:rPr>
              <w:t xml:space="preserve"> $1</w:t>
            </w:r>
            <w:r w:rsidR="00073BA9">
              <w:rPr>
                <w:rFonts w:ascii="Arial" w:hAnsi="Arial" w:cs="Arial"/>
                <w:sz w:val="16"/>
                <w:szCs w:val="16"/>
              </w:rPr>
              <w:t>55.25</w:t>
            </w:r>
            <w:r w:rsidR="00DA3747" w:rsidRPr="007C6263">
              <w:rPr>
                <w:rFonts w:ascii="Arial" w:hAnsi="Arial" w:cs="Arial"/>
                <w:sz w:val="16"/>
                <w:szCs w:val="16"/>
              </w:rPr>
              <w:t xml:space="preserve"> </w:t>
            </w:r>
            <w:r w:rsidR="00117B5A">
              <w:rPr>
                <w:rFonts w:ascii="Arial" w:hAnsi="Arial" w:cs="Arial"/>
                <w:sz w:val="16"/>
                <w:szCs w:val="16"/>
              </w:rPr>
              <w:t>including</w:t>
            </w:r>
            <w:r w:rsidR="00A74ADB" w:rsidRPr="007C6263">
              <w:rPr>
                <w:rFonts w:ascii="Arial" w:hAnsi="Arial" w:cs="Arial"/>
                <w:sz w:val="16"/>
                <w:szCs w:val="16"/>
              </w:rPr>
              <w:t xml:space="preserve"> GST </w:t>
            </w:r>
            <w:r w:rsidR="00DA3747" w:rsidRPr="007C6263">
              <w:rPr>
                <w:rFonts w:ascii="Arial" w:hAnsi="Arial" w:cs="Arial"/>
                <w:sz w:val="16"/>
                <w:szCs w:val="16"/>
              </w:rPr>
              <w:t>per hour and $3</w:t>
            </w:r>
            <w:r w:rsidR="00073BA9">
              <w:rPr>
                <w:rFonts w:ascii="Arial" w:hAnsi="Arial" w:cs="Arial"/>
                <w:sz w:val="16"/>
                <w:szCs w:val="16"/>
              </w:rPr>
              <w:t>8</w:t>
            </w:r>
            <w:r w:rsidR="00DA3747" w:rsidRPr="007C6263">
              <w:rPr>
                <w:rFonts w:ascii="Arial" w:hAnsi="Arial" w:cs="Arial"/>
                <w:sz w:val="16"/>
                <w:szCs w:val="16"/>
              </w:rPr>
              <w:t>.</w:t>
            </w:r>
            <w:r w:rsidR="00073BA9">
              <w:rPr>
                <w:rFonts w:ascii="Arial" w:hAnsi="Arial" w:cs="Arial"/>
                <w:sz w:val="16"/>
                <w:szCs w:val="16"/>
              </w:rPr>
              <w:t>81</w:t>
            </w:r>
            <w:r w:rsidR="00DA3747" w:rsidRPr="007C6263">
              <w:rPr>
                <w:rFonts w:ascii="Arial" w:hAnsi="Arial" w:cs="Arial"/>
                <w:sz w:val="16"/>
                <w:szCs w:val="16"/>
              </w:rPr>
              <w:t xml:space="preserve"> </w:t>
            </w:r>
            <w:r w:rsidR="00117B5A">
              <w:rPr>
                <w:rFonts w:ascii="Arial" w:hAnsi="Arial" w:cs="Arial"/>
                <w:sz w:val="16"/>
                <w:szCs w:val="16"/>
              </w:rPr>
              <w:t>including</w:t>
            </w:r>
            <w:r w:rsidRPr="007C6263">
              <w:rPr>
                <w:rFonts w:ascii="Arial" w:hAnsi="Arial" w:cs="Arial"/>
                <w:sz w:val="16"/>
                <w:szCs w:val="16"/>
              </w:rPr>
              <w:t xml:space="preserve"> GST </w:t>
            </w:r>
            <w:r w:rsidR="00DA3747" w:rsidRPr="007C6263">
              <w:rPr>
                <w:rFonts w:ascii="Arial" w:hAnsi="Arial" w:cs="Arial"/>
                <w:sz w:val="16"/>
                <w:szCs w:val="16"/>
              </w:rPr>
              <w:t xml:space="preserve">for each 15-minute block </w:t>
            </w:r>
            <w:r w:rsidR="00DD4B63">
              <w:rPr>
                <w:rFonts w:ascii="Arial" w:hAnsi="Arial" w:cs="Arial"/>
                <w:sz w:val="16"/>
                <w:szCs w:val="16"/>
              </w:rPr>
              <w:t>in the final hour.</w:t>
            </w:r>
          </w:p>
          <w:p w14:paraId="56CEAAD9" w14:textId="14614379" w:rsidR="00117B5A" w:rsidRPr="00864C03" w:rsidRDefault="000C2257" w:rsidP="00223DCB">
            <w:pPr>
              <w:keepNext/>
              <w:spacing w:before="120" w:after="60"/>
              <w:rPr>
                <w:rFonts w:ascii="Arial" w:hAnsi="Arial" w:cs="Arial"/>
                <w:sz w:val="16"/>
                <w:szCs w:val="16"/>
              </w:rPr>
            </w:pPr>
            <w:r>
              <w:rPr>
                <w:rFonts w:ascii="Arial" w:hAnsi="Arial" w:cs="Arial"/>
                <w:sz w:val="16"/>
                <w:szCs w:val="16"/>
              </w:rPr>
              <w:t>The c</w:t>
            </w:r>
            <w:r w:rsidR="00117B5A" w:rsidRPr="00864C03">
              <w:rPr>
                <w:rFonts w:ascii="Arial" w:hAnsi="Arial" w:cs="Arial"/>
                <w:sz w:val="16"/>
                <w:szCs w:val="16"/>
              </w:rPr>
              <w:t>har</w:t>
            </w:r>
            <w:r w:rsidR="00117B5A">
              <w:rPr>
                <w:rFonts w:ascii="Arial" w:hAnsi="Arial" w:cs="Arial"/>
                <w:sz w:val="16"/>
                <w:szCs w:val="16"/>
              </w:rPr>
              <w:t>ge</w:t>
            </w:r>
            <w:r w:rsidR="00117B5A" w:rsidRPr="00864C03">
              <w:rPr>
                <w:rFonts w:ascii="Arial" w:hAnsi="Arial" w:cs="Arial"/>
                <w:sz w:val="16"/>
                <w:szCs w:val="16"/>
              </w:rPr>
              <w:t xml:space="preserve"> is made in accordance with: </w:t>
            </w:r>
          </w:p>
          <w:p w14:paraId="09567BE7" w14:textId="77777777" w:rsidR="00117B5A" w:rsidRPr="00117B5A" w:rsidRDefault="00000000" w:rsidP="00F604C7">
            <w:pPr>
              <w:pStyle w:val="ListParagraph"/>
              <w:keepNext/>
              <w:numPr>
                <w:ilvl w:val="0"/>
                <w:numId w:val="14"/>
              </w:numPr>
              <w:spacing w:after="160" w:line="259" w:lineRule="auto"/>
              <w:ind w:left="568" w:hanging="284"/>
              <w:rPr>
                <w:rStyle w:val="Hyperlink"/>
                <w:rFonts w:ascii="Arial" w:hAnsi="Arial" w:cs="Arial"/>
                <w:color w:val="000000"/>
                <w:sz w:val="16"/>
                <w:szCs w:val="16"/>
                <w:u w:val="none"/>
              </w:rPr>
            </w:pPr>
            <w:hyperlink r:id="rId16" w:history="1">
              <w:r w:rsidR="00117B5A" w:rsidRPr="00904FE0">
                <w:rPr>
                  <w:rStyle w:val="Hyperlink"/>
                  <w:rFonts w:ascii="Arial" w:hAnsi="Arial" w:cs="Arial"/>
                  <w:sz w:val="16"/>
                  <w:szCs w:val="16"/>
                </w:rPr>
                <w:t>Animal Products (Fees, Charges, and Levies) Regulations 2007</w:t>
              </w:r>
            </w:hyperlink>
          </w:p>
          <w:p w14:paraId="609BE04E" w14:textId="4EB4CE2D" w:rsidR="00117B5A" w:rsidRPr="00117B5A" w:rsidRDefault="00000000" w:rsidP="00F604C7">
            <w:pPr>
              <w:pStyle w:val="ListParagraph"/>
              <w:keepNext/>
              <w:numPr>
                <w:ilvl w:val="0"/>
                <w:numId w:val="14"/>
              </w:numPr>
              <w:spacing w:after="60" w:line="259" w:lineRule="auto"/>
              <w:ind w:left="568" w:hanging="284"/>
              <w:rPr>
                <w:rFonts w:ascii="Arial" w:hAnsi="Arial" w:cs="Arial"/>
                <w:sz w:val="16"/>
                <w:szCs w:val="16"/>
              </w:rPr>
            </w:pPr>
            <w:hyperlink r:id="rId17" w:history="1">
              <w:r w:rsidR="00117B5A" w:rsidRPr="00BD66CC">
                <w:rPr>
                  <w:rStyle w:val="Hyperlink"/>
                  <w:rFonts w:ascii="Arial" w:hAnsi="Arial" w:cs="Arial"/>
                  <w:sz w:val="16"/>
                  <w:szCs w:val="16"/>
                </w:rPr>
                <w:t>Animal Products (Dairy Industry Fees, Charges, and Levies) Regulations 2015</w:t>
              </w:r>
            </w:hyperlink>
          </w:p>
        </w:tc>
      </w:tr>
      <w:tr w:rsidR="00A74ADB" w:rsidRPr="009F6F53" w14:paraId="1F334252" w14:textId="77777777" w:rsidTr="002D0C60">
        <w:tc>
          <w:tcPr>
            <w:tcW w:w="10196"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Pr>
          <w:p w14:paraId="2D909866" w14:textId="77777777" w:rsidR="00A74ADB" w:rsidRPr="009F6F53" w:rsidRDefault="00A74ADB" w:rsidP="009F6F53">
            <w:pPr>
              <w:spacing w:before="60" w:after="60"/>
              <w:ind w:left="567" w:hanging="567"/>
              <w:rPr>
                <w:rFonts w:ascii="Arial" w:eastAsia="Arial" w:hAnsi="Arial" w:cs="Arial"/>
                <w:b/>
                <w:bCs/>
                <w:sz w:val="20"/>
                <w:szCs w:val="20"/>
              </w:rPr>
            </w:pPr>
            <w:r>
              <w:rPr>
                <w:rFonts w:ascii="Arial" w:eastAsia="Arial" w:hAnsi="Arial" w:cs="Arial"/>
                <w:b/>
                <w:bCs/>
                <w:sz w:val="20"/>
                <w:szCs w:val="20"/>
              </w:rPr>
              <w:t>12</w:t>
            </w:r>
            <w:r w:rsidRPr="0E20B0AE">
              <w:rPr>
                <w:rFonts w:ascii="Arial" w:eastAsia="Arial" w:hAnsi="Arial" w:cs="Arial"/>
                <w:b/>
                <w:bCs/>
                <w:sz w:val="20"/>
                <w:szCs w:val="20"/>
              </w:rPr>
              <w:t xml:space="preserve">. </w:t>
            </w:r>
            <w:r w:rsidRPr="009F6F53">
              <w:rPr>
                <w:rFonts w:ascii="Arial" w:eastAsia="Arial" w:hAnsi="Arial" w:cs="Arial"/>
                <w:b/>
                <w:bCs/>
                <w:sz w:val="20"/>
                <w:szCs w:val="20"/>
              </w:rPr>
              <w:tab/>
            </w:r>
            <w:r w:rsidRPr="00654EAD">
              <w:rPr>
                <w:rFonts w:ascii="Arial" w:eastAsia="Arial" w:hAnsi="Arial" w:cs="Arial"/>
                <w:b/>
                <w:bCs/>
                <w:sz w:val="20"/>
                <w:szCs w:val="20"/>
              </w:rPr>
              <w:t>Applicant Statement</w:t>
            </w:r>
          </w:p>
        </w:tc>
      </w:tr>
      <w:tr w:rsidR="00A74ADB" w14:paraId="23E4284E" w14:textId="77777777" w:rsidTr="00F06382">
        <w:trPr>
          <w:trHeight w:val="454"/>
        </w:trPr>
        <w:tc>
          <w:tcPr>
            <w:tcW w:w="10196"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C83FF49" w14:textId="5F042032" w:rsidR="00A74ADB" w:rsidRDefault="00A74ADB" w:rsidP="00981002">
            <w:pPr>
              <w:spacing w:after="80"/>
              <w:rPr>
                <w:rFonts w:ascii="Arial" w:hAnsi="Arial" w:cs="Arial"/>
                <w:sz w:val="16"/>
                <w:szCs w:val="16"/>
              </w:rPr>
            </w:pPr>
            <w:r w:rsidRPr="00FD4C64">
              <w:rPr>
                <w:rFonts w:ascii="Arial" w:hAnsi="Arial" w:cs="Arial"/>
                <w:sz w:val="16"/>
                <w:szCs w:val="16"/>
              </w:rPr>
              <w:t xml:space="preserve">I confirm </w:t>
            </w:r>
            <w:r w:rsidR="00500639">
              <w:rPr>
                <w:rFonts w:ascii="Arial" w:hAnsi="Arial" w:cs="Arial"/>
                <w:sz w:val="16"/>
                <w:szCs w:val="16"/>
              </w:rPr>
              <w:t xml:space="preserve"> </w:t>
            </w:r>
            <w:r w:rsidR="001835DB">
              <w:rPr>
                <w:rFonts w:ascii="Arial" w:hAnsi="Arial" w:cs="Arial"/>
                <w:sz w:val="16"/>
                <w:szCs w:val="16"/>
              </w:rPr>
              <w:t xml:space="preserve">I </w:t>
            </w:r>
            <w:r w:rsidRPr="00FD4C64">
              <w:rPr>
                <w:rFonts w:ascii="Arial" w:hAnsi="Arial" w:cs="Arial"/>
                <w:sz w:val="16"/>
                <w:szCs w:val="16"/>
              </w:rPr>
              <w:t>understand that:</w:t>
            </w:r>
          </w:p>
          <w:p w14:paraId="08403F05" w14:textId="512A1B2A" w:rsidR="00981002" w:rsidRPr="00864C03" w:rsidRDefault="00981002" w:rsidP="00F06382">
            <w:pPr>
              <w:pStyle w:val="ListParagraph"/>
              <w:numPr>
                <w:ilvl w:val="0"/>
                <w:numId w:val="16"/>
              </w:numPr>
              <w:spacing w:after="60"/>
              <w:ind w:left="568" w:hanging="284"/>
              <w:contextualSpacing w:val="0"/>
              <w:rPr>
                <w:rFonts w:ascii="Arial" w:hAnsi="Arial" w:cs="Arial"/>
                <w:sz w:val="16"/>
                <w:szCs w:val="16"/>
              </w:rPr>
            </w:pPr>
            <w:r w:rsidRPr="00FD4C64">
              <w:rPr>
                <w:rFonts w:ascii="Arial" w:hAnsi="Arial" w:cs="Arial"/>
                <w:sz w:val="16"/>
                <w:szCs w:val="16"/>
              </w:rPr>
              <w:t xml:space="preserve">MPI </w:t>
            </w:r>
            <w:r>
              <w:rPr>
                <w:rFonts w:ascii="Arial" w:hAnsi="Arial" w:cs="Arial"/>
                <w:sz w:val="16"/>
                <w:szCs w:val="16"/>
              </w:rPr>
              <w:t>may decline the exemption</w:t>
            </w:r>
            <w:r w:rsidRPr="00FD4C64">
              <w:rPr>
                <w:rFonts w:ascii="Arial" w:hAnsi="Arial" w:cs="Arial"/>
                <w:sz w:val="16"/>
                <w:szCs w:val="16"/>
              </w:rPr>
              <w:t>.</w:t>
            </w:r>
            <w:r w:rsidRPr="00657C98">
              <w:rPr>
                <w:noProof/>
              </w:rPr>
              <w:t xml:space="preserve"> </w:t>
            </w:r>
          </w:p>
          <w:p w14:paraId="69B56964" w14:textId="26673897" w:rsidR="00981002" w:rsidRPr="00FD4C64" w:rsidRDefault="00981002" w:rsidP="00F06382">
            <w:pPr>
              <w:pStyle w:val="ListParagraph"/>
              <w:numPr>
                <w:ilvl w:val="0"/>
                <w:numId w:val="16"/>
              </w:numPr>
              <w:spacing w:after="60"/>
              <w:ind w:left="568" w:hanging="284"/>
              <w:contextualSpacing w:val="0"/>
              <w:rPr>
                <w:rFonts w:ascii="Arial" w:hAnsi="Arial" w:cs="Arial"/>
                <w:sz w:val="16"/>
                <w:szCs w:val="16"/>
              </w:rPr>
            </w:pPr>
            <w:r>
              <w:rPr>
                <w:rFonts w:ascii="Arial" w:hAnsi="Arial" w:cs="Arial"/>
                <w:sz w:val="16"/>
                <w:szCs w:val="16"/>
              </w:rPr>
              <w:t>T</w:t>
            </w:r>
            <w:r w:rsidRPr="00FD4C64">
              <w:rPr>
                <w:rFonts w:ascii="Arial" w:hAnsi="Arial" w:cs="Arial"/>
                <w:sz w:val="16"/>
                <w:szCs w:val="16"/>
              </w:rPr>
              <w:t>he fee will be charged in accordance with Section 1</w:t>
            </w:r>
            <w:r>
              <w:rPr>
                <w:rFonts w:ascii="Arial" w:hAnsi="Arial" w:cs="Arial"/>
                <w:sz w:val="16"/>
                <w:szCs w:val="16"/>
              </w:rPr>
              <w:t>1</w:t>
            </w:r>
            <w:r w:rsidRPr="00FD4C64">
              <w:rPr>
                <w:rFonts w:ascii="Arial" w:hAnsi="Arial" w:cs="Arial"/>
                <w:sz w:val="16"/>
                <w:szCs w:val="16"/>
              </w:rPr>
              <w:t xml:space="preserve"> of this form</w:t>
            </w:r>
            <w:r>
              <w:rPr>
                <w:rFonts w:ascii="Arial" w:hAnsi="Arial" w:cs="Arial"/>
                <w:sz w:val="16"/>
                <w:szCs w:val="16"/>
              </w:rPr>
              <w:t xml:space="preserve"> by way of an invoice</w:t>
            </w:r>
            <w:r w:rsidRPr="00FD4C64">
              <w:rPr>
                <w:rFonts w:ascii="Arial" w:hAnsi="Arial" w:cs="Arial"/>
                <w:sz w:val="16"/>
                <w:szCs w:val="16"/>
              </w:rPr>
              <w:t>, whether the exempti</w:t>
            </w:r>
            <w:r>
              <w:rPr>
                <w:rFonts w:ascii="Arial" w:hAnsi="Arial" w:cs="Arial"/>
                <w:sz w:val="16"/>
                <w:szCs w:val="16"/>
              </w:rPr>
              <w:t>on</w:t>
            </w:r>
            <w:r w:rsidRPr="00FD4C64">
              <w:rPr>
                <w:rFonts w:ascii="Arial" w:hAnsi="Arial" w:cs="Arial"/>
                <w:sz w:val="16"/>
                <w:szCs w:val="16"/>
              </w:rPr>
              <w:t xml:space="preserve"> is granted or </w:t>
            </w:r>
            <w:r>
              <w:rPr>
                <w:rFonts w:ascii="Arial" w:hAnsi="Arial" w:cs="Arial"/>
                <w:sz w:val="16"/>
                <w:szCs w:val="16"/>
              </w:rPr>
              <w:t>declined</w:t>
            </w:r>
            <w:r w:rsidRPr="00FD4C64">
              <w:rPr>
                <w:rFonts w:ascii="Arial" w:hAnsi="Arial" w:cs="Arial"/>
                <w:sz w:val="16"/>
                <w:szCs w:val="16"/>
              </w:rPr>
              <w:t xml:space="preserve">.  </w:t>
            </w:r>
          </w:p>
          <w:p w14:paraId="7416A5D1" w14:textId="065304C6" w:rsidR="00A74ADB" w:rsidRPr="00981002" w:rsidRDefault="00F604C7" w:rsidP="00547565">
            <w:pPr>
              <w:pStyle w:val="ListParagraph"/>
              <w:numPr>
                <w:ilvl w:val="0"/>
                <w:numId w:val="16"/>
              </w:numPr>
              <w:spacing w:after="60"/>
              <w:ind w:left="568" w:hanging="284"/>
              <w:rPr>
                <w:rFonts w:ascii="Arial" w:hAnsi="Arial" w:cs="Arial"/>
                <w:sz w:val="16"/>
                <w:szCs w:val="16"/>
              </w:rPr>
            </w:pPr>
            <w:r>
              <w:rPr>
                <w:rFonts w:ascii="Arial" w:eastAsia="Arial" w:hAnsi="Arial" w:cs="Arial"/>
                <w:sz w:val="16"/>
                <w:szCs w:val="16"/>
              </w:rPr>
              <w:t>T</w:t>
            </w:r>
            <w:r w:rsidR="00981002" w:rsidRPr="00981002">
              <w:rPr>
                <w:rFonts w:ascii="Arial" w:eastAsia="Arial" w:hAnsi="Arial" w:cs="Arial"/>
                <w:sz w:val="16"/>
                <w:szCs w:val="16"/>
              </w:rPr>
              <w:t>he estimated processing time is 3 to 15 hours (including assessment, decision making, and issuing the s14 Notice) depending on the complexity and completeness of the application.</w:t>
            </w:r>
          </w:p>
        </w:tc>
      </w:tr>
      <w:tr w:rsidR="00A74ADB" w14:paraId="057A15B8" w14:textId="77777777" w:rsidTr="006B26F3">
        <w:trPr>
          <w:trHeight w:val="332"/>
        </w:trPr>
        <w:tc>
          <w:tcPr>
            <w:tcW w:w="11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0E0E1"/>
          </w:tcPr>
          <w:p w14:paraId="02EB090A" w14:textId="77777777" w:rsidR="00A74ADB" w:rsidRPr="008E29A2" w:rsidRDefault="00A74ADB" w:rsidP="00117B5A">
            <w:pPr>
              <w:rPr>
                <w:rFonts w:ascii="Arial" w:hAnsi="Arial" w:cs="Arial"/>
                <w:b/>
                <w:bCs/>
                <w:sz w:val="18"/>
                <w:szCs w:val="18"/>
              </w:rPr>
            </w:pPr>
            <w:r w:rsidRPr="008E29A2">
              <w:rPr>
                <w:rFonts w:ascii="Arial" w:hAnsi="Arial" w:cs="Arial"/>
                <w:b/>
                <w:bCs/>
                <w:sz w:val="18"/>
                <w:szCs w:val="18"/>
              </w:rPr>
              <w:t>Name</w:t>
            </w:r>
          </w:p>
        </w:tc>
        <w:tc>
          <w:tcPr>
            <w:tcW w:w="418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1FFFF"/>
          </w:tcPr>
          <w:p w14:paraId="0DC669CD" w14:textId="46FC0C6C" w:rsidR="00A74ADB" w:rsidRPr="00FD4C64" w:rsidRDefault="00AA4EAC" w:rsidP="00117B5A">
            <w:pPr>
              <w:pStyle w:val="ListParagraph"/>
              <w:ind w:left="0"/>
              <w:rPr>
                <w:rFonts w:ascii="Arial" w:hAnsi="Arial" w:cs="Arial"/>
                <w:sz w:val="16"/>
                <w:szCs w:val="16"/>
              </w:rPr>
            </w:pPr>
            <w:r w:rsidRPr="00CE7B36">
              <w:rPr>
                <w:rFonts w:ascii="Arial" w:hAnsi="Arial"/>
                <w:b/>
                <w:bCs/>
                <w:sz w:val="20"/>
                <w:szCs w:val="20"/>
              </w:rPr>
              <w:fldChar w:fldCharType="begin">
                <w:ffData>
                  <w:name w:val="Text2"/>
                  <w:enabled/>
                  <w:calcOnExit w:val="0"/>
                  <w:textInput/>
                </w:ffData>
              </w:fldChar>
            </w:r>
            <w:r w:rsidRPr="00CE7B36">
              <w:rPr>
                <w:rFonts w:ascii="Arial" w:hAnsi="Arial"/>
                <w:bCs/>
                <w:sz w:val="20"/>
                <w:szCs w:val="20"/>
              </w:rPr>
              <w:instrText xml:space="preserve"> FORMTEXT </w:instrText>
            </w:r>
            <w:r w:rsidRPr="00CE7B36">
              <w:rPr>
                <w:rFonts w:ascii="Arial" w:hAnsi="Arial"/>
                <w:b/>
                <w:bCs/>
                <w:sz w:val="20"/>
                <w:szCs w:val="20"/>
              </w:rPr>
            </w:r>
            <w:r w:rsidRPr="00CE7B36">
              <w:rPr>
                <w:rFonts w:ascii="Arial" w:hAnsi="Arial"/>
                <w:b/>
                <w:bCs/>
                <w:sz w:val="20"/>
                <w:szCs w:val="20"/>
              </w:rPr>
              <w:fldChar w:fldCharType="separate"/>
            </w:r>
            <w:r w:rsidRPr="00CE7B36">
              <w:rPr>
                <w:rFonts w:ascii="Arial" w:hAnsi="Arial"/>
                <w:bCs/>
                <w:noProof/>
                <w:sz w:val="20"/>
                <w:szCs w:val="20"/>
              </w:rPr>
              <w:t> </w:t>
            </w:r>
            <w:r w:rsidRPr="00CE7B36">
              <w:rPr>
                <w:rFonts w:ascii="Arial" w:hAnsi="Arial"/>
                <w:bCs/>
                <w:noProof/>
                <w:sz w:val="20"/>
                <w:szCs w:val="20"/>
              </w:rPr>
              <w:t> </w:t>
            </w:r>
            <w:r w:rsidRPr="00CE7B36">
              <w:rPr>
                <w:rFonts w:ascii="Arial" w:hAnsi="Arial"/>
                <w:bCs/>
                <w:noProof/>
                <w:sz w:val="20"/>
                <w:szCs w:val="20"/>
              </w:rPr>
              <w:t> </w:t>
            </w:r>
            <w:r w:rsidRPr="00CE7B36">
              <w:rPr>
                <w:rFonts w:ascii="Arial" w:hAnsi="Arial"/>
                <w:bCs/>
                <w:noProof/>
                <w:sz w:val="20"/>
                <w:szCs w:val="20"/>
              </w:rPr>
              <w:t> </w:t>
            </w:r>
            <w:r w:rsidRPr="00CE7B36">
              <w:rPr>
                <w:rFonts w:ascii="Arial" w:hAnsi="Arial"/>
                <w:bCs/>
                <w:noProof/>
                <w:sz w:val="20"/>
                <w:szCs w:val="20"/>
              </w:rPr>
              <w:t> </w:t>
            </w:r>
            <w:r w:rsidRPr="00CE7B36">
              <w:rPr>
                <w:rFonts w:ascii="Arial" w:hAnsi="Arial"/>
                <w:b/>
                <w:bCs/>
                <w:sz w:val="20"/>
                <w:szCs w:val="20"/>
              </w:rPr>
              <w:fldChar w:fldCharType="end"/>
            </w:r>
          </w:p>
        </w:tc>
        <w:tc>
          <w:tcPr>
            <w:tcW w:w="102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0E0E1"/>
          </w:tcPr>
          <w:p w14:paraId="0FD5948D" w14:textId="77777777" w:rsidR="00A74ADB" w:rsidRPr="008E29A2" w:rsidRDefault="00A74ADB" w:rsidP="00117B5A">
            <w:pPr>
              <w:rPr>
                <w:rFonts w:ascii="Arial" w:hAnsi="Arial" w:cs="Arial"/>
                <w:b/>
                <w:bCs/>
                <w:sz w:val="18"/>
                <w:szCs w:val="18"/>
              </w:rPr>
            </w:pPr>
            <w:r w:rsidRPr="008E29A2">
              <w:rPr>
                <w:rFonts w:ascii="Arial" w:hAnsi="Arial" w:cs="Arial"/>
                <w:b/>
                <w:bCs/>
                <w:sz w:val="18"/>
                <w:szCs w:val="18"/>
              </w:rPr>
              <w:t>Job Title</w:t>
            </w:r>
          </w:p>
        </w:tc>
        <w:tc>
          <w:tcPr>
            <w:tcW w:w="38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1FFFF"/>
          </w:tcPr>
          <w:p w14:paraId="0FB09CBF" w14:textId="2148870F" w:rsidR="00A74ADB" w:rsidRPr="00CE7B36" w:rsidRDefault="00AA4EAC" w:rsidP="00117B5A">
            <w:pPr>
              <w:ind w:left="1"/>
              <w:rPr>
                <w:rFonts w:ascii="Arial" w:hAnsi="Arial" w:cs="Arial"/>
                <w:sz w:val="20"/>
                <w:szCs w:val="20"/>
              </w:rPr>
            </w:pPr>
            <w:r w:rsidRPr="00CE7B36">
              <w:rPr>
                <w:rFonts w:ascii="Arial" w:hAnsi="Arial"/>
                <w:b/>
                <w:bCs/>
                <w:sz w:val="20"/>
                <w:szCs w:val="20"/>
              </w:rPr>
              <w:fldChar w:fldCharType="begin">
                <w:ffData>
                  <w:name w:val="Text2"/>
                  <w:enabled/>
                  <w:calcOnExit w:val="0"/>
                  <w:textInput/>
                </w:ffData>
              </w:fldChar>
            </w:r>
            <w:r w:rsidRPr="00CE7B36">
              <w:rPr>
                <w:rFonts w:ascii="Arial" w:hAnsi="Arial"/>
                <w:bCs/>
                <w:sz w:val="20"/>
                <w:szCs w:val="20"/>
              </w:rPr>
              <w:instrText xml:space="preserve"> FORMTEXT </w:instrText>
            </w:r>
            <w:r w:rsidRPr="00CE7B36">
              <w:rPr>
                <w:rFonts w:ascii="Arial" w:hAnsi="Arial"/>
                <w:b/>
                <w:bCs/>
                <w:sz w:val="20"/>
                <w:szCs w:val="20"/>
              </w:rPr>
            </w:r>
            <w:r w:rsidRPr="00CE7B36">
              <w:rPr>
                <w:rFonts w:ascii="Arial" w:hAnsi="Arial"/>
                <w:b/>
                <w:bCs/>
                <w:sz w:val="20"/>
                <w:szCs w:val="20"/>
              </w:rPr>
              <w:fldChar w:fldCharType="separate"/>
            </w:r>
            <w:r w:rsidRPr="00CE7B36">
              <w:rPr>
                <w:rFonts w:ascii="Arial" w:hAnsi="Arial"/>
                <w:bCs/>
                <w:noProof/>
                <w:sz w:val="20"/>
                <w:szCs w:val="20"/>
              </w:rPr>
              <w:t> </w:t>
            </w:r>
            <w:r w:rsidRPr="00CE7B36">
              <w:rPr>
                <w:rFonts w:ascii="Arial" w:hAnsi="Arial"/>
                <w:bCs/>
                <w:noProof/>
                <w:sz w:val="20"/>
                <w:szCs w:val="20"/>
              </w:rPr>
              <w:t> </w:t>
            </w:r>
            <w:r w:rsidRPr="00CE7B36">
              <w:rPr>
                <w:rFonts w:ascii="Arial" w:hAnsi="Arial"/>
                <w:bCs/>
                <w:noProof/>
                <w:sz w:val="20"/>
                <w:szCs w:val="20"/>
              </w:rPr>
              <w:t> </w:t>
            </w:r>
            <w:r w:rsidRPr="00CE7B36">
              <w:rPr>
                <w:rFonts w:ascii="Arial" w:hAnsi="Arial"/>
                <w:bCs/>
                <w:noProof/>
                <w:sz w:val="20"/>
                <w:szCs w:val="20"/>
              </w:rPr>
              <w:t> </w:t>
            </w:r>
            <w:r w:rsidRPr="00CE7B36">
              <w:rPr>
                <w:rFonts w:ascii="Arial" w:hAnsi="Arial"/>
                <w:bCs/>
                <w:noProof/>
                <w:sz w:val="20"/>
                <w:szCs w:val="20"/>
              </w:rPr>
              <w:t> </w:t>
            </w:r>
            <w:r w:rsidRPr="00CE7B36">
              <w:rPr>
                <w:rFonts w:ascii="Arial" w:hAnsi="Arial"/>
                <w:b/>
                <w:bCs/>
                <w:sz w:val="20"/>
                <w:szCs w:val="20"/>
              </w:rPr>
              <w:fldChar w:fldCharType="end"/>
            </w:r>
          </w:p>
        </w:tc>
      </w:tr>
      <w:tr w:rsidR="00A74ADB" w14:paraId="1F82EA12" w14:textId="77777777" w:rsidTr="00157080">
        <w:tc>
          <w:tcPr>
            <w:tcW w:w="11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0E0E1"/>
          </w:tcPr>
          <w:p w14:paraId="379FEE83" w14:textId="77777777" w:rsidR="00A74ADB" w:rsidRPr="008E29A2" w:rsidRDefault="00A74ADB" w:rsidP="00117B5A">
            <w:pPr>
              <w:rPr>
                <w:rFonts w:ascii="Arial" w:hAnsi="Arial" w:cs="Arial"/>
                <w:b/>
                <w:bCs/>
                <w:sz w:val="18"/>
                <w:szCs w:val="18"/>
              </w:rPr>
            </w:pPr>
            <w:r w:rsidRPr="008E29A2">
              <w:rPr>
                <w:rFonts w:ascii="Arial" w:hAnsi="Arial" w:cs="Arial"/>
                <w:b/>
                <w:bCs/>
                <w:sz w:val="18"/>
                <w:szCs w:val="18"/>
              </w:rPr>
              <w:t>Signature</w:t>
            </w:r>
          </w:p>
        </w:tc>
        <w:sdt>
          <w:sdtPr>
            <w:rPr>
              <w:iCs/>
              <w:lang w:val="en-GB"/>
            </w:rPr>
            <w:alias w:val="Signature"/>
            <w:tag w:val="Signature"/>
            <w:id w:val="-1980290967"/>
            <w:showingPlcHdr/>
            <w15:color w:val="FFFF00"/>
            <w:picture/>
          </w:sdtPr>
          <w:sdtContent>
            <w:tc>
              <w:tcPr>
                <w:tcW w:w="418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1FFFF"/>
              </w:tcPr>
              <w:p w14:paraId="0D8DFA0D" w14:textId="65BDC74B" w:rsidR="00A74ADB" w:rsidRPr="00FD4C64" w:rsidRDefault="000347D7" w:rsidP="00117B5A">
                <w:pPr>
                  <w:pStyle w:val="ListParagraph"/>
                  <w:ind w:left="0"/>
                  <w:rPr>
                    <w:rFonts w:ascii="Arial" w:hAnsi="Arial" w:cs="Arial"/>
                    <w:sz w:val="16"/>
                    <w:szCs w:val="16"/>
                  </w:rPr>
                </w:pPr>
                <w:r w:rsidRPr="000C6702">
                  <w:rPr>
                    <w:iCs/>
                    <w:noProof/>
                    <w:lang w:val="en-GB"/>
                  </w:rPr>
                  <w:drawing>
                    <wp:inline distT="0" distB="0" distL="0" distR="0" wp14:anchorId="3C937471" wp14:editId="7FE6F7FA">
                      <wp:extent cx="2227580" cy="277091"/>
                      <wp:effectExtent l="0" t="0" r="1270" b="889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316141" cy="288107"/>
                              </a:xfrm>
                              <a:prstGeom prst="rect">
                                <a:avLst/>
                              </a:prstGeom>
                              <a:noFill/>
                              <a:ln>
                                <a:noFill/>
                              </a:ln>
                            </pic:spPr>
                          </pic:pic>
                        </a:graphicData>
                      </a:graphic>
                    </wp:inline>
                  </w:drawing>
                </w:r>
              </w:p>
            </w:tc>
          </w:sdtContent>
        </w:sdt>
        <w:tc>
          <w:tcPr>
            <w:tcW w:w="102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0E0E1"/>
          </w:tcPr>
          <w:p w14:paraId="1ABE6BC3" w14:textId="77777777" w:rsidR="00A74ADB" w:rsidRPr="008E29A2" w:rsidRDefault="00A74ADB" w:rsidP="00117B5A">
            <w:pPr>
              <w:rPr>
                <w:rFonts w:ascii="Arial" w:hAnsi="Arial" w:cs="Arial"/>
                <w:b/>
                <w:bCs/>
                <w:sz w:val="18"/>
                <w:szCs w:val="18"/>
              </w:rPr>
            </w:pPr>
            <w:r w:rsidRPr="008E29A2">
              <w:rPr>
                <w:rFonts w:ascii="Arial" w:hAnsi="Arial" w:cs="Arial"/>
                <w:b/>
                <w:bCs/>
                <w:sz w:val="18"/>
                <w:szCs w:val="18"/>
              </w:rPr>
              <w:t>Date</w:t>
            </w:r>
          </w:p>
        </w:tc>
        <w:tc>
          <w:tcPr>
            <w:tcW w:w="38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1FFFF"/>
          </w:tcPr>
          <w:p w14:paraId="1638E3AC" w14:textId="29FD505B" w:rsidR="00A74ADB" w:rsidRPr="00CE7B36" w:rsidRDefault="00AA4EAC" w:rsidP="00117B5A">
            <w:pPr>
              <w:ind w:left="1"/>
              <w:rPr>
                <w:rFonts w:ascii="Arial" w:hAnsi="Arial" w:cs="Arial"/>
                <w:sz w:val="20"/>
                <w:szCs w:val="20"/>
              </w:rPr>
            </w:pPr>
            <w:r w:rsidRPr="00CE7B36">
              <w:rPr>
                <w:rFonts w:ascii="Arial" w:hAnsi="Arial"/>
                <w:b/>
                <w:bCs/>
                <w:sz w:val="20"/>
                <w:szCs w:val="20"/>
              </w:rPr>
              <w:fldChar w:fldCharType="begin">
                <w:ffData>
                  <w:name w:val="Text2"/>
                  <w:enabled/>
                  <w:calcOnExit w:val="0"/>
                  <w:textInput/>
                </w:ffData>
              </w:fldChar>
            </w:r>
            <w:r w:rsidRPr="00CE7B36">
              <w:rPr>
                <w:rFonts w:ascii="Arial" w:hAnsi="Arial"/>
                <w:bCs/>
                <w:sz w:val="20"/>
                <w:szCs w:val="20"/>
              </w:rPr>
              <w:instrText xml:space="preserve"> FORMTEXT </w:instrText>
            </w:r>
            <w:r w:rsidRPr="00CE7B36">
              <w:rPr>
                <w:rFonts w:ascii="Arial" w:hAnsi="Arial"/>
                <w:b/>
                <w:bCs/>
                <w:sz w:val="20"/>
                <w:szCs w:val="20"/>
              </w:rPr>
            </w:r>
            <w:r w:rsidRPr="00CE7B36">
              <w:rPr>
                <w:rFonts w:ascii="Arial" w:hAnsi="Arial"/>
                <w:b/>
                <w:bCs/>
                <w:sz w:val="20"/>
                <w:szCs w:val="20"/>
              </w:rPr>
              <w:fldChar w:fldCharType="separate"/>
            </w:r>
            <w:r w:rsidRPr="00CE7B36">
              <w:rPr>
                <w:rFonts w:ascii="Arial" w:hAnsi="Arial"/>
                <w:bCs/>
                <w:noProof/>
                <w:sz w:val="20"/>
                <w:szCs w:val="20"/>
              </w:rPr>
              <w:t> </w:t>
            </w:r>
            <w:r w:rsidRPr="00CE7B36">
              <w:rPr>
                <w:rFonts w:ascii="Arial" w:hAnsi="Arial"/>
                <w:bCs/>
                <w:noProof/>
                <w:sz w:val="20"/>
                <w:szCs w:val="20"/>
              </w:rPr>
              <w:t> </w:t>
            </w:r>
            <w:r w:rsidRPr="00CE7B36">
              <w:rPr>
                <w:rFonts w:ascii="Arial" w:hAnsi="Arial"/>
                <w:bCs/>
                <w:noProof/>
                <w:sz w:val="20"/>
                <w:szCs w:val="20"/>
              </w:rPr>
              <w:t> </w:t>
            </w:r>
            <w:r w:rsidRPr="00CE7B36">
              <w:rPr>
                <w:rFonts w:ascii="Arial" w:hAnsi="Arial"/>
                <w:bCs/>
                <w:noProof/>
                <w:sz w:val="20"/>
                <w:szCs w:val="20"/>
              </w:rPr>
              <w:t> </w:t>
            </w:r>
            <w:r w:rsidRPr="00CE7B36">
              <w:rPr>
                <w:rFonts w:ascii="Arial" w:hAnsi="Arial"/>
                <w:bCs/>
                <w:noProof/>
                <w:sz w:val="20"/>
                <w:szCs w:val="20"/>
              </w:rPr>
              <w:t> </w:t>
            </w:r>
            <w:r w:rsidRPr="00CE7B36">
              <w:rPr>
                <w:rFonts w:ascii="Arial" w:hAnsi="Arial"/>
                <w:b/>
                <w:bCs/>
                <w:sz w:val="20"/>
                <w:szCs w:val="20"/>
              </w:rPr>
              <w:fldChar w:fldCharType="end"/>
            </w:r>
          </w:p>
        </w:tc>
      </w:tr>
      <w:tr w:rsidR="006A54A1" w:rsidRPr="008B11AE" w14:paraId="092E0AB6" w14:textId="77777777" w:rsidTr="002D0C60">
        <w:tc>
          <w:tcPr>
            <w:tcW w:w="10196"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B907E4F" w14:textId="0CB48B6C" w:rsidR="00CE7B36" w:rsidRDefault="00CE7B36" w:rsidP="00113EE4">
            <w:pPr>
              <w:spacing w:before="60" w:after="120"/>
              <w:rPr>
                <w:rFonts w:ascii="Arial" w:hAnsi="Arial" w:cs="Arial"/>
                <w:b/>
                <w:bCs/>
                <w:sz w:val="18"/>
                <w:szCs w:val="18"/>
              </w:rPr>
            </w:pPr>
            <w:r w:rsidRPr="006A54A1">
              <w:rPr>
                <w:rFonts w:ascii="Arial" w:eastAsia="Arial" w:hAnsi="Arial" w:cs="Arial"/>
                <w:b/>
                <w:bCs/>
                <w:sz w:val="20"/>
                <w:szCs w:val="20"/>
              </w:rPr>
              <w:t>Collection of Information</w:t>
            </w:r>
          </w:p>
          <w:p w14:paraId="211340B5" w14:textId="52D68A9D" w:rsidR="006A54A1" w:rsidRPr="006A54A1" w:rsidRDefault="006A54A1" w:rsidP="00CE7B36">
            <w:pPr>
              <w:spacing w:after="60"/>
              <w:rPr>
                <w:rFonts w:ascii="Arial" w:hAnsi="Arial" w:cs="Arial"/>
                <w:b/>
                <w:bCs/>
                <w:sz w:val="18"/>
                <w:szCs w:val="18"/>
              </w:rPr>
            </w:pPr>
            <w:r w:rsidRPr="006A54A1">
              <w:rPr>
                <w:rFonts w:ascii="Arial" w:hAnsi="Arial" w:cs="Arial"/>
                <w:b/>
                <w:bCs/>
                <w:sz w:val="18"/>
                <w:szCs w:val="18"/>
              </w:rPr>
              <w:t>Collection of Personal Information</w:t>
            </w:r>
          </w:p>
          <w:p w14:paraId="7AA612C7" w14:textId="3883FAB3" w:rsidR="006A54A1" w:rsidRPr="00A57261" w:rsidRDefault="006A54A1" w:rsidP="00374A31">
            <w:pPr>
              <w:spacing w:after="60"/>
              <w:rPr>
                <w:rFonts w:ascii="Arial" w:hAnsi="Arial" w:cs="Arial"/>
                <w:sz w:val="16"/>
                <w:szCs w:val="16"/>
              </w:rPr>
            </w:pPr>
            <w:r w:rsidRPr="00A57261">
              <w:rPr>
                <w:rFonts w:ascii="Arial" w:hAnsi="Arial" w:cs="Arial"/>
                <w:sz w:val="16"/>
                <w:szCs w:val="16"/>
              </w:rPr>
              <w:t>Pursuant to Principle 3 of the Privacy Act 2020, we advise that:</w:t>
            </w:r>
          </w:p>
          <w:p w14:paraId="39AF25B5" w14:textId="61AFAEC6" w:rsidR="006A54A1" w:rsidRDefault="006A54A1" w:rsidP="00CE7B36">
            <w:pPr>
              <w:pStyle w:val="ListParagraph"/>
              <w:numPr>
                <w:ilvl w:val="0"/>
                <w:numId w:val="14"/>
              </w:numPr>
              <w:spacing w:line="276" w:lineRule="auto"/>
              <w:ind w:left="568" w:hanging="284"/>
              <w:rPr>
                <w:rFonts w:ascii="Arial" w:hAnsi="Arial" w:cs="Arial"/>
                <w:sz w:val="16"/>
                <w:szCs w:val="16"/>
              </w:rPr>
            </w:pPr>
            <w:r w:rsidRPr="006A54A1">
              <w:rPr>
                <w:rFonts w:ascii="Arial" w:hAnsi="Arial" w:cs="Arial"/>
                <w:sz w:val="16"/>
                <w:szCs w:val="16"/>
              </w:rPr>
              <w:t>This information is being collected to enable the Director-General of the Ministry for Primary Industries (MPI) or a</w:t>
            </w:r>
            <w:r>
              <w:rPr>
                <w:rFonts w:ascii="Arial" w:hAnsi="Arial" w:cs="Arial"/>
                <w:sz w:val="16"/>
                <w:szCs w:val="16"/>
              </w:rPr>
              <w:t xml:space="preserve"> </w:t>
            </w:r>
            <w:r w:rsidRPr="006A54A1">
              <w:rPr>
                <w:rFonts w:ascii="Arial" w:hAnsi="Arial" w:cs="Arial"/>
                <w:sz w:val="16"/>
                <w:szCs w:val="16"/>
              </w:rPr>
              <w:t xml:space="preserve">duly authorised delegate to </w:t>
            </w:r>
            <w:r w:rsidR="00CB54EC">
              <w:rPr>
                <w:rFonts w:ascii="Arial" w:hAnsi="Arial" w:cs="Arial"/>
                <w:sz w:val="16"/>
                <w:szCs w:val="16"/>
              </w:rPr>
              <w:t xml:space="preserve">consider </w:t>
            </w:r>
            <w:r w:rsidRPr="006A54A1">
              <w:rPr>
                <w:rFonts w:ascii="Arial" w:hAnsi="Arial" w:cs="Arial"/>
                <w:sz w:val="16"/>
                <w:szCs w:val="16"/>
              </w:rPr>
              <w:t>grant</w:t>
            </w:r>
            <w:r w:rsidR="00CB54EC">
              <w:rPr>
                <w:rFonts w:ascii="Arial" w:hAnsi="Arial" w:cs="Arial"/>
                <w:sz w:val="16"/>
                <w:szCs w:val="16"/>
              </w:rPr>
              <w:t>ing a</w:t>
            </w:r>
            <w:r w:rsidRPr="006A54A1">
              <w:rPr>
                <w:rFonts w:ascii="Arial" w:hAnsi="Arial" w:cs="Arial"/>
                <w:sz w:val="16"/>
                <w:szCs w:val="16"/>
              </w:rPr>
              <w:t xml:space="preserve"> limited exemption from requirement to have</w:t>
            </w:r>
            <w:r w:rsidR="00DF4696">
              <w:rPr>
                <w:rFonts w:ascii="Arial" w:hAnsi="Arial" w:cs="Arial"/>
                <w:sz w:val="16"/>
                <w:szCs w:val="16"/>
              </w:rPr>
              <w:t xml:space="preserve"> a</w:t>
            </w:r>
            <w:r w:rsidRPr="006A54A1">
              <w:rPr>
                <w:rFonts w:ascii="Arial" w:hAnsi="Arial" w:cs="Arial"/>
                <w:sz w:val="16"/>
                <w:szCs w:val="16"/>
              </w:rPr>
              <w:t xml:space="preserve"> risk management programme under the Animal Products Act 1999; and</w:t>
            </w:r>
          </w:p>
          <w:p w14:paraId="7E37D5C3" w14:textId="7EFD9A71" w:rsidR="00CB54EC" w:rsidRPr="00020F39" w:rsidRDefault="00CB54EC" w:rsidP="00CE7B36">
            <w:pPr>
              <w:pStyle w:val="ListParagraph"/>
              <w:numPr>
                <w:ilvl w:val="0"/>
                <w:numId w:val="14"/>
              </w:numPr>
              <w:spacing w:line="276" w:lineRule="auto"/>
              <w:ind w:left="568" w:hanging="284"/>
              <w:rPr>
                <w:rFonts w:ascii="Arial" w:hAnsi="Arial" w:cs="Arial"/>
                <w:sz w:val="16"/>
                <w:szCs w:val="16"/>
              </w:rPr>
            </w:pPr>
            <w:r w:rsidRPr="00CB54EC">
              <w:rPr>
                <w:rFonts w:ascii="Arial" w:hAnsi="Arial" w:cs="Arial"/>
                <w:sz w:val="16"/>
                <w:szCs w:val="16"/>
              </w:rPr>
              <w:t>The recipient of this information, which is the agency that will collect and hold the information, is the Ministry for Primary Industries,</w:t>
            </w:r>
            <w:r>
              <w:rPr>
                <w:rFonts w:ascii="Arial" w:hAnsi="Arial" w:cs="Arial"/>
                <w:sz w:val="16"/>
                <w:szCs w:val="16"/>
              </w:rPr>
              <w:t xml:space="preserve"> </w:t>
            </w:r>
            <w:r w:rsidRPr="00CB54EC">
              <w:rPr>
                <w:rFonts w:ascii="Arial" w:hAnsi="Arial" w:cs="Arial"/>
                <w:sz w:val="16"/>
                <w:szCs w:val="16"/>
              </w:rPr>
              <w:t>PO Box 2526, Wellington 6140; and</w:t>
            </w:r>
          </w:p>
          <w:p w14:paraId="19FBD52F" w14:textId="1089E1C7" w:rsidR="00CB54EC" w:rsidRPr="005F53D0" w:rsidRDefault="00CB54EC" w:rsidP="00CE7B36">
            <w:pPr>
              <w:pStyle w:val="ListParagraph"/>
              <w:numPr>
                <w:ilvl w:val="0"/>
                <w:numId w:val="14"/>
              </w:numPr>
              <w:spacing w:line="276" w:lineRule="auto"/>
              <w:ind w:left="568" w:hanging="284"/>
              <w:rPr>
                <w:rFonts w:ascii="Arial" w:hAnsi="Arial" w:cs="Arial"/>
                <w:sz w:val="16"/>
                <w:szCs w:val="16"/>
              </w:rPr>
            </w:pPr>
            <w:r w:rsidRPr="00CB54EC">
              <w:rPr>
                <w:rFonts w:ascii="Arial" w:hAnsi="Arial" w:cs="Arial"/>
                <w:sz w:val="16"/>
                <w:szCs w:val="16"/>
              </w:rPr>
              <w:t>Under Principles 6 and 7 of the Privacy Act 2020, you have the right of access to, and correction of, any personal information that</w:t>
            </w:r>
            <w:r>
              <w:rPr>
                <w:rFonts w:ascii="Arial" w:hAnsi="Arial" w:cs="Arial"/>
                <w:sz w:val="16"/>
                <w:szCs w:val="16"/>
              </w:rPr>
              <w:t xml:space="preserve"> </w:t>
            </w:r>
            <w:r w:rsidRPr="005F53D0">
              <w:rPr>
                <w:rFonts w:ascii="Arial" w:hAnsi="Arial" w:cs="Arial"/>
                <w:sz w:val="16"/>
                <w:szCs w:val="16"/>
              </w:rPr>
              <w:t>you have provided.</w:t>
            </w:r>
          </w:p>
          <w:p w14:paraId="2AD5E278" w14:textId="77777777" w:rsidR="006A54A1" w:rsidRPr="00020F39" w:rsidRDefault="006A54A1" w:rsidP="00CE7B36">
            <w:pPr>
              <w:spacing w:before="120" w:after="60"/>
              <w:rPr>
                <w:rFonts w:ascii="Arial" w:hAnsi="Arial" w:cs="Arial"/>
                <w:b/>
                <w:bCs/>
                <w:sz w:val="18"/>
                <w:szCs w:val="18"/>
              </w:rPr>
            </w:pPr>
            <w:r w:rsidRPr="00020F39">
              <w:rPr>
                <w:rFonts w:ascii="Arial" w:hAnsi="Arial" w:cs="Arial"/>
                <w:b/>
                <w:bCs/>
                <w:sz w:val="18"/>
                <w:szCs w:val="18"/>
              </w:rPr>
              <w:t>Collection of Official Information</w:t>
            </w:r>
          </w:p>
          <w:p w14:paraId="2D8F8B57" w14:textId="56C80B1F" w:rsidR="006A54A1" w:rsidRPr="00CE7B36" w:rsidRDefault="006A54A1" w:rsidP="00C70FFA">
            <w:pPr>
              <w:pStyle w:val="ListParagraph"/>
              <w:numPr>
                <w:ilvl w:val="0"/>
                <w:numId w:val="14"/>
              </w:numPr>
              <w:spacing w:line="276" w:lineRule="auto"/>
              <w:ind w:left="568" w:hanging="284"/>
              <w:rPr>
                <w:rFonts w:ascii="Arial" w:hAnsi="Arial" w:cs="Arial"/>
                <w:sz w:val="16"/>
                <w:szCs w:val="16"/>
              </w:rPr>
            </w:pPr>
            <w:r w:rsidRPr="00CE7B36">
              <w:rPr>
                <w:rFonts w:ascii="Arial" w:hAnsi="Arial" w:cs="Arial"/>
                <w:sz w:val="16"/>
                <w:szCs w:val="16"/>
              </w:rPr>
              <w:t>All information provided to the Ministry for Primary Industries is official information and may be subject to a request made under the</w:t>
            </w:r>
            <w:r w:rsidR="00CE7B36" w:rsidRPr="00CE7B36">
              <w:rPr>
                <w:rFonts w:ascii="Arial" w:hAnsi="Arial" w:cs="Arial"/>
                <w:sz w:val="16"/>
                <w:szCs w:val="16"/>
              </w:rPr>
              <w:t xml:space="preserve"> </w:t>
            </w:r>
            <w:r w:rsidRPr="00CE7B36">
              <w:rPr>
                <w:rFonts w:ascii="Arial" w:hAnsi="Arial" w:cs="Arial"/>
                <w:sz w:val="16"/>
                <w:szCs w:val="16"/>
              </w:rPr>
              <w:t>Official Information Act 1982.</w:t>
            </w:r>
          </w:p>
          <w:p w14:paraId="3ACA97CB" w14:textId="217CC92B" w:rsidR="006A54A1" w:rsidRPr="00A74ADB" w:rsidRDefault="006A54A1" w:rsidP="00547565">
            <w:pPr>
              <w:pStyle w:val="ListParagraph"/>
              <w:numPr>
                <w:ilvl w:val="0"/>
                <w:numId w:val="14"/>
              </w:numPr>
              <w:spacing w:after="60" w:line="276" w:lineRule="auto"/>
              <w:ind w:left="568" w:hanging="284"/>
              <w:rPr>
                <w:rFonts w:ascii="Arial" w:hAnsi="Arial" w:cs="Arial"/>
                <w:sz w:val="16"/>
                <w:szCs w:val="16"/>
              </w:rPr>
            </w:pPr>
            <w:r w:rsidRPr="00025BAE">
              <w:rPr>
                <w:rFonts w:ascii="Arial" w:hAnsi="Arial" w:cs="Arial"/>
                <w:sz w:val="16"/>
                <w:szCs w:val="16"/>
              </w:rPr>
              <w:t>If a request is made under that Act for information you have provided in this application, the Ministry for Primary Industries will conside</w:t>
            </w:r>
            <w:r>
              <w:rPr>
                <w:rFonts w:ascii="Arial" w:hAnsi="Arial" w:cs="Arial"/>
                <w:sz w:val="16"/>
                <w:szCs w:val="16"/>
              </w:rPr>
              <w:t>r</w:t>
            </w:r>
            <w:r w:rsidR="00A74ADB">
              <w:rPr>
                <w:rFonts w:ascii="Arial" w:hAnsi="Arial" w:cs="Arial"/>
                <w:sz w:val="16"/>
                <w:szCs w:val="16"/>
              </w:rPr>
              <w:t xml:space="preserve"> a</w:t>
            </w:r>
            <w:r w:rsidRPr="00A74ADB">
              <w:rPr>
                <w:rFonts w:ascii="Arial" w:hAnsi="Arial" w:cs="Arial"/>
                <w:sz w:val="16"/>
                <w:szCs w:val="16"/>
              </w:rPr>
              <w:t>ny such request, taking into account its obligations under the Official Information Act 1982 and any other applicable legislation.</w:t>
            </w:r>
          </w:p>
        </w:tc>
      </w:tr>
    </w:tbl>
    <w:p w14:paraId="6C5549EB" w14:textId="77777777" w:rsidR="00025BAE" w:rsidRPr="00CE7B36" w:rsidRDefault="00025BAE" w:rsidP="00AA4EAC">
      <w:pPr>
        <w:spacing w:after="45"/>
        <w:rPr>
          <w:rFonts w:ascii="Arial" w:eastAsia="Arial" w:hAnsi="Arial" w:cs="Arial"/>
          <w:sz w:val="20"/>
          <w:szCs w:val="20"/>
        </w:rPr>
      </w:pPr>
    </w:p>
    <w:sectPr w:rsidR="00025BAE" w:rsidRPr="00CE7B36" w:rsidSect="008E1A88">
      <w:footerReference w:type="default" r:id="rId19"/>
      <w:headerReference w:type="first" r:id="rId20"/>
      <w:footerReference w:type="first" r:id="rId21"/>
      <w:pgSz w:w="11904" w:h="16836" w:code="9"/>
      <w:pgMar w:top="454" w:right="847" w:bottom="284" w:left="851" w:header="567" w:footer="45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665B27" w14:textId="77777777" w:rsidR="00C61FAA" w:rsidRDefault="00C61FAA" w:rsidP="009773CC">
      <w:pPr>
        <w:spacing w:after="0" w:line="240" w:lineRule="auto"/>
      </w:pPr>
      <w:r>
        <w:separator/>
      </w:r>
    </w:p>
  </w:endnote>
  <w:endnote w:type="continuationSeparator" w:id="0">
    <w:p w14:paraId="197108A6" w14:textId="77777777" w:rsidR="00C61FAA" w:rsidRDefault="00C61FAA" w:rsidP="009773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Narrow"/>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8"/>
        <w:szCs w:val="18"/>
      </w:rPr>
      <w:id w:val="305130594"/>
      <w:docPartObj>
        <w:docPartGallery w:val="Page Numbers (Bottom of Page)"/>
        <w:docPartUnique/>
      </w:docPartObj>
    </w:sdtPr>
    <w:sdtEndPr>
      <w:rPr>
        <w:noProof/>
      </w:rPr>
    </w:sdtEndPr>
    <w:sdtContent>
      <w:p w14:paraId="38FFF94B" w14:textId="3F6D4FE5" w:rsidR="009773CC" w:rsidRPr="00B938F3" w:rsidRDefault="00B938F3" w:rsidP="00637399">
        <w:pPr>
          <w:pStyle w:val="Footer"/>
          <w:tabs>
            <w:tab w:val="clear" w:pos="4513"/>
            <w:tab w:val="clear" w:pos="9026"/>
            <w:tab w:val="center" w:pos="5245"/>
            <w:tab w:val="right" w:pos="10206"/>
          </w:tabs>
          <w:rPr>
            <w:rFonts w:ascii="Arial" w:hAnsi="Arial" w:cs="Arial"/>
            <w:sz w:val="18"/>
            <w:szCs w:val="18"/>
          </w:rPr>
        </w:pPr>
        <w:r w:rsidRPr="00B938F3">
          <w:rPr>
            <w:rFonts w:ascii="Arial" w:eastAsia="Arial" w:hAnsi="Arial" w:cs="Arial"/>
            <w:sz w:val="18"/>
            <w:szCs w:val="18"/>
          </w:rPr>
          <w:t>S14 Limited Exemption Application</w:t>
        </w:r>
        <w:r w:rsidR="00637399">
          <w:rPr>
            <w:rFonts w:ascii="Arial" w:eastAsia="Arial" w:hAnsi="Arial" w:cs="Arial"/>
            <w:sz w:val="18"/>
            <w:szCs w:val="18"/>
          </w:rPr>
          <w:tab/>
        </w:r>
        <w:r w:rsidRPr="00B938F3">
          <w:rPr>
            <w:rFonts w:ascii="Arial" w:eastAsia="Arial" w:hAnsi="Arial" w:cs="Arial"/>
            <w:sz w:val="18"/>
            <w:szCs w:val="18"/>
          </w:rPr>
          <w:t>V</w:t>
        </w:r>
        <w:r w:rsidR="00DA3747">
          <w:rPr>
            <w:rFonts w:ascii="Arial" w:eastAsia="Arial" w:hAnsi="Arial" w:cs="Arial"/>
            <w:sz w:val="18"/>
            <w:szCs w:val="18"/>
          </w:rPr>
          <w:t>5</w:t>
        </w:r>
        <w:r w:rsidR="002E6059">
          <w:rPr>
            <w:rFonts w:ascii="Arial" w:eastAsia="Arial" w:hAnsi="Arial" w:cs="Arial"/>
            <w:sz w:val="18"/>
            <w:szCs w:val="18"/>
          </w:rPr>
          <w:t xml:space="preserve"> </w:t>
        </w:r>
        <w:r w:rsidR="00946B45">
          <w:rPr>
            <w:rFonts w:ascii="Arial" w:eastAsia="Arial" w:hAnsi="Arial" w:cs="Arial"/>
            <w:sz w:val="18"/>
            <w:szCs w:val="18"/>
          </w:rPr>
          <w:t>October</w:t>
        </w:r>
        <w:r w:rsidR="00DA3747">
          <w:rPr>
            <w:rFonts w:ascii="Arial" w:eastAsia="Arial" w:hAnsi="Arial" w:cs="Arial"/>
            <w:sz w:val="18"/>
            <w:szCs w:val="18"/>
          </w:rPr>
          <w:t xml:space="preserve"> </w:t>
        </w:r>
        <w:r w:rsidR="002E6059">
          <w:rPr>
            <w:rFonts w:ascii="Arial" w:eastAsia="Arial" w:hAnsi="Arial" w:cs="Arial"/>
            <w:sz w:val="18"/>
            <w:szCs w:val="18"/>
          </w:rPr>
          <w:t>202</w:t>
        </w:r>
        <w:r w:rsidR="00DA3747">
          <w:rPr>
            <w:rFonts w:ascii="Arial" w:eastAsia="Arial" w:hAnsi="Arial" w:cs="Arial"/>
            <w:sz w:val="18"/>
            <w:szCs w:val="18"/>
          </w:rPr>
          <w:t>3</w:t>
        </w:r>
        <w:r w:rsidRPr="00B938F3">
          <w:rPr>
            <w:rFonts w:ascii="Arial" w:eastAsia="Arial" w:hAnsi="Arial" w:cs="Arial"/>
            <w:sz w:val="18"/>
            <w:szCs w:val="18"/>
          </w:rPr>
          <w:tab/>
        </w:r>
        <w:r w:rsidR="00CB2E9E" w:rsidRPr="00CB6DB8">
          <w:rPr>
            <w:rFonts w:ascii="Arial" w:eastAsia="Arial" w:hAnsi="Arial" w:cs="Arial"/>
            <w:sz w:val="18"/>
            <w:szCs w:val="18"/>
          </w:rPr>
          <w:t xml:space="preserve">Page </w:t>
        </w:r>
        <w:r w:rsidR="00CB2E9E" w:rsidRPr="00CB6DB8">
          <w:rPr>
            <w:rFonts w:ascii="Arial" w:eastAsia="Arial" w:hAnsi="Arial" w:cs="Arial"/>
            <w:sz w:val="18"/>
            <w:szCs w:val="18"/>
          </w:rPr>
          <w:fldChar w:fldCharType="begin"/>
        </w:r>
        <w:r w:rsidR="00CB2E9E" w:rsidRPr="00CB6DB8">
          <w:rPr>
            <w:rFonts w:ascii="Arial" w:eastAsia="Arial" w:hAnsi="Arial" w:cs="Arial"/>
            <w:sz w:val="18"/>
            <w:szCs w:val="18"/>
          </w:rPr>
          <w:instrText xml:space="preserve"> PAGE  \* Arabic  \* MERGEFORMAT </w:instrText>
        </w:r>
        <w:r w:rsidR="00CB2E9E" w:rsidRPr="00CB6DB8">
          <w:rPr>
            <w:rFonts w:ascii="Arial" w:eastAsia="Arial" w:hAnsi="Arial" w:cs="Arial"/>
            <w:sz w:val="18"/>
            <w:szCs w:val="18"/>
          </w:rPr>
          <w:fldChar w:fldCharType="separate"/>
        </w:r>
        <w:r w:rsidR="00CB2E9E" w:rsidRPr="00CB6DB8">
          <w:rPr>
            <w:rFonts w:ascii="Arial" w:eastAsia="Arial" w:hAnsi="Arial" w:cs="Arial"/>
            <w:noProof/>
            <w:sz w:val="18"/>
            <w:szCs w:val="18"/>
          </w:rPr>
          <w:t>1</w:t>
        </w:r>
        <w:r w:rsidR="00CB2E9E" w:rsidRPr="00CB6DB8">
          <w:rPr>
            <w:rFonts w:ascii="Arial" w:eastAsia="Arial" w:hAnsi="Arial" w:cs="Arial"/>
            <w:sz w:val="18"/>
            <w:szCs w:val="18"/>
          </w:rPr>
          <w:fldChar w:fldCharType="end"/>
        </w:r>
        <w:r w:rsidR="00CB2E9E" w:rsidRPr="00CB6DB8">
          <w:rPr>
            <w:rFonts w:ascii="Arial" w:eastAsia="Arial" w:hAnsi="Arial" w:cs="Arial"/>
            <w:sz w:val="18"/>
            <w:szCs w:val="18"/>
          </w:rPr>
          <w:t xml:space="preserve"> of </w:t>
        </w:r>
        <w:r w:rsidR="00CB2E9E" w:rsidRPr="00CB6DB8">
          <w:rPr>
            <w:rFonts w:ascii="Arial" w:eastAsia="Arial" w:hAnsi="Arial" w:cs="Arial"/>
            <w:sz w:val="18"/>
            <w:szCs w:val="18"/>
          </w:rPr>
          <w:fldChar w:fldCharType="begin"/>
        </w:r>
        <w:r w:rsidR="00CB2E9E" w:rsidRPr="00CB6DB8">
          <w:rPr>
            <w:rFonts w:ascii="Arial" w:eastAsia="Arial" w:hAnsi="Arial" w:cs="Arial"/>
            <w:sz w:val="18"/>
            <w:szCs w:val="18"/>
          </w:rPr>
          <w:instrText xml:space="preserve"> NUMPAGES  \* Arabic  \* MERGEFORMAT </w:instrText>
        </w:r>
        <w:r w:rsidR="00CB2E9E" w:rsidRPr="00CB6DB8">
          <w:rPr>
            <w:rFonts w:ascii="Arial" w:eastAsia="Arial" w:hAnsi="Arial" w:cs="Arial"/>
            <w:sz w:val="18"/>
            <w:szCs w:val="18"/>
          </w:rPr>
          <w:fldChar w:fldCharType="separate"/>
        </w:r>
        <w:r w:rsidR="00CB2E9E" w:rsidRPr="00CB6DB8">
          <w:rPr>
            <w:rFonts w:ascii="Arial" w:eastAsia="Arial" w:hAnsi="Arial" w:cs="Arial"/>
            <w:noProof/>
            <w:sz w:val="18"/>
            <w:szCs w:val="18"/>
          </w:rPr>
          <w:t>2</w:t>
        </w:r>
        <w:r w:rsidR="00CB2E9E" w:rsidRPr="00CB6DB8">
          <w:rPr>
            <w:rFonts w:ascii="Arial" w:eastAsia="Arial" w:hAnsi="Arial" w:cs="Arial"/>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8"/>
        <w:szCs w:val="18"/>
      </w:rPr>
      <w:id w:val="-1705782209"/>
      <w:docPartObj>
        <w:docPartGallery w:val="Page Numbers (Bottom of Page)"/>
        <w:docPartUnique/>
      </w:docPartObj>
    </w:sdtPr>
    <w:sdtEndPr>
      <w:rPr>
        <w:noProof/>
      </w:rPr>
    </w:sdtEndPr>
    <w:sdtContent>
      <w:p w14:paraId="6F424923" w14:textId="6196CBCC" w:rsidR="00637399" w:rsidRDefault="00637399" w:rsidP="00637399">
        <w:pPr>
          <w:pStyle w:val="Footer"/>
          <w:tabs>
            <w:tab w:val="clear" w:pos="4513"/>
            <w:tab w:val="clear" w:pos="9026"/>
            <w:tab w:val="center" w:pos="5245"/>
            <w:tab w:val="right" w:pos="8647"/>
            <w:tab w:val="right" w:pos="10206"/>
          </w:tabs>
          <w:rPr>
            <w:rFonts w:ascii="Arial" w:hAnsi="Arial" w:cs="Arial"/>
            <w:noProof/>
            <w:sz w:val="18"/>
            <w:szCs w:val="18"/>
          </w:rPr>
        </w:pPr>
        <w:r w:rsidRPr="00B938F3">
          <w:rPr>
            <w:rFonts w:ascii="Arial" w:eastAsia="Arial" w:hAnsi="Arial" w:cs="Arial"/>
            <w:sz w:val="18"/>
            <w:szCs w:val="18"/>
          </w:rPr>
          <w:t>S14 Limited Exemption Application</w:t>
        </w:r>
        <w:r>
          <w:rPr>
            <w:rFonts w:ascii="Arial" w:eastAsia="Arial" w:hAnsi="Arial" w:cs="Arial"/>
            <w:sz w:val="18"/>
            <w:szCs w:val="18"/>
          </w:rPr>
          <w:tab/>
        </w:r>
        <w:r w:rsidRPr="00B938F3">
          <w:rPr>
            <w:rFonts w:ascii="Arial" w:eastAsia="Arial" w:hAnsi="Arial" w:cs="Arial"/>
            <w:sz w:val="18"/>
            <w:szCs w:val="18"/>
          </w:rPr>
          <w:t>V</w:t>
        </w:r>
        <w:r w:rsidR="005344BB">
          <w:rPr>
            <w:rFonts w:ascii="Arial" w:eastAsia="Arial" w:hAnsi="Arial" w:cs="Arial"/>
            <w:sz w:val="18"/>
            <w:szCs w:val="18"/>
          </w:rPr>
          <w:t>5</w:t>
        </w:r>
        <w:r w:rsidRPr="00B938F3">
          <w:rPr>
            <w:rFonts w:ascii="Arial" w:eastAsia="Arial" w:hAnsi="Arial" w:cs="Arial"/>
            <w:sz w:val="18"/>
            <w:szCs w:val="18"/>
          </w:rPr>
          <w:t xml:space="preserve"> </w:t>
        </w:r>
        <w:r w:rsidR="006F0836">
          <w:rPr>
            <w:rFonts w:ascii="Arial" w:eastAsia="Arial" w:hAnsi="Arial" w:cs="Arial"/>
            <w:sz w:val="18"/>
            <w:szCs w:val="18"/>
          </w:rPr>
          <w:t>October</w:t>
        </w:r>
        <w:r w:rsidR="005344BB">
          <w:rPr>
            <w:rFonts w:ascii="Arial" w:eastAsia="Arial" w:hAnsi="Arial" w:cs="Arial"/>
            <w:sz w:val="18"/>
            <w:szCs w:val="18"/>
          </w:rPr>
          <w:t xml:space="preserve"> </w:t>
        </w:r>
        <w:r>
          <w:rPr>
            <w:rFonts w:ascii="Arial" w:eastAsia="Arial" w:hAnsi="Arial" w:cs="Arial"/>
            <w:sz w:val="18"/>
            <w:szCs w:val="18"/>
          </w:rPr>
          <w:t>202</w:t>
        </w:r>
        <w:r w:rsidR="005344BB">
          <w:rPr>
            <w:rFonts w:ascii="Arial" w:eastAsia="Arial" w:hAnsi="Arial" w:cs="Arial"/>
            <w:sz w:val="18"/>
            <w:szCs w:val="18"/>
          </w:rPr>
          <w:t>3</w:t>
        </w:r>
        <w:r w:rsidRPr="00B938F3">
          <w:rPr>
            <w:rFonts w:ascii="Arial" w:eastAsia="Arial" w:hAnsi="Arial" w:cs="Arial"/>
            <w:sz w:val="18"/>
            <w:szCs w:val="18"/>
          </w:rPr>
          <w:t xml:space="preserve"> </w:t>
        </w:r>
        <w:r w:rsidRPr="00B938F3">
          <w:rPr>
            <w:rFonts w:ascii="Arial" w:eastAsia="Arial" w:hAnsi="Arial" w:cs="Arial"/>
            <w:sz w:val="18"/>
            <w:szCs w:val="18"/>
          </w:rPr>
          <w:tab/>
        </w:r>
        <w:r>
          <w:rPr>
            <w:rFonts w:ascii="Arial" w:eastAsia="Arial" w:hAnsi="Arial" w:cs="Arial"/>
            <w:sz w:val="18"/>
            <w:szCs w:val="18"/>
          </w:rPr>
          <w:tab/>
        </w:r>
        <w:r w:rsidR="00CB6DB8" w:rsidRPr="00CB6DB8">
          <w:rPr>
            <w:rFonts w:ascii="Arial" w:eastAsia="Arial" w:hAnsi="Arial" w:cs="Arial"/>
            <w:sz w:val="18"/>
            <w:szCs w:val="18"/>
          </w:rPr>
          <w:t xml:space="preserve">Page </w:t>
        </w:r>
        <w:r w:rsidR="00CB6DB8" w:rsidRPr="00CB6DB8">
          <w:rPr>
            <w:rFonts w:ascii="Arial" w:eastAsia="Arial" w:hAnsi="Arial" w:cs="Arial"/>
            <w:sz w:val="18"/>
            <w:szCs w:val="18"/>
          </w:rPr>
          <w:fldChar w:fldCharType="begin"/>
        </w:r>
        <w:r w:rsidR="00CB6DB8" w:rsidRPr="00CB6DB8">
          <w:rPr>
            <w:rFonts w:ascii="Arial" w:eastAsia="Arial" w:hAnsi="Arial" w:cs="Arial"/>
            <w:sz w:val="18"/>
            <w:szCs w:val="18"/>
          </w:rPr>
          <w:instrText xml:space="preserve"> PAGE  \* Arabic  \* MERGEFORMAT </w:instrText>
        </w:r>
        <w:r w:rsidR="00CB6DB8" w:rsidRPr="00CB6DB8">
          <w:rPr>
            <w:rFonts w:ascii="Arial" w:eastAsia="Arial" w:hAnsi="Arial" w:cs="Arial"/>
            <w:sz w:val="18"/>
            <w:szCs w:val="18"/>
          </w:rPr>
          <w:fldChar w:fldCharType="separate"/>
        </w:r>
        <w:r w:rsidR="00CB6DB8" w:rsidRPr="00CB6DB8">
          <w:rPr>
            <w:rFonts w:ascii="Arial" w:eastAsia="Arial" w:hAnsi="Arial" w:cs="Arial"/>
            <w:noProof/>
            <w:sz w:val="18"/>
            <w:szCs w:val="18"/>
          </w:rPr>
          <w:t>1</w:t>
        </w:r>
        <w:r w:rsidR="00CB6DB8" w:rsidRPr="00CB6DB8">
          <w:rPr>
            <w:rFonts w:ascii="Arial" w:eastAsia="Arial" w:hAnsi="Arial" w:cs="Arial"/>
            <w:sz w:val="18"/>
            <w:szCs w:val="18"/>
          </w:rPr>
          <w:fldChar w:fldCharType="end"/>
        </w:r>
        <w:r w:rsidR="00CB6DB8" w:rsidRPr="00CB6DB8">
          <w:rPr>
            <w:rFonts w:ascii="Arial" w:eastAsia="Arial" w:hAnsi="Arial" w:cs="Arial"/>
            <w:sz w:val="18"/>
            <w:szCs w:val="18"/>
          </w:rPr>
          <w:t xml:space="preserve"> of </w:t>
        </w:r>
        <w:r w:rsidR="00CB6DB8" w:rsidRPr="00CB6DB8">
          <w:rPr>
            <w:rFonts w:ascii="Arial" w:eastAsia="Arial" w:hAnsi="Arial" w:cs="Arial"/>
            <w:sz w:val="18"/>
            <w:szCs w:val="18"/>
          </w:rPr>
          <w:fldChar w:fldCharType="begin"/>
        </w:r>
        <w:r w:rsidR="00CB6DB8" w:rsidRPr="00CB6DB8">
          <w:rPr>
            <w:rFonts w:ascii="Arial" w:eastAsia="Arial" w:hAnsi="Arial" w:cs="Arial"/>
            <w:sz w:val="18"/>
            <w:szCs w:val="18"/>
          </w:rPr>
          <w:instrText xml:space="preserve"> NUMPAGES  \* Arabic  \* MERGEFORMAT </w:instrText>
        </w:r>
        <w:r w:rsidR="00CB6DB8" w:rsidRPr="00CB6DB8">
          <w:rPr>
            <w:rFonts w:ascii="Arial" w:eastAsia="Arial" w:hAnsi="Arial" w:cs="Arial"/>
            <w:sz w:val="18"/>
            <w:szCs w:val="18"/>
          </w:rPr>
          <w:fldChar w:fldCharType="separate"/>
        </w:r>
        <w:r w:rsidR="00CB6DB8" w:rsidRPr="00CB6DB8">
          <w:rPr>
            <w:rFonts w:ascii="Arial" w:eastAsia="Arial" w:hAnsi="Arial" w:cs="Arial"/>
            <w:noProof/>
            <w:sz w:val="18"/>
            <w:szCs w:val="18"/>
          </w:rPr>
          <w:t>2</w:t>
        </w:r>
        <w:r w:rsidR="00CB6DB8" w:rsidRPr="00CB6DB8">
          <w:rPr>
            <w:rFonts w:ascii="Arial" w:eastAsia="Arial" w:hAnsi="Arial" w:cs="Arial"/>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1457AA" w14:textId="77777777" w:rsidR="00C61FAA" w:rsidRDefault="00C61FAA" w:rsidP="009773CC">
      <w:pPr>
        <w:spacing w:after="0" w:line="240" w:lineRule="auto"/>
      </w:pPr>
      <w:r>
        <w:separator/>
      </w:r>
    </w:p>
  </w:footnote>
  <w:footnote w:type="continuationSeparator" w:id="0">
    <w:p w14:paraId="3BF3BA1E" w14:textId="77777777" w:rsidR="00C61FAA" w:rsidRDefault="00C61FAA" w:rsidP="009773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0"/>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3539"/>
      <w:gridCol w:w="6809"/>
    </w:tblGrid>
    <w:tr w:rsidR="007A33FF" w:rsidRPr="007A33FF" w14:paraId="4793432F" w14:textId="77777777" w:rsidTr="003605CF">
      <w:trPr>
        <w:trHeight w:val="1016"/>
      </w:trPr>
      <w:tc>
        <w:tcPr>
          <w:tcW w:w="3539" w:type="dxa"/>
          <w:vAlign w:val="bottom"/>
        </w:tcPr>
        <w:p w14:paraId="1B9D6D63" w14:textId="467EE2F5" w:rsidR="007A33FF" w:rsidRPr="00F97114" w:rsidRDefault="0E20B0AE" w:rsidP="0E20B0AE">
          <w:pPr>
            <w:pStyle w:val="Header"/>
            <w:rPr>
              <w:rFonts w:ascii="Arial" w:hAnsi="Arial" w:cs="Arial"/>
              <w:b/>
              <w:bCs/>
              <w:sz w:val="32"/>
              <w:szCs w:val="32"/>
            </w:rPr>
          </w:pPr>
          <w:r w:rsidRPr="0E20B0AE">
            <w:rPr>
              <w:rFonts w:ascii="Arial" w:hAnsi="Arial" w:cs="Arial"/>
              <w:b/>
              <w:bCs/>
              <w:sz w:val="32"/>
              <w:szCs w:val="32"/>
            </w:rPr>
            <w:t>Application Form</w:t>
          </w:r>
        </w:p>
      </w:tc>
      <w:tc>
        <w:tcPr>
          <w:tcW w:w="6809" w:type="dxa"/>
        </w:tcPr>
        <w:p w14:paraId="017A3015" w14:textId="049A945C" w:rsidR="007A33FF" w:rsidRPr="007A33FF" w:rsidRDefault="0043465C" w:rsidP="007A33FF">
          <w:pPr>
            <w:pStyle w:val="Header"/>
          </w:pPr>
          <w:r w:rsidRPr="006D0324">
            <w:rPr>
              <w:noProof/>
              <w:szCs w:val="20"/>
            </w:rPr>
            <w:drawing>
              <wp:anchor distT="0" distB="0" distL="114300" distR="114300" simplePos="0" relativeHeight="251655168" behindDoc="0" locked="0" layoutInCell="1" allowOverlap="1" wp14:anchorId="393A350F" wp14:editId="645D78A1">
                <wp:simplePos x="0" y="0"/>
                <wp:positionH relativeFrom="page">
                  <wp:posOffset>1388110</wp:posOffset>
                </wp:positionH>
                <wp:positionV relativeFrom="page">
                  <wp:posOffset>0</wp:posOffset>
                </wp:positionV>
                <wp:extent cx="2922270" cy="74930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NZF.jpg"/>
                        <pic:cNvPicPr/>
                      </pic:nvPicPr>
                      <pic:blipFill>
                        <a:blip r:embed="rId1">
                          <a:extLst>
                            <a:ext uri="{28A0092B-C50C-407E-A947-70E740481C1C}">
                              <a14:useLocalDpi xmlns:a14="http://schemas.microsoft.com/office/drawing/2010/main" val="0"/>
                            </a:ext>
                          </a:extLst>
                        </a:blip>
                        <a:stretch>
                          <a:fillRect/>
                        </a:stretch>
                      </pic:blipFill>
                      <pic:spPr>
                        <a:xfrm>
                          <a:off x="0" y="0"/>
                          <a:ext cx="2922270" cy="749300"/>
                        </a:xfrm>
                        <a:prstGeom prst="rect">
                          <a:avLst/>
                        </a:prstGeom>
                      </pic:spPr>
                    </pic:pic>
                  </a:graphicData>
                </a:graphic>
                <wp14:sizeRelH relativeFrom="margin">
                  <wp14:pctWidth>0</wp14:pctWidth>
                </wp14:sizeRelH>
                <wp14:sizeRelV relativeFrom="margin">
                  <wp14:pctHeight>0</wp14:pctHeight>
                </wp14:sizeRelV>
              </wp:anchor>
            </w:drawing>
          </w:r>
        </w:p>
      </w:tc>
    </w:tr>
  </w:tbl>
  <w:p w14:paraId="2C1720D6" w14:textId="77777777" w:rsidR="007A33FF" w:rsidRPr="007A33FF" w:rsidRDefault="007A33FF" w:rsidP="007A33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F4B23"/>
    <w:multiLevelType w:val="hybridMultilevel"/>
    <w:tmpl w:val="0CCA25A0"/>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11A52BFE"/>
    <w:multiLevelType w:val="hybridMultilevel"/>
    <w:tmpl w:val="282A548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16D526EA"/>
    <w:multiLevelType w:val="hybridMultilevel"/>
    <w:tmpl w:val="4C2ED7EC"/>
    <w:lvl w:ilvl="0" w:tplc="7876A548">
      <w:start w:val="10"/>
      <w:numFmt w:val="decimal"/>
      <w:lvlText w:val="%1."/>
      <w:lvlJc w:val="left"/>
      <w:pPr>
        <w:ind w:left="479" w:hanging="360"/>
      </w:pPr>
      <w:rPr>
        <w:rFonts w:hint="default"/>
      </w:rPr>
    </w:lvl>
    <w:lvl w:ilvl="1" w:tplc="14090019" w:tentative="1">
      <w:start w:val="1"/>
      <w:numFmt w:val="lowerLetter"/>
      <w:lvlText w:val="%2."/>
      <w:lvlJc w:val="left"/>
      <w:pPr>
        <w:ind w:left="1199" w:hanging="360"/>
      </w:pPr>
    </w:lvl>
    <w:lvl w:ilvl="2" w:tplc="1409001B" w:tentative="1">
      <w:start w:val="1"/>
      <w:numFmt w:val="lowerRoman"/>
      <w:lvlText w:val="%3."/>
      <w:lvlJc w:val="right"/>
      <w:pPr>
        <w:ind w:left="1919" w:hanging="180"/>
      </w:pPr>
    </w:lvl>
    <w:lvl w:ilvl="3" w:tplc="1409000F" w:tentative="1">
      <w:start w:val="1"/>
      <w:numFmt w:val="decimal"/>
      <w:lvlText w:val="%4."/>
      <w:lvlJc w:val="left"/>
      <w:pPr>
        <w:ind w:left="2639" w:hanging="360"/>
      </w:pPr>
    </w:lvl>
    <w:lvl w:ilvl="4" w:tplc="14090019" w:tentative="1">
      <w:start w:val="1"/>
      <w:numFmt w:val="lowerLetter"/>
      <w:lvlText w:val="%5."/>
      <w:lvlJc w:val="left"/>
      <w:pPr>
        <w:ind w:left="3359" w:hanging="360"/>
      </w:pPr>
    </w:lvl>
    <w:lvl w:ilvl="5" w:tplc="1409001B" w:tentative="1">
      <w:start w:val="1"/>
      <w:numFmt w:val="lowerRoman"/>
      <w:lvlText w:val="%6."/>
      <w:lvlJc w:val="right"/>
      <w:pPr>
        <w:ind w:left="4079" w:hanging="180"/>
      </w:pPr>
    </w:lvl>
    <w:lvl w:ilvl="6" w:tplc="1409000F" w:tentative="1">
      <w:start w:val="1"/>
      <w:numFmt w:val="decimal"/>
      <w:lvlText w:val="%7."/>
      <w:lvlJc w:val="left"/>
      <w:pPr>
        <w:ind w:left="4799" w:hanging="360"/>
      </w:pPr>
    </w:lvl>
    <w:lvl w:ilvl="7" w:tplc="14090019" w:tentative="1">
      <w:start w:val="1"/>
      <w:numFmt w:val="lowerLetter"/>
      <w:lvlText w:val="%8."/>
      <w:lvlJc w:val="left"/>
      <w:pPr>
        <w:ind w:left="5519" w:hanging="360"/>
      </w:pPr>
    </w:lvl>
    <w:lvl w:ilvl="8" w:tplc="1409001B" w:tentative="1">
      <w:start w:val="1"/>
      <w:numFmt w:val="lowerRoman"/>
      <w:lvlText w:val="%9."/>
      <w:lvlJc w:val="right"/>
      <w:pPr>
        <w:ind w:left="6239" w:hanging="180"/>
      </w:pPr>
    </w:lvl>
  </w:abstractNum>
  <w:abstractNum w:abstractNumId="3" w15:restartNumberingAfterBreak="0">
    <w:nsid w:val="1797290B"/>
    <w:multiLevelType w:val="multilevel"/>
    <w:tmpl w:val="43580B58"/>
    <w:lvl w:ilvl="0">
      <w:start w:val="1"/>
      <w:numFmt w:val="decimal"/>
      <w:pStyle w:val="Heading1"/>
      <w:lvlText w:val="%1."/>
      <w:lvlJc w:val="left"/>
      <w:pPr>
        <w:ind w:left="643" w:hanging="360"/>
      </w:pPr>
    </w:lvl>
    <w:lvl w:ilvl="1">
      <w:start w:val="1"/>
      <w:numFmt w:val="decimal"/>
      <w:pStyle w:val="Heading2"/>
      <w:lvlText w:val="%1.%2."/>
      <w:lvlJc w:val="left"/>
      <w:pPr>
        <w:ind w:left="792" w:hanging="432"/>
      </w:pPr>
    </w:lvl>
    <w:lvl w:ilvl="2">
      <w:start w:val="1"/>
      <w:numFmt w:val="decimal"/>
      <w:pStyle w:val="Heading3"/>
      <w:lvlText w:val="%1.%2.%3."/>
      <w:lvlJc w:val="left"/>
      <w:pPr>
        <w:ind w:left="1072" w:hanging="504"/>
      </w:pPr>
    </w:lvl>
    <w:lvl w:ilvl="3">
      <w:start w:val="1"/>
      <w:numFmt w:val="decimal"/>
      <w:pStyle w:val="Heading4"/>
      <w:lvlText w:val="%1.%2.%3.%4."/>
      <w:lvlJc w:val="left"/>
      <w:pPr>
        <w:ind w:left="1728" w:hanging="648"/>
      </w:pPr>
    </w:lvl>
    <w:lvl w:ilvl="4">
      <w:start w:val="1"/>
      <w:numFmt w:val="decimal"/>
      <w:pStyle w:val="Heading5"/>
      <w:lvlText w:val="%1.%2.%3.%4.%5."/>
      <w:lvlJc w:val="left"/>
      <w:pPr>
        <w:ind w:left="2232" w:hanging="792"/>
      </w:pPr>
    </w:lvl>
    <w:lvl w:ilvl="5">
      <w:start w:val="1"/>
      <w:numFmt w:val="decimal"/>
      <w:pStyle w:val="Heading6"/>
      <w:lvlText w:val="%1.%2.%3.%4.%5.%6."/>
      <w:lvlJc w:val="left"/>
      <w:pPr>
        <w:ind w:left="2736" w:hanging="936"/>
      </w:pPr>
    </w:lvl>
    <w:lvl w:ilvl="6">
      <w:start w:val="1"/>
      <w:numFmt w:val="decimal"/>
      <w:pStyle w:val="Heading7"/>
      <w:lvlText w:val="%1.%2.%3.%4.%5.%6.%7."/>
      <w:lvlJc w:val="left"/>
      <w:pPr>
        <w:ind w:left="3240" w:hanging="1080"/>
      </w:pPr>
    </w:lvl>
    <w:lvl w:ilvl="7">
      <w:start w:val="1"/>
      <w:numFmt w:val="decimal"/>
      <w:pStyle w:val="Heading8"/>
      <w:lvlText w:val="%1.%2.%3.%4.%5.%6.%7.%8."/>
      <w:lvlJc w:val="left"/>
      <w:pPr>
        <w:ind w:left="3744" w:hanging="1224"/>
      </w:pPr>
    </w:lvl>
    <w:lvl w:ilvl="8">
      <w:start w:val="1"/>
      <w:numFmt w:val="decimal"/>
      <w:pStyle w:val="Heading9"/>
      <w:lvlText w:val="%1.%2.%3.%4.%5.%6.%7.%8.%9."/>
      <w:lvlJc w:val="left"/>
      <w:pPr>
        <w:ind w:left="4320" w:hanging="1440"/>
      </w:pPr>
    </w:lvl>
  </w:abstractNum>
  <w:abstractNum w:abstractNumId="4" w15:restartNumberingAfterBreak="0">
    <w:nsid w:val="18E24B92"/>
    <w:multiLevelType w:val="hybridMultilevel"/>
    <w:tmpl w:val="C36453D0"/>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5" w15:restartNumberingAfterBreak="0">
    <w:nsid w:val="286C617B"/>
    <w:multiLevelType w:val="hybridMultilevel"/>
    <w:tmpl w:val="1BA29DC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28772245"/>
    <w:multiLevelType w:val="hybridMultilevel"/>
    <w:tmpl w:val="5DFE3354"/>
    <w:lvl w:ilvl="0" w:tplc="9B162574">
      <w:start w:val="1"/>
      <w:numFmt w:val="decimal"/>
      <w:lvlText w:val="%1."/>
      <w:lvlJc w:val="left"/>
      <w:pPr>
        <w:ind w:left="362" w:hanging="360"/>
      </w:pPr>
      <w:rPr>
        <w:rFonts w:ascii="Arial" w:eastAsia="Arial" w:hAnsi="Arial" w:cs="Arial" w:hint="default"/>
        <w:b w:val="0"/>
        <w:bCs/>
        <w:sz w:val="16"/>
      </w:rPr>
    </w:lvl>
    <w:lvl w:ilvl="1" w:tplc="14090019" w:tentative="1">
      <w:start w:val="1"/>
      <w:numFmt w:val="lowerLetter"/>
      <w:lvlText w:val="%2."/>
      <w:lvlJc w:val="left"/>
      <w:pPr>
        <w:ind w:left="1082" w:hanging="360"/>
      </w:pPr>
    </w:lvl>
    <w:lvl w:ilvl="2" w:tplc="1409001B" w:tentative="1">
      <w:start w:val="1"/>
      <w:numFmt w:val="lowerRoman"/>
      <w:lvlText w:val="%3."/>
      <w:lvlJc w:val="right"/>
      <w:pPr>
        <w:ind w:left="1802" w:hanging="180"/>
      </w:pPr>
    </w:lvl>
    <w:lvl w:ilvl="3" w:tplc="1409000F" w:tentative="1">
      <w:start w:val="1"/>
      <w:numFmt w:val="decimal"/>
      <w:lvlText w:val="%4."/>
      <w:lvlJc w:val="left"/>
      <w:pPr>
        <w:ind w:left="2522" w:hanging="360"/>
      </w:pPr>
    </w:lvl>
    <w:lvl w:ilvl="4" w:tplc="14090019" w:tentative="1">
      <w:start w:val="1"/>
      <w:numFmt w:val="lowerLetter"/>
      <w:lvlText w:val="%5."/>
      <w:lvlJc w:val="left"/>
      <w:pPr>
        <w:ind w:left="3242" w:hanging="360"/>
      </w:pPr>
    </w:lvl>
    <w:lvl w:ilvl="5" w:tplc="1409001B" w:tentative="1">
      <w:start w:val="1"/>
      <w:numFmt w:val="lowerRoman"/>
      <w:lvlText w:val="%6."/>
      <w:lvlJc w:val="right"/>
      <w:pPr>
        <w:ind w:left="3962" w:hanging="180"/>
      </w:pPr>
    </w:lvl>
    <w:lvl w:ilvl="6" w:tplc="1409000F" w:tentative="1">
      <w:start w:val="1"/>
      <w:numFmt w:val="decimal"/>
      <w:lvlText w:val="%7."/>
      <w:lvlJc w:val="left"/>
      <w:pPr>
        <w:ind w:left="4682" w:hanging="360"/>
      </w:pPr>
    </w:lvl>
    <w:lvl w:ilvl="7" w:tplc="14090019" w:tentative="1">
      <w:start w:val="1"/>
      <w:numFmt w:val="lowerLetter"/>
      <w:lvlText w:val="%8."/>
      <w:lvlJc w:val="left"/>
      <w:pPr>
        <w:ind w:left="5402" w:hanging="360"/>
      </w:pPr>
    </w:lvl>
    <w:lvl w:ilvl="8" w:tplc="1409001B" w:tentative="1">
      <w:start w:val="1"/>
      <w:numFmt w:val="lowerRoman"/>
      <w:lvlText w:val="%9."/>
      <w:lvlJc w:val="right"/>
      <w:pPr>
        <w:ind w:left="6122" w:hanging="180"/>
      </w:pPr>
    </w:lvl>
  </w:abstractNum>
  <w:abstractNum w:abstractNumId="7" w15:restartNumberingAfterBreak="0">
    <w:nsid w:val="2E1F26DF"/>
    <w:multiLevelType w:val="hybridMultilevel"/>
    <w:tmpl w:val="C9CC1A82"/>
    <w:lvl w:ilvl="0" w:tplc="14090001">
      <w:start w:val="1"/>
      <w:numFmt w:val="bullet"/>
      <w:lvlText w:val=""/>
      <w:lvlJc w:val="left"/>
      <w:pPr>
        <w:ind w:left="722" w:hanging="360"/>
      </w:pPr>
      <w:rPr>
        <w:rFonts w:ascii="Symbol" w:hAnsi="Symbol" w:hint="default"/>
      </w:rPr>
    </w:lvl>
    <w:lvl w:ilvl="1" w:tplc="14090003" w:tentative="1">
      <w:start w:val="1"/>
      <w:numFmt w:val="bullet"/>
      <w:lvlText w:val="o"/>
      <w:lvlJc w:val="left"/>
      <w:pPr>
        <w:ind w:left="1442" w:hanging="360"/>
      </w:pPr>
      <w:rPr>
        <w:rFonts w:ascii="Courier New" w:hAnsi="Courier New" w:cs="Courier New" w:hint="default"/>
      </w:rPr>
    </w:lvl>
    <w:lvl w:ilvl="2" w:tplc="14090005" w:tentative="1">
      <w:start w:val="1"/>
      <w:numFmt w:val="bullet"/>
      <w:lvlText w:val=""/>
      <w:lvlJc w:val="left"/>
      <w:pPr>
        <w:ind w:left="2162" w:hanging="360"/>
      </w:pPr>
      <w:rPr>
        <w:rFonts w:ascii="Wingdings" w:hAnsi="Wingdings" w:hint="default"/>
      </w:rPr>
    </w:lvl>
    <w:lvl w:ilvl="3" w:tplc="14090001" w:tentative="1">
      <w:start w:val="1"/>
      <w:numFmt w:val="bullet"/>
      <w:lvlText w:val=""/>
      <w:lvlJc w:val="left"/>
      <w:pPr>
        <w:ind w:left="2882" w:hanging="360"/>
      </w:pPr>
      <w:rPr>
        <w:rFonts w:ascii="Symbol" w:hAnsi="Symbol" w:hint="default"/>
      </w:rPr>
    </w:lvl>
    <w:lvl w:ilvl="4" w:tplc="14090003" w:tentative="1">
      <w:start w:val="1"/>
      <w:numFmt w:val="bullet"/>
      <w:lvlText w:val="o"/>
      <w:lvlJc w:val="left"/>
      <w:pPr>
        <w:ind w:left="3602" w:hanging="360"/>
      </w:pPr>
      <w:rPr>
        <w:rFonts w:ascii="Courier New" w:hAnsi="Courier New" w:cs="Courier New" w:hint="default"/>
      </w:rPr>
    </w:lvl>
    <w:lvl w:ilvl="5" w:tplc="14090005" w:tentative="1">
      <w:start w:val="1"/>
      <w:numFmt w:val="bullet"/>
      <w:lvlText w:val=""/>
      <w:lvlJc w:val="left"/>
      <w:pPr>
        <w:ind w:left="4322" w:hanging="360"/>
      </w:pPr>
      <w:rPr>
        <w:rFonts w:ascii="Wingdings" w:hAnsi="Wingdings" w:hint="default"/>
      </w:rPr>
    </w:lvl>
    <w:lvl w:ilvl="6" w:tplc="14090001" w:tentative="1">
      <w:start w:val="1"/>
      <w:numFmt w:val="bullet"/>
      <w:lvlText w:val=""/>
      <w:lvlJc w:val="left"/>
      <w:pPr>
        <w:ind w:left="5042" w:hanging="360"/>
      </w:pPr>
      <w:rPr>
        <w:rFonts w:ascii="Symbol" w:hAnsi="Symbol" w:hint="default"/>
      </w:rPr>
    </w:lvl>
    <w:lvl w:ilvl="7" w:tplc="14090003" w:tentative="1">
      <w:start w:val="1"/>
      <w:numFmt w:val="bullet"/>
      <w:lvlText w:val="o"/>
      <w:lvlJc w:val="left"/>
      <w:pPr>
        <w:ind w:left="5762" w:hanging="360"/>
      </w:pPr>
      <w:rPr>
        <w:rFonts w:ascii="Courier New" w:hAnsi="Courier New" w:cs="Courier New" w:hint="default"/>
      </w:rPr>
    </w:lvl>
    <w:lvl w:ilvl="8" w:tplc="14090005" w:tentative="1">
      <w:start w:val="1"/>
      <w:numFmt w:val="bullet"/>
      <w:lvlText w:val=""/>
      <w:lvlJc w:val="left"/>
      <w:pPr>
        <w:ind w:left="6482" w:hanging="360"/>
      </w:pPr>
      <w:rPr>
        <w:rFonts w:ascii="Wingdings" w:hAnsi="Wingdings" w:hint="default"/>
      </w:rPr>
    </w:lvl>
  </w:abstractNum>
  <w:abstractNum w:abstractNumId="8" w15:restartNumberingAfterBreak="0">
    <w:nsid w:val="33B979A7"/>
    <w:multiLevelType w:val="hybridMultilevel"/>
    <w:tmpl w:val="FDF064C2"/>
    <w:lvl w:ilvl="0" w:tplc="291EC352">
      <w:start w:val="1"/>
      <w:numFmt w:val="decimal"/>
      <w:lvlText w:val="%1."/>
      <w:lvlJc w:val="left"/>
      <w:pPr>
        <w:ind w:left="479" w:hanging="360"/>
      </w:pPr>
      <w:rPr>
        <w:rFonts w:hint="default"/>
      </w:rPr>
    </w:lvl>
    <w:lvl w:ilvl="1" w:tplc="14090019" w:tentative="1">
      <w:start w:val="1"/>
      <w:numFmt w:val="lowerLetter"/>
      <w:lvlText w:val="%2."/>
      <w:lvlJc w:val="left"/>
      <w:pPr>
        <w:ind w:left="1199" w:hanging="360"/>
      </w:pPr>
    </w:lvl>
    <w:lvl w:ilvl="2" w:tplc="1409001B" w:tentative="1">
      <w:start w:val="1"/>
      <w:numFmt w:val="lowerRoman"/>
      <w:lvlText w:val="%3."/>
      <w:lvlJc w:val="right"/>
      <w:pPr>
        <w:ind w:left="1919" w:hanging="180"/>
      </w:pPr>
    </w:lvl>
    <w:lvl w:ilvl="3" w:tplc="1409000F" w:tentative="1">
      <w:start w:val="1"/>
      <w:numFmt w:val="decimal"/>
      <w:lvlText w:val="%4."/>
      <w:lvlJc w:val="left"/>
      <w:pPr>
        <w:ind w:left="2639" w:hanging="360"/>
      </w:pPr>
    </w:lvl>
    <w:lvl w:ilvl="4" w:tplc="14090019" w:tentative="1">
      <w:start w:val="1"/>
      <w:numFmt w:val="lowerLetter"/>
      <w:lvlText w:val="%5."/>
      <w:lvlJc w:val="left"/>
      <w:pPr>
        <w:ind w:left="3359" w:hanging="360"/>
      </w:pPr>
    </w:lvl>
    <w:lvl w:ilvl="5" w:tplc="1409001B" w:tentative="1">
      <w:start w:val="1"/>
      <w:numFmt w:val="lowerRoman"/>
      <w:lvlText w:val="%6."/>
      <w:lvlJc w:val="right"/>
      <w:pPr>
        <w:ind w:left="4079" w:hanging="180"/>
      </w:pPr>
    </w:lvl>
    <w:lvl w:ilvl="6" w:tplc="1409000F" w:tentative="1">
      <w:start w:val="1"/>
      <w:numFmt w:val="decimal"/>
      <w:lvlText w:val="%7."/>
      <w:lvlJc w:val="left"/>
      <w:pPr>
        <w:ind w:left="4799" w:hanging="360"/>
      </w:pPr>
    </w:lvl>
    <w:lvl w:ilvl="7" w:tplc="14090019" w:tentative="1">
      <w:start w:val="1"/>
      <w:numFmt w:val="lowerLetter"/>
      <w:lvlText w:val="%8."/>
      <w:lvlJc w:val="left"/>
      <w:pPr>
        <w:ind w:left="5519" w:hanging="360"/>
      </w:pPr>
    </w:lvl>
    <w:lvl w:ilvl="8" w:tplc="1409001B" w:tentative="1">
      <w:start w:val="1"/>
      <w:numFmt w:val="lowerRoman"/>
      <w:lvlText w:val="%9."/>
      <w:lvlJc w:val="right"/>
      <w:pPr>
        <w:ind w:left="6239" w:hanging="180"/>
      </w:pPr>
    </w:lvl>
  </w:abstractNum>
  <w:abstractNum w:abstractNumId="9" w15:restartNumberingAfterBreak="0">
    <w:nsid w:val="358C0671"/>
    <w:multiLevelType w:val="hybridMultilevel"/>
    <w:tmpl w:val="B2DC3DDA"/>
    <w:lvl w:ilvl="0" w:tplc="14090001">
      <w:start w:val="1"/>
      <w:numFmt w:val="bullet"/>
      <w:lvlText w:val=""/>
      <w:lvlJc w:val="left"/>
      <w:pPr>
        <w:ind w:left="1004" w:hanging="360"/>
      </w:pPr>
      <w:rPr>
        <w:rFonts w:ascii="Symbol" w:hAnsi="Symbol" w:hint="default"/>
      </w:rPr>
    </w:lvl>
    <w:lvl w:ilvl="1" w:tplc="14090003" w:tentative="1">
      <w:start w:val="1"/>
      <w:numFmt w:val="bullet"/>
      <w:lvlText w:val="o"/>
      <w:lvlJc w:val="left"/>
      <w:pPr>
        <w:ind w:left="1724" w:hanging="360"/>
      </w:pPr>
      <w:rPr>
        <w:rFonts w:ascii="Courier New" w:hAnsi="Courier New" w:cs="Courier New" w:hint="default"/>
      </w:rPr>
    </w:lvl>
    <w:lvl w:ilvl="2" w:tplc="14090005" w:tentative="1">
      <w:start w:val="1"/>
      <w:numFmt w:val="bullet"/>
      <w:lvlText w:val=""/>
      <w:lvlJc w:val="left"/>
      <w:pPr>
        <w:ind w:left="2444" w:hanging="360"/>
      </w:pPr>
      <w:rPr>
        <w:rFonts w:ascii="Wingdings" w:hAnsi="Wingdings" w:hint="default"/>
      </w:rPr>
    </w:lvl>
    <w:lvl w:ilvl="3" w:tplc="14090001" w:tentative="1">
      <w:start w:val="1"/>
      <w:numFmt w:val="bullet"/>
      <w:lvlText w:val=""/>
      <w:lvlJc w:val="left"/>
      <w:pPr>
        <w:ind w:left="3164" w:hanging="360"/>
      </w:pPr>
      <w:rPr>
        <w:rFonts w:ascii="Symbol" w:hAnsi="Symbol" w:hint="default"/>
      </w:rPr>
    </w:lvl>
    <w:lvl w:ilvl="4" w:tplc="14090003" w:tentative="1">
      <w:start w:val="1"/>
      <w:numFmt w:val="bullet"/>
      <w:lvlText w:val="o"/>
      <w:lvlJc w:val="left"/>
      <w:pPr>
        <w:ind w:left="3884" w:hanging="360"/>
      </w:pPr>
      <w:rPr>
        <w:rFonts w:ascii="Courier New" w:hAnsi="Courier New" w:cs="Courier New" w:hint="default"/>
      </w:rPr>
    </w:lvl>
    <w:lvl w:ilvl="5" w:tplc="14090005" w:tentative="1">
      <w:start w:val="1"/>
      <w:numFmt w:val="bullet"/>
      <w:lvlText w:val=""/>
      <w:lvlJc w:val="left"/>
      <w:pPr>
        <w:ind w:left="4604" w:hanging="360"/>
      </w:pPr>
      <w:rPr>
        <w:rFonts w:ascii="Wingdings" w:hAnsi="Wingdings" w:hint="default"/>
      </w:rPr>
    </w:lvl>
    <w:lvl w:ilvl="6" w:tplc="14090001" w:tentative="1">
      <w:start w:val="1"/>
      <w:numFmt w:val="bullet"/>
      <w:lvlText w:val=""/>
      <w:lvlJc w:val="left"/>
      <w:pPr>
        <w:ind w:left="5324" w:hanging="360"/>
      </w:pPr>
      <w:rPr>
        <w:rFonts w:ascii="Symbol" w:hAnsi="Symbol" w:hint="default"/>
      </w:rPr>
    </w:lvl>
    <w:lvl w:ilvl="7" w:tplc="14090003" w:tentative="1">
      <w:start w:val="1"/>
      <w:numFmt w:val="bullet"/>
      <w:lvlText w:val="o"/>
      <w:lvlJc w:val="left"/>
      <w:pPr>
        <w:ind w:left="6044" w:hanging="360"/>
      </w:pPr>
      <w:rPr>
        <w:rFonts w:ascii="Courier New" w:hAnsi="Courier New" w:cs="Courier New" w:hint="default"/>
      </w:rPr>
    </w:lvl>
    <w:lvl w:ilvl="8" w:tplc="14090005" w:tentative="1">
      <w:start w:val="1"/>
      <w:numFmt w:val="bullet"/>
      <w:lvlText w:val=""/>
      <w:lvlJc w:val="left"/>
      <w:pPr>
        <w:ind w:left="6764" w:hanging="360"/>
      </w:pPr>
      <w:rPr>
        <w:rFonts w:ascii="Wingdings" w:hAnsi="Wingdings" w:hint="default"/>
      </w:rPr>
    </w:lvl>
  </w:abstractNum>
  <w:abstractNum w:abstractNumId="10" w15:restartNumberingAfterBreak="0">
    <w:nsid w:val="36470005"/>
    <w:multiLevelType w:val="hybridMultilevel"/>
    <w:tmpl w:val="E670115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3BB66DBD"/>
    <w:multiLevelType w:val="hybridMultilevel"/>
    <w:tmpl w:val="8092094A"/>
    <w:lvl w:ilvl="0" w:tplc="B66CE530">
      <w:start w:val="2"/>
      <w:numFmt w:val="decimal"/>
      <w:lvlText w:val="(%1)"/>
      <w:lvlJc w:val="left"/>
      <w:pPr>
        <w:ind w:left="240"/>
      </w:pPr>
      <w:rPr>
        <w:rFonts w:ascii="Arial" w:eastAsia="Arial" w:hAnsi="Arial" w:cs="Arial"/>
        <w:b w:val="0"/>
        <w:i/>
        <w:iCs/>
        <w:strike w:val="0"/>
        <w:dstrike w:val="0"/>
        <w:color w:val="000000"/>
        <w:sz w:val="16"/>
        <w:szCs w:val="16"/>
        <w:u w:val="none" w:color="000000"/>
        <w:bdr w:val="none" w:sz="0" w:space="0" w:color="auto"/>
        <w:shd w:val="clear" w:color="auto" w:fill="auto"/>
        <w:vertAlign w:val="baseline"/>
      </w:rPr>
    </w:lvl>
    <w:lvl w:ilvl="1" w:tplc="E4D2F9B6">
      <w:start w:val="1"/>
      <w:numFmt w:val="lowerLetter"/>
      <w:lvlText w:val="%2"/>
      <w:lvlJc w:val="left"/>
      <w:pPr>
        <w:ind w:left="1080"/>
      </w:pPr>
      <w:rPr>
        <w:rFonts w:ascii="Arial" w:eastAsia="Arial" w:hAnsi="Arial" w:cs="Arial"/>
        <w:b w:val="0"/>
        <w:i/>
        <w:iCs/>
        <w:strike w:val="0"/>
        <w:dstrike w:val="0"/>
        <w:color w:val="000000"/>
        <w:sz w:val="16"/>
        <w:szCs w:val="16"/>
        <w:u w:val="none" w:color="000000"/>
        <w:bdr w:val="none" w:sz="0" w:space="0" w:color="auto"/>
        <w:shd w:val="clear" w:color="auto" w:fill="auto"/>
        <w:vertAlign w:val="baseline"/>
      </w:rPr>
    </w:lvl>
    <w:lvl w:ilvl="2" w:tplc="72826E0A">
      <w:start w:val="1"/>
      <w:numFmt w:val="lowerRoman"/>
      <w:lvlText w:val="%3"/>
      <w:lvlJc w:val="left"/>
      <w:pPr>
        <w:ind w:left="1800"/>
      </w:pPr>
      <w:rPr>
        <w:rFonts w:ascii="Arial" w:eastAsia="Arial" w:hAnsi="Arial" w:cs="Arial"/>
        <w:b w:val="0"/>
        <w:i/>
        <w:iCs/>
        <w:strike w:val="0"/>
        <w:dstrike w:val="0"/>
        <w:color w:val="000000"/>
        <w:sz w:val="16"/>
        <w:szCs w:val="16"/>
        <w:u w:val="none" w:color="000000"/>
        <w:bdr w:val="none" w:sz="0" w:space="0" w:color="auto"/>
        <w:shd w:val="clear" w:color="auto" w:fill="auto"/>
        <w:vertAlign w:val="baseline"/>
      </w:rPr>
    </w:lvl>
    <w:lvl w:ilvl="3" w:tplc="0C161DFE">
      <w:start w:val="1"/>
      <w:numFmt w:val="decimal"/>
      <w:lvlText w:val="%4"/>
      <w:lvlJc w:val="left"/>
      <w:pPr>
        <w:ind w:left="2520"/>
      </w:pPr>
      <w:rPr>
        <w:rFonts w:ascii="Arial" w:eastAsia="Arial" w:hAnsi="Arial" w:cs="Arial"/>
        <w:b w:val="0"/>
        <w:i/>
        <w:iCs/>
        <w:strike w:val="0"/>
        <w:dstrike w:val="0"/>
        <w:color w:val="000000"/>
        <w:sz w:val="16"/>
        <w:szCs w:val="16"/>
        <w:u w:val="none" w:color="000000"/>
        <w:bdr w:val="none" w:sz="0" w:space="0" w:color="auto"/>
        <w:shd w:val="clear" w:color="auto" w:fill="auto"/>
        <w:vertAlign w:val="baseline"/>
      </w:rPr>
    </w:lvl>
    <w:lvl w:ilvl="4" w:tplc="FD684788">
      <w:start w:val="1"/>
      <w:numFmt w:val="lowerLetter"/>
      <w:lvlText w:val="%5"/>
      <w:lvlJc w:val="left"/>
      <w:pPr>
        <w:ind w:left="3240"/>
      </w:pPr>
      <w:rPr>
        <w:rFonts w:ascii="Arial" w:eastAsia="Arial" w:hAnsi="Arial" w:cs="Arial"/>
        <w:b w:val="0"/>
        <w:i/>
        <w:iCs/>
        <w:strike w:val="0"/>
        <w:dstrike w:val="0"/>
        <w:color w:val="000000"/>
        <w:sz w:val="16"/>
        <w:szCs w:val="16"/>
        <w:u w:val="none" w:color="000000"/>
        <w:bdr w:val="none" w:sz="0" w:space="0" w:color="auto"/>
        <w:shd w:val="clear" w:color="auto" w:fill="auto"/>
        <w:vertAlign w:val="baseline"/>
      </w:rPr>
    </w:lvl>
    <w:lvl w:ilvl="5" w:tplc="926A65EA">
      <w:start w:val="1"/>
      <w:numFmt w:val="lowerRoman"/>
      <w:lvlText w:val="%6"/>
      <w:lvlJc w:val="left"/>
      <w:pPr>
        <w:ind w:left="3960"/>
      </w:pPr>
      <w:rPr>
        <w:rFonts w:ascii="Arial" w:eastAsia="Arial" w:hAnsi="Arial" w:cs="Arial"/>
        <w:b w:val="0"/>
        <w:i/>
        <w:iCs/>
        <w:strike w:val="0"/>
        <w:dstrike w:val="0"/>
        <w:color w:val="000000"/>
        <w:sz w:val="16"/>
        <w:szCs w:val="16"/>
        <w:u w:val="none" w:color="000000"/>
        <w:bdr w:val="none" w:sz="0" w:space="0" w:color="auto"/>
        <w:shd w:val="clear" w:color="auto" w:fill="auto"/>
        <w:vertAlign w:val="baseline"/>
      </w:rPr>
    </w:lvl>
    <w:lvl w:ilvl="6" w:tplc="3522D5AC">
      <w:start w:val="1"/>
      <w:numFmt w:val="decimal"/>
      <w:lvlText w:val="%7"/>
      <w:lvlJc w:val="left"/>
      <w:pPr>
        <w:ind w:left="4680"/>
      </w:pPr>
      <w:rPr>
        <w:rFonts w:ascii="Arial" w:eastAsia="Arial" w:hAnsi="Arial" w:cs="Arial"/>
        <w:b w:val="0"/>
        <w:i/>
        <w:iCs/>
        <w:strike w:val="0"/>
        <w:dstrike w:val="0"/>
        <w:color w:val="000000"/>
        <w:sz w:val="16"/>
        <w:szCs w:val="16"/>
        <w:u w:val="none" w:color="000000"/>
        <w:bdr w:val="none" w:sz="0" w:space="0" w:color="auto"/>
        <w:shd w:val="clear" w:color="auto" w:fill="auto"/>
        <w:vertAlign w:val="baseline"/>
      </w:rPr>
    </w:lvl>
    <w:lvl w:ilvl="7" w:tplc="D33EA1FE">
      <w:start w:val="1"/>
      <w:numFmt w:val="lowerLetter"/>
      <w:lvlText w:val="%8"/>
      <w:lvlJc w:val="left"/>
      <w:pPr>
        <w:ind w:left="5400"/>
      </w:pPr>
      <w:rPr>
        <w:rFonts w:ascii="Arial" w:eastAsia="Arial" w:hAnsi="Arial" w:cs="Arial"/>
        <w:b w:val="0"/>
        <w:i/>
        <w:iCs/>
        <w:strike w:val="0"/>
        <w:dstrike w:val="0"/>
        <w:color w:val="000000"/>
        <w:sz w:val="16"/>
        <w:szCs w:val="16"/>
        <w:u w:val="none" w:color="000000"/>
        <w:bdr w:val="none" w:sz="0" w:space="0" w:color="auto"/>
        <w:shd w:val="clear" w:color="auto" w:fill="auto"/>
        <w:vertAlign w:val="baseline"/>
      </w:rPr>
    </w:lvl>
    <w:lvl w:ilvl="8" w:tplc="2C8C51F6">
      <w:start w:val="1"/>
      <w:numFmt w:val="lowerRoman"/>
      <w:lvlText w:val="%9"/>
      <w:lvlJc w:val="left"/>
      <w:pPr>
        <w:ind w:left="6120"/>
      </w:pPr>
      <w:rPr>
        <w:rFonts w:ascii="Arial" w:eastAsia="Arial" w:hAnsi="Arial" w:cs="Arial"/>
        <w:b w:val="0"/>
        <w:i/>
        <w:iCs/>
        <w:strike w:val="0"/>
        <w:dstrike w:val="0"/>
        <w:color w:val="000000"/>
        <w:sz w:val="16"/>
        <w:szCs w:val="16"/>
        <w:u w:val="none" w:color="000000"/>
        <w:bdr w:val="none" w:sz="0" w:space="0" w:color="auto"/>
        <w:shd w:val="clear" w:color="auto" w:fill="auto"/>
        <w:vertAlign w:val="baseline"/>
      </w:rPr>
    </w:lvl>
  </w:abstractNum>
  <w:abstractNum w:abstractNumId="12" w15:restartNumberingAfterBreak="0">
    <w:nsid w:val="56C62B40"/>
    <w:multiLevelType w:val="hybridMultilevel"/>
    <w:tmpl w:val="ECF04A24"/>
    <w:lvl w:ilvl="0" w:tplc="291EC352">
      <w:start w:val="9"/>
      <w:numFmt w:val="decimal"/>
      <w:lvlText w:val="%1."/>
      <w:lvlJc w:val="left"/>
      <w:pPr>
        <w:ind w:left="479" w:hanging="360"/>
      </w:pPr>
      <w:rPr>
        <w:rFonts w:hint="default"/>
      </w:rPr>
    </w:lvl>
    <w:lvl w:ilvl="1" w:tplc="14090019" w:tentative="1">
      <w:start w:val="1"/>
      <w:numFmt w:val="lowerLetter"/>
      <w:lvlText w:val="%2."/>
      <w:lvlJc w:val="left"/>
      <w:pPr>
        <w:ind w:left="1199" w:hanging="360"/>
      </w:pPr>
    </w:lvl>
    <w:lvl w:ilvl="2" w:tplc="1409001B" w:tentative="1">
      <w:start w:val="1"/>
      <w:numFmt w:val="lowerRoman"/>
      <w:lvlText w:val="%3."/>
      <w:lvlJc w:val="right"/>
      <w:pPr>
        <w:ind w:left="1919" w:hanging="180"/>
      </w:pPr>
    </w:lvl>
    <w:lvl w:ilvl="3" w:tplc="1409000F" w:tentative="1">
      <w:start w:val="1"/>
      <w:numFmt w:val="decimal"/>
      <w:lvlText w:val="%4."/>
      <w:lvlJc w:val="left"/>
      <w:pPr>
        <w:ind w:left="2639" w:hanging="360"/>
      </w:pPr>
    </w:lvl>
    <w:lvl w:ilvl="4" w:tplc="14090019" w:tentative="1">
      <w:start w:val="1"/>
      <w:numFmt w:val="lowerLetter"/>
      <w:lvlText w:val="%5."/>
      <w:lvlJc w:val="left"/>
      <w:pPr>
        <w:ind w:left="3359" w:hanging="360"/>
      </w:pPr>
    </w:lvl>
    <w:lvl w:ilvl="5" w:tplc="1409001B" w:tentative="1">
      <w:start w:val="1"/>
      <w:numFmt w:val="lowerRoman"/>
      <w:lvlText w:val="%6."/>
      <w:lvlJc w:val="right"/>
      <w:pPr>
        <w:ind w:left="4079" w:hanging="180"/>
      </w:pPr>
    </w:lvl>
    <w:lvl w:ilvl="6" w:tplc="1409000F" w:tentative="1">
      <w:start w:val="1"/>
      <w:numFmt w:val="decimal"/>
      <w:lvlText w:val="%7."/>
      <w:lvlJc w:val="left"/>
      <w:pPr>
        <w:ind w:left="4799" w:hanging="360"/>
      </w:pPr>
    </w:lvl>
    <w:lvl w:ilvl="7" w:tplc="14090019" w:tentative="1">
      <w:start w:val="1"/>
      <w:numFmt w:val="lowerLetter"/>
      <w:lvlText w:val="%8."/>
      <w:lvlJc w:val="left"/>
      <w:pPr>
        <w:ind w:left="5519" w:hanging="360"/>
      </w:pPr>
    </w:lvl>
    <w:lvl w:ilvl="8" w:tplc="1409001B" w:tentative="1">
      <w:start w:val="1"/>
      <w:numFmt w:val="lowerRoman"/>
      <w:lvlText w:val="%9."/>
      <w:lvlJc w:val="right"/>
      <w:pPr>
        <w:ind w:left="6239" w:hanging="180"/>
      </w:pPr>
    </w:lvl>
  </w:abstractNum>
  <w:abstractNum w:abstractNumId="13" w15:restartNumberingAfterBreak="0">
    <w:nsid w:val="5C5337BB"/>
    <w:multiLevelType w:val="hybridMultilevel"/>
    <w:tmpl w:val="9A72981A"/>
    <w:lvl w:ilvl="0" w:tplc="C8D8A0F2">
      <w:start w:val="1"/>
      <w:numFmt w:val="lowerLetter"/>
      <w:lvlText w:val="(%1)"/>
      <w:lvlJc w:val="left"/>
      <w:pPr>
        <w:ind w:left="480"/>
      </w:pPr>
      <w:rPr>
        <w:rFonts w:ascii="Arial" w:eastAsia="Arial" w:hAnsi="Arial" w:cs="Arial"/>
        <w:b w:val="0"/>
        <w:i/>
        <w:iCs/>
        <w:strike w:val="0"/>
        <w:dstrike w:val="0"/>
        <w:color w:val="000000"/>
        <w:sz w:val="16"/>
        <w:szCs w:val="16"/>
        <w:u w:val="none" w:color="000000"/>
        <w:bdr w:val="none" w:sz="0" w:space="0" w:color="auto"/>
        <w:shd w:val="clear" w:color="auto" w:fill="auto"/>
        <w:vertAlign w:val="baseline"/>
      </w:rPr>
    </w:lvl>
    <w:lvl w:ilvl="1" w:tplc="F12CACBC">
      <w:start w:val="1"/>
      <w:numFmt w:val="lowerLetter"/>
      <w:lvlText w:val="%2"/>
      <w:lvlJc w:val="left"/>
      <w:pPr>
        <w:ind w:left="1320"/>
      </w:pPr>
      <w:rPr>
        <w:rFonts w:ascii="Arial" w:eastAsia="Arial" w:hAnsi="Arial" w:cs="Arial"/>
        <w:b w:val="0"/>
        <w:i/>
        <w:iCs/>
        <w:strike w:val="0"/>
        <w:dstrike w:val="0"/>
        <w:color w:val="000000"/>
        <w:sz w:val="16"/>
        <w:szCs w:val="16"/>
        <w:u w:val="none" w:color="000000"/>
        <w:bdr w:val="none" w:sz="0" w:space="0" w:color="auto"/>
        <w:shd w:val="clear" w:color="auto" w:fill="auto"/>
        <w:vertAlign w:val="baseline"/>
      </w:rPr>
    </w:lvl>
    <w:lvl w:ilvl="2" w:tplc="3A4025EA">
      <w:start w:val="1"/>
      <w:numFmt w:val="lowerRoman"/>
      <w:lvlText w:val="%3"/>
      <w:lvlJc w:val="left"/>
      <w:pPr>
        <w:ind w:left="2040"/>
      </w:pPr>
      <w:rPr>
        <w:rFonts w:ascii="Arial" w:eastAsia="Arial" w:hAnsi="Arial" w:cs="Arial"/>
        <w:b w:val="0"/>
        <w:i/>
        <w:iCs/>
        <w:strike w:val="0"/>
        <w:dstrike w:val="0"/>
        <w:color w:val="000000"/>
        <w:sz w:val="16"/>
        <w:szCs w:val="16"/>
        <w:u w:val="none" w:color="000000"/>
        <w:bdr w:val="none" w:sz="0" w:space="0" w:color="auto"/>
        <w:shd w:val="clear" w:color="auto" w:fill="auto"/>
        <w:vertAlign w:val="baseline"/>
      </w:rPr>
    </w:lvl>
    <w:lvl w:ilvl="3" w:tplc="F18871B6">
      <w:start w:val="1"/>
      <w:numFmt w:val="decimal"/>
      <w:lvlText w:val="%4"/>
      <w:lvlJc w:val="left"/>
      <w:pPr>
        <w:ind w:left="2760"/>
      </w:pPr>
      <w:rPr>
        <w:rFonts w:ascii="Arial" w:eastAsia="Arial" w:hAnsi="Arial" w:cs="Arial"/>
        <w:b w:val="0"/>
        <w:i/>
        <w:iCs/>
        <w:strike w:val="0"/>
        <w:dstrike w:val="0"/>
        <w:color w:val="000000"/>
        <w:sz w:val="16"/>
        <w:szCs w:val="16"/>
        <w:u w:val="none" w:color="000000"/>
        <w:bdr w:val="none" w:sz="0" w:space="0" w:color="auto"/>
        <w:shd w:val="clear" w:color="auto" w:fill="auto"/>
        <w:vertAlign w:val="baseline"/>
      </w:rPr>
    </w:lvl>
    <w:lvl w:ilvl="4" w:tplc="C764F4A6">
      <w:start w:val="1"/>
      <w:numFmt w:val="lowerLetter"/>
      <w:lvlText w:val="%5"/>
      <w:lvlJc w:val="left"/>
      <w:pPr>
        <w:ind w:left="3480"/>
      </w:pPr>
      <w:rPr>
        <w:rFonts w:ascii="Arial" w:eastAsia="Arial" w:hAnsi="Arial" w:cs="Arial"/>
        <w:b w:val="0"/>
        <w:i/>
        <w:iCs/>
        <w:strike w:val="0"/>
        <w:dstrike w:val="0"/>
        <w:color w:val="000000"/>
        <w:sz w:val="16"/>
        <w:szCs w:val="16"/>
        <w:u w:val="none" w:color="000000"/>
        <w:bdr w:val="none" w:sz="0" w:space="0" w:color="auto"/>
        <w:shd w:val="clear" w:color="auto" w:fill="auto"/>
        <w:vertAlign w:val="baseline"/>
      </w:rPr>
    </w:lvl>
    <w:lvl w:ilvl="5" w:tplc="04127ABA">
      <w:start w:val="1"/>
      <w:numFmt w:val="lowerRoman"/>
      <w:lvlText w:val="%6"/>
      <w:lvlJc w:val="left"/>
      <w:pPr>
        <w:ind w:left="4200"/>
      </w:pPr>
      <w:rPr>
        <w:rFonts w:ascii="Arial" w:eastAsia="Arial" w:hAnsi="Arial" w:cs="Arial"/>
        <w:b w:val="0"/>
        <w:i/>
        <w:iCs/>
        <w:strike w:val="0"/>
        <w:dstrike w:val="0"/>
        <w:color w:val="000000"/>
        <w:sz w:val="16"/>
        <w:szCs w:val="16"/>
        <w:u w:val="none" w:color="000000"/>
        <w:bdr w:val="none" w:sz="0" w:space="0" w:color="auto"/>
        <w:shd w:val="clear" w:color="auto" w:fill="auto"/>
        <w:vertAlign w:val="baseline"/>
      </w:rPr>
    </w:lvl>
    <w:lvl w:ilvl="6" w:tplc="A33CC81A">
      <w:start w:val="1"/>
      <w:numFmt w:val="decimal"/>
      <w:lvlText w:val="%7"/>
      <w:lvlJc w:val="left"/>
      <w:pPr>
        <w:ind w:left="4920"/>
      </w:pPr>
      <w:rPr>
        <w:rFonts w:ascii="Arial" w:eastAsia="Arial" w:hAnsi="Arial" w:cs="Arial"/>
        <w:b w:val="0"/>
        <w:i/>
        <w:iCs/>
        <w:strike w:val="0"/>
        <w:dstrike w:val="0"/>
        <w:color w:val="000000"/>
        <w:sz w:val="16"/>
        <w:szCs w:val="16"/>
        <w:u w:val="none" w:color="000000"/>
        <w:bdr w:val="none" w:sz="0" w:space="0" w:color="auto"/>
        <w:shd w:val="clear" w:color="auto" w:fill="auto"/>
        <w:vertAlign w:val="baseline"/>
      </w:rPr>
    </w:lvl>
    <w:lvl w:ilvl="7" w:tplc="0FB4E792">
      <w:start w:val="1"/>
      <w:numFmt w:val="lowerLetter"/>
      <w:lvlText w:val="%8"/>
      <w:lvlJc w:val="left"/>
      <w:pPr>
        <w:ind w:left="5640"/>
      </w:pPr>
      <w:rPr>
        <w:rFonts w:ascii="Arial" w:eastAsia="Arial" w:hAnsi="Arial" w:cs="Arial"/>
        <w:b w:val="0"/>
        <w:i/>
        <w:iCs/>
        <w:strike w:val="0"/>
        <w:dstrike w:val="0"/>
        <w:color w:val="000000"/>
        <w:sz w:val="16"/>
        <w:szCs w:val="16"/>
        <w:u w:val="none" w:color="000000"/>
        <w:bdr w:val="none" w:sz="0" w:space="0" w:color="auto"/>
        <w:shd w:val="clear" w:color="auto" w:fill="auto"/>
        <w:vertAlign w:val="baseline"/>
      </w:rPr>
    </w:lvl>
    <w:lvl w:ilvl="8" w:tplc="665EA5A0">
      <w:start w:val="1"/>
      <w:numFmt w:val="lowerRoman"/>
      <w:lvlText w:val="%9"/>
      <w:lvlJc w:val="left"/>
      <w:pPr>
        <w:ind w:left="6360"/>
      </w:pPr>
      <w:rPr>
        <w:rFonts w:ascii="Arial" w:eastAsia="Arial" w:hAnsi="Arial" w:cs="Arial"/>
        <w:b w:val="0"/>
        <w:i/>
        <w:iCs/>
        <w:strike w:val="0"/>
        <w:dstrike w:val="0"/>
        <w:color w:val="000000"/>
        <w:sz w:val="16"/>
        <w:szCs w:val="16"/>
        <w:u w:val="none" w:color="000000"/>
        <w:bdr w:val="none" w:sz="0" w:space="0" w:color="auto"/>
        <w:shd w:val="clear" w:color="auto" w:fill="auto"/>
        <w:vertAlign w:val="baseline"/>
      </w:rPr>
    </w:lvl>
  </w:abstractNum>
  <w:abstractNum w:abstractNumId="14" w15:restartNumberingAfterBreak="0">
    <w:nsid w:val="660942E1"/>
    <w:multiLevelType w:val="hybridMultilevel"/>
    <w:tmpl w:val="EE4A4410"/>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15" w15:restartNumberingAfterBreak="0">
    <w:nsid w:val="7BBF24B0"/>
    <w:multiLevelType w:val="hybridMultilevel"/>
    <w:tmpl w:val="0CCA25A0"/>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329793517">
    <w:abstractNumId w:val="13"/>
  </w:num>
  <w:num w:numId="2" w16cid:durableId="604072177">
    <w:abstractNumId w:val="11"/>
  </w:num>
  <w:num w:numId="3" w16cid:durableId="457453006">
    <w:abstractNumId w:val="3"/>
  </w:num>
  <w:num w:numId="4" w16cid:durableId="490827035">
    <w:abstractNumId w:val="5"/>
  </w:num>
  <w:num w:numId="5" w16cid:durableId="454324904">
    <w:abstractNumId w:val="15"/>
  </w:num>
  <w:num w:numId="6" w16cid:durableId="822936913">
    <w:abstractNumId w:val="8"/>
  </w:num>
  <w:num w:numId="7" w16cid:durableId="449973779">
    <w:abstractNumId w:val="0"/>
  </w:num>
  <w:num w:numId="8" w16cid:durableId="1845589466">
    <w:abstractNumId w:val="12"/>
  </w:num>
  <w:num w:numId="9" w16cid:durableId="991980398">
    <w:abstractNumId w:val="2"/>
  </w:num>
  <w:num w:numId="10" w16cid:durableId="1386562082">
    <w:abstractNumId w:val="1"/>
  </w:num>
  <w:num w:numId="11" w16cid:durableId="637303178">
    <w:abstractNumId w:val="14"/>
  </w:num>
  <w:num w:numId="12" w16cid:durableId="172183695">
    <w:abstractNumId w:val="6"/>
  </w:num>
  <w:num w:numId="13" w16cid:durableId="1316957491">
    <w:abstractNumId w:val="7"/>
  </w:num>
  <w:num w:numId="14" w16cid:durableId="826634295">
    <w:abstractNumId w:val="10"/>
  </w:num>
  <w:num w:numId="15" w16cid:durableId="1491168370">
    <w:abstractNumId w:val="4"/>
  </w:num>
  <w:num w:numId="16" w16cid:durableId="94576864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ocumentProtection w:edit="forms" w:enforcement="1" w:cryptProviderType="rsaAES" w:cryptAlgorithmClass="hash" w:cryptAlgorithmType="typeAny" w:cryptAlgorithmSid="14" w:cryptSpinCount="100000" w:hash="alNSYQswZ65xjUyNT0hNsJ7d0ntU3CRExfzIeQ/6qRTknqx4BjfJ6CUBVyHpRGAu5k7UPu1164VGqrAHrUiXKQ==" w:salt="JN8ReRZSD8jL3qLTMrCxGQ=="/>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66C1"/>
    <w:rsid w:val="00001157"/>
    <w:rsid w:val="00020F39"/>
    <w:rsid w:val="00023588"/>
    <w:rsid w:val="00025BAE"/>
    <w:rsid w:val="00033579"/>
    <w:rsid w:val="000347D7"/>
    <w:rsid w:val="000603C3"/>
    <w:rsid w:val="00073BA9"/>
    <w:rsid w:val="000934B9"/>
    <w:rsid w:val="0009418B"/>
    <w:rsid w:val="00094809"/>
    <w:rsid w:val="0009770C"/>
    <w:rsid w:val="000B1AED"/>
    <w:rsid w:val="000B4D6D"/>
    <w:rsid w:val="000C2257"/>
    <w:rsid w:val="000D7D22"/>
    <w:rsid w:val="00113EE4"/>
    <w:rsid w:val="00117B5A"/>
    <w:rsid w:val="00131C1D"/>
    <w:rsid w:val="00143164"/>
    <w:rsid w:val="001543E6"/>
    <w:rsid w:val="00157080"/>
    <w:rsid w:val="001603A2"/>
    <w:rsid w:val="001677AB"/>
    <w:rsid w:val="001835DB"/>
    <w:rsid w:val="0019402A"/>
    <w:rsid w:val="001B2104"/>
    <w:rsid w:val="001D601E"/>
    <w:rsid w:val="00201D62"/>
    <w:rsid w:val="00223DCB"/>
    <w:rsid w:val="00262644"/>
    <w:rsid w:val="002702CA"/>
    <w:rsid w:val="00290C11"/>
    <w:rsid w:val="002A2308"/>
    <w:rsid w:val="002A4C1C"/>
    <w:rsid w:val="002B774C"/>
    <w:rsid w:val="002D0C60"/>
    <w:rsid w:val="002D75F9"/>
    <w:rsid w:val="002E6059"/>
    <w:rsid w:val="002F698E"/>
    <w:rsid w:val="00315D70"/>
    <w:rsid w:val="00320EE5"/>
    <w:rsid w:val="00323E19"/>
    <w:rsid w:val="00331094"/>
    <w:rsid w:val="003410A3"/>
    <w:rsid w:val="003522C7"/>
    <w:rsid w:val="003605CF"/>
    <w:rsid w:val="00373025"/>
    <w:rsid w:val="00374A31"/>
    <w:rsid w:val="00377F9C"/>
    <w:rsid w:val="003808C5"/>
    <w:rsid w:val="00396B59"/>
    <w:rsid w:val="003A220D"/>
    <w:rsid w:val="003B03AD"/>
    <w:rsid w:val="003B0B3D"/>
    <w:rsid w:val="003B1D16"/>
    <w:rsid w:val="003C5DF3"/>
    <w:rsid w:val="003E041B"/>
    <w:rsid w:val="003F209D"/>
    <w:rsid w:val="00414A5B"/>
    <w:rsid w:val="00415D67"/>
    <w:rsid w:val="00422A19"/>
    <w:rsid w:val="0043465C"/>
    <w:rsid w:val="00464FA4"/>
    <w:rsid w:val="00481C8C"/>
    <w:rsid w:val="00491DFE"/>
    <w:rsid w:val="004A764A"/>
    <w:rsid w:val="004B1482"/>
    <w:rsid w:val="004B2BFE"/>
    <w:rsid w:val="00500639"/>
    <w:rsid w:val="00511661"/>
    <w:rsid w:val="00514FF7"/>
    <w:rsid w:val="005344BB"/>
    <w:rsid w:val="00534581"/>
    <w:rsid w:val="005412C9"/>
    <w:rsid w:val="005451CB"/>
    <w:rsid w:val="00546927"/>
    <w:rsid w:val="00547565"/>
    <w:rsid w:val="0055311E"/>
    <w:rsid w:val="005564DE"/>
    <w:rsid w:val="005766BB"/>
    <w:rsid w:val="005808F3"/>
    <w:rsid w:val="005812CF"/>
    <w:rsid w:val="0058148D"/>
    <w:rsid w:val="005859F4"/>
    <w:rsid w:val="005F35FD"/>
    <w:rsid w:val="005F53D0"/>
    <w:rsid w:val="00600A51"/>
    <w:rsid w:val="00600DAF"/>
    <w:rsid w:val="006274DB"/>
    <w:rsid w:val="00633AAE"/>
    <w:rsid w:val="006358BF"/>
    <w:rsid w:val="00636715"/>
    <w:rsid w:val="00637399"/>
    <w:rsid w:val="006447A8"/>
    <w:rsid w:val="00645843"/>
    <w:rsid w:val="00654EAD"/>
    <w:rsid w:val="00655833"/>
    <w:rsid w:val="00657C98"/>
    <w:rsid w:val="00674672"/>
    <w:rsid w:val="006842CC"/>
    <w:rsid w:val="006A54A1"/>
    <w:rsid w:val="006A732B"/>
    <w:rsid w:val="006B26F3"/>
    <w:rsid w:val="006E1598"/>
    <w:rsid w:val="006E18B5"/>
    <w:rsid w:val="006F0836"/>
    <w:rsid w:val="00712D5B"/>
    <w:rsid w:val="00713B18"/>
    <w:rsid w:val="0071731C"/>
    <w:rsid w:val="00724F35"/>
    <w:rsid w:val="007468E6"/>
    <w:rsid w:val="00771DD0"/>
    <w:rsid w:val="00782B14"/>
    <w:rsid w:val="007863A1"/>
    <w:rsid w:val="007A33FF"/>
    <w:rsid w:val="007B27F6"/>
    <w:rsid w:val="007B6B2F"/>
    <w:rsid w:val="007C1013"/>
    <w:rsid w:val="007C42CE"/>
    <w:rsid w:val="007C6263"/>
    <w:rsid w:val="007D132A"/>
    <w:rsid w:val="007D29CC"/>
    <w:rsid w:val="007F28DB"/>
    <w:rsid w:val="00807D7C"/>
    <w:rsid w:val="00831B6F"/>
    <w:rsid w:val="008562AA"/>
    <w:rsid w:val="008564F3"/>
    <w:rsid w:val="00864C03"/>
    <w:rsid w:val="008747E5"/>
    <w:rsid w:val="0089049B"/>
    <w:rsid w:val="008A7043"/>
    <w:rsid w:val="008C48A8"/>
    <w:rsid w:val="008E1A88"/>
    <w:rsid w:val="008E29A2"/>
    <w:rsid w:val="008F575B"/>
    <w:rsid w:val="009026BE"/>
    <w:rsid w:val="009047CA"/>
    <w:rsid w:val="00904FE0"/>
    <w:rsid w:val="00912AEB"/>
    <w:rsid w:val="0091338C"/>
    <w:rsid w:val="009466C1"/>
    <w:rsid w:val="00946B45"/>
    <w:rsid w:val="00950BD3"/>
    <w:rsid w:val="0096322A"/>
    <w:rsid w:val="0096556D"/>
    <w:rsid w:val="009773CC"/>
    <w:rsid w:val="00981002"/>
    <w:rsid w:val="00982606"/>
    <w:rsid w:val="009908B3"/>
    <w:rsid w:val="00997A25"/>
    <w:rsid w:val="009B3F8B"/>
    <w:rsid w:val="009C1EFE"/>
    <w:rsid w:val="009C6998"/>
    <w:rsid w:val="009D1F8F"/>
    <w:rsid w:val="009E06F8"/>
    <w:rsid w:val="009F03A1"/>
    <w:rsid w:val="009F6F53"/>
    <w:rsid w:val="00A02E1E"/>
    <w:rsid w:val="00A12958"/>
    <w:rsid w:val="00A57261"/>
    <w:rsid w:val="00A74ADB"/>
    <w:rsid w:val="00A81C24"/>
    <w:rsid w:val="00A920CE"/>
    <w:rsid w:val="00AA13EE"/>
    <w:rsid w:val="00AA4EAC"/>
    <w:rsid w:val="00AA4FA3"/>
    <w:rsid w:val="00AC211A"/>
    <w:rsid w:val="00AC6281"/>
    <w:rsid w:val="00AC7E64"/>
    <w:rsid w:val="00AE16E8"/>
    <w:rsid w:val="00B03506"/>
    <w:rsid w:val="00B07BF9"/>
    <w:rsid w:val="00B12B56"/>
    <w:rsid w:val="00B12C1A"/>
    <w:rsid w:val="00B85049"/>
    <w:rsid w:val="00B938F3"/>
    <w:rsid w:val="00BA1526"/>
    <w:rsid w:val="00BA1CAF"/>
    <w:rsid w:val="00BA502F"/>
    <w:rsid w:val="00BA61DD"/>
    <w:rsid w:val="00BC5FB6"/>
    <w:rsid w:val="00BD66CC"/>
    <w:rsid w:val="00BF110C"/>
    <w:rsid w:val="00BF163B"/>
    <w:rsid w:val="00C07F9A"/>
    <w:rsid w:val="00C33141"/>
    <w:rsid w:val="00C35DF6"/>
    <w:rsid w:val="00C53E61"/>
    <w:rsid w:val="00C61FAA"/>
    <w:rsid w:val="00C921FD"/>
    <w:rsid w:val="00CA62A8"/>
    <w:rsid w:val="00CB2E9E"/>
    <w:rsid w:val="00CB54EC"/>
    <w:rsid w:val="00CB6DB8"/>
    <w:rsid w:val="00CE7B36"/>
    <w:rsid w:val="00D24340"/>
    <w:rsid w:val="00D25B82"/>
    <w:rsid w:val="00D3007F"/>
    <w:rsid w:val="00D32075"/>
    <w:rsid w:val="00D652D5"/>
    <w:rsid w:val="00D903BB"/>
    <w:rsid w:val="00D957AB"/>
    <w:rsid w:val="00D9661D"/>
    <w:rsid w:val="00DA3747"/>
    <w:rsid w:val="00DB7AF0"/>
    <w:rsid w:val="00DC6144"/>
    <w:rsid w:val="00DD48ED"/>
    <w:rsid w:val="00DD4B63"/>
    <w:rsid w:val="00DF4696"/>
    <w:rsid w:val="00DF57A4"/>
    <w:rsid w:val="00E0112B"/>
    <w:rsid w:val="00E02F9B"/>
    <w:rsid w:val="00E14B21"/>
    <w:rsid w:val="00E178A6"/>
    <w:rsid w:val="00E232C4"/>
    <w:rsid w:val="00E2797A"/>
    <w:rsid w:val="00E35AAB"/>
    <w:rsid w:val="00E3667C"/>
    <w:rsid w:val="00E452CA"/>
    <w:rsid w:val="00E45B4F"/>
    <w:rsid w:val="00E74C6F"/>
    <w:rsid w:val="00E77267"/>
    <w:rsid w:val="00E81892"/>
    <w:rsid w:val="00E824D4"/>
    <w:rsid w:val="00E87053"/>
    <w:rsid w:val="00E90055"/>
    <w:rsid w:val="00EB0FE6"/>
    <w:rsid w:val="00EE2939"/>
    <w:rsid w:val="00EE3342"/>
    <w:rsid w:val="00EF41E2"/>
    <w:rsid w:val="00F06382"/>
    <w:rsid w:val="00F249EB"/>
    <w:rsid w:val="00F249F8"/>
    <w:rsid w:val="00F35B97"/>
    <w:rsid w:val="00F43F25"/>
    <w:rsid w:val="00F55E1B"/>
    <w:rsid w:val="00F604C7"/>
    <w:rsid w:val="00F91102"/>
    <w:rsid w:val="00F920D7"/>
    <w:rsid w:val="00F97114"/>
    <w:rsid w:val="00FC6E48"/>
    <w:rsid w:val="00FC73B6"/>
    <w:rsid w:val="00FD4C64"/>
    <w:rsid w:val="00FD77E2"/>
    <w:rsid w:val="00FE796E"/>
    <w:rsid w:val="0582ED64"/>
    <w:rsid w:val="0E20B0A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EB8B87"/>
  <w15:docId w15:val="{7A63B14A-9648-48B9-98FF-92C679A1A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64F3"/>
    <w:rPr>
      <w:rFonts w:ascii="Calibri" w:eastAsia="Calibri" w:hAnsi="Calibri" w:cs="Calibri"/>
      <w:color w:val="000000"/>
    </w:rPr>
  </w:style>
  <w:style w:type="paragraph" w:styleId="Heading1">
    <w:name w:val="heading 1"/>
    <w:basedOn w:val="Normal"/>
    <w:next w:val="Normal"/>
    <w:link w:val="Heading1Char"/>
    <w:qFormat/>
    <w:rsid w:val="000B4D6D"/>
    <w:pPr>
      <w:keepNext/>
      <w:numPr>
        <w:numId w:val="3"/>
      </w:numPr>
      <w:spacing w:before="120" w:after="120" w:line="240" w:lineRule="auto"/>
      <w:ind w:left="360"/>
      <w:outlineLvl w:val="0"/>
    </w:pPr>
    <w:rPr>
      <w:rFonts w:ascii="Arial Narrow" w:eastAsia="Times New Roman" w:hAnsi="Arial Narrow" w:cs="Times New Roman"/>
      <w:b/>
      <w:color w:val="auto"/>
      <w:kern w:val="28"/>
      <w:sz w:val="32"/>
      <w:szCs w:val="36"/>
      <w:lang w:eastAsia="en-US"/>
    </w:rPr>
  </w:style>
  <w:style w:type="paragraph" w:styleId="Heading2">
    <w:name w:val="heading 2"/>
    <w:basedOn w:val="Heading1"/>
    <w:next w:val="Normal"/>
    <w:link w:val="Heading2Char"/>
    <w:qFormat/>
    <w:rsid w:val="000B4D6D"/>
    <w:pPr>
      <w:numPr>
        <w:ilvl w:val="1"/>
      </w:numPr>
      <w:ind w:left="567" w:hanging="567"/>
      <w:outlineLvl w:val="1"/>
    </w:pPr>
  </w:style>
  <w:style w:type="paragraph" w:styleId="Heading3">
    <w:name w:val="heading 3"/>
    <w:basedOn w:val="Heading2"/>
    <w:next w:val="NormalIndent"/>
    <w:link w:val="Heading3Char"/>
    <w:qFormat/>
    <w:rsid w:val="000B4D6D"/>
    <w:pPr>
      <w:numPr>
        <w:ilvl w:val="2"/>
      </w:numPr>
      <w:tabs>
        <w:tab w:val="left" w:pos="1287"/>
      </w:tabs>
      <w:spacing w:after="60"/>
      <w:ind w:left="567" w:hanging="567"/>
      <w:outlineLvl w:val="2"/>
    </w:pPr>
    <w:rPr>
      <w:sz w:val="24"/>
    </w:rPr>
  </w:style>
  <w:style w:type="paragraph" w:styleId="Heading4">
    <w:name w:val="heading 4"/>
    <w:basedOn w:val="Heading2"/>
    <w:next w:val="Normal"/>
    <w:link w:val="Heading4Char"/>
    <w:rsid w:val="000B4D6D"/>
    <w:pPr>
      <w:numPr>
        <w:ilvl w:val="3"/>
      </w:numPr>
      <w:tabs>
        <w:tab w:val="left" w:pos="1531"/>
      </w:tabs>
      <w:outlineLvl w:val="3"/>
    </w:pPr>
    <w:rPr>
      <w:sz w:val="22"/>
    </w:rPr>
  </w:style>
  <w:style w:type="paragraph" w:styleId="Heading5">
    <w:name w:val="heading 5"/>
    <w:basedOn w:val="Heading2"/>
    <w:next w:val="Normal"/>
    <w:link w:val="Heading5Char"/>
    <w:rsid w:val="000B4D6D"/>
    <w:pPr>
      <w:numPr>
        <w:ilvl w:val="4"/>
      </w:numPr>
      <w:tabs>
        <w:tab w:val="left" w:pos="1701"/>
      </w:tabs>
      <w:outlineLvl w:val="4"/>
    </w:pPr>
    <w:rPr>
      <w:sz w:val="20"/>
    </w:rPr>
  </w:style>
  <w:style w:type="paragraph" w:styleId="Heading6">
    <w:name w:val="heading 6"/>
    <w:basedOn w:val="Heading2"/>
    <w:next w:val="Normal"/>
    <w:link w:val="Heading6Char"/>
    <w:rsid w:val="000B4D6D"/>
    <w:pPr>
      <w:numPr>
        <w:ilvl w:val="5"/>
      </w:numPr>
      <w:tabs>
        <w:tab w:val="left" w:pos="1871"/>
      </w:tabs>
      <w:outlineLvl w:val="5"/>
    </w:pPr>
  </w:style>
  <w:style w:type="paragraph" w:styleId="Heading7">
    <w:name w:val="heading 7"/>
    <w:basedOn w:val="Heading2"/>
    <w:next w:val="Normal"/>
    <w:link w:val="Heading7Char"/>
    <w:rsid w:val="000B4D6D"/>
    <w:pPr>
      <w:numPr>
        <w:ilvl w:val="6"/>
      </w:numPr>
      <w:outlineLvl w:val="6"/>
    </w:pPr>
  </w:style>
  <w:style w:type="paragraph" w:styleId="Heading8">
    <w:name w:val="heading 8"/>
    <w:basedOn w:val="Heading2"/>
    <w:next w:val="Normal"/>
    <w:link w:val="Heading8Char"/>
    <w:rsid w:val="000B4D6D"/>
    <w:pPr>
      <w:numPr>
        <w:ilvl w:val="7"/>
      </w:numPr>
      <w:outlineLvl w:val="7"/>
    </w:pPr>
  </w:style>
  <w:style w:type="paragraph" w:styleId="Heading9">
    <w:name w:val="heading 9"/>
    <w:basedOn w:val="Heading2"/>
    <w:next w:val="Normal"/>
    <w:link w:val="Heading9Char"/>
    <w:rsid w:val="000B4D6D"/>
    <w:pPr>
      <w:numPr>
        <w:ilvl w:val="8"/>
      </w:numPr>
      <w:outlineLvl w:val="8"/>
    </w:pPr>
    <w:rPr>
      <w:b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9773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73CC"/>
    <w:rPr>
      <w:rFonts w:ascii="Calibri" w:eastAsia="Calibri" w:hAnsi="Calibri" w:cs="Calibri"/>
      <w:color w:val="000000"/>
    </w:rPr>
  </w:style>
  <w:style w:type="paragraph" w:styleId="Footer">
    <w:name w:val="footer"/>
    <w:basedOn w:val="Normal"/>
    <w:link w:val="FooterChar"/>
    <w:uiPriority w:val="99"/>
    <w:unhideWhenUsed/>
    <w:rsid w:val="009773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73CC"/>
    <w:rPr>
      <w:rFonts w:ascii="Calibri" w:eastAsia="Calibri" w:hAnsi="Calibri" w:cs="Calibri"/>
      <w:color w:val="000000"/>
    </w:rPr>
  </w:style>
  <w:style w:type="table" w:customStyle="1" w:styleId="TableGrid0">
    <w:name w:val="Table Grid0"/>
    <w:basedOn w:val="TableNormal"/>
    <w:uiPriority w:val="39"/>
    <w:rsid w:val="009773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2797A"/>
    <w:rPr>
      <w:color w:val="0563C1" w:themeColor="hyperlink"/>
      <w:u w:val="single"/>
    </w:rPr>
  </w:style>
  <w:style w:type="character" w:customStyle="1" w:styleId="Heading1Char">
    <w:name w:val="Heading 1 Char"/>
    <w:basedOn w:val="DefaultParagraphFont"/>
    <w:link w:val="Heading1"/>
    <w:rsid w:val="000B4D6D"/>
    <w:rPr>
      <w:rFonts w:ascii="Arial Narrow" w:eastAsia="Times New Roman" w:hAnsi="Arial Narrow" w:cs="Times New Roman"/>
      <w:b/>
      <w:kern w:val="28"/>
      <w:sz w:val="32"/>
      <w:szCs w:val="36"/>
      <w:lang w:eastAsia="en-US"/>
    </w:rPr>
  </w:style>
  <w:style w:type="character" w:customStyle="1" w:styleId="Heading2Char">
    <w:name w:val="Heading 2 Char"/>
    <w:basedOn w:val="DefaultParagraphFont"/>
    <w:link w:val="Heading2"/>
    <w:rsid w:val="000B4D6D"/>
    <w:rPr>
      <w:rFonts w:ascii="Arial Narrow" w:eastAsia="Times New Roman" w:hAnsi="Arial Narrow" w:cs="Times New Roman"/>
      <w:b/>
      <w:kern w:val="28"/>
      <w:sz w:val="32"/>
      <w:szCs w:val="36"/>
      <w:lang w:eastAsia="en-US"/>
    </w:rPr>
  </w:style>
  <w:style w:type="character" w:customStyle="1" w:styleId="Heading3Char">
    <w:name w:val="Heading 3 Char"/>
    <w:basedOn w:val="DefaultParagraphFont"/>
    <w:link w:val="Heading3"/>
    <w:rsid w:val="000B4D6D"/>
    <w:rPr>
      <w:rFonts w:ascii="Arial Narrow" w:eastAsia="Times New Roman" w:hAnsi="Arial Narrow" w:cs="Times New Roman"/>
      <w:b/>
      <w:kern w:val="28"/>
      <w:sz w:val="24"/>
      <w:szCs w:val="36"/>
      <w:lang w:eastAsia="en-US"/>
    </w:rPr>
  </w:style>
  <w:style w:type="character" w:customStyle="1" w:styleId="Heading4Char">
    <w:name w:val="Heading 4 Char"/>
    <w:basedOn w:val="DefaultParagraphFont"/>
    <w:link w:val="Heading4"/>
    <w:rsid w:val="000B4D6D"/>
    <w:rPr>
      <w:rFonts w:ascii="Arial Narrow" w:eastAsia="Times New Roman" w:hAnsi="Arial Narrow" w:cs="Times New Roman"/>
      <w:b/>
      <w:kern w:val="28"/>
      <w:szCs w:val="36"/>
      <w:lang w:eastAsia="en-US"/>
    </w:rPr>
  </w:style>
  <w:style w:type="character" w:customStyle="1" w:styleId="Heading5Char">
    <w:name w:val="Heading 5 Char"/>
    <w:basedOn w:val="DefaultParagraphFont"/>
    <w:link w:val="Heading5"/>
    <w:rsid w:val="000B4D6D"/>
    <w:rPr>
      <w:rFonts w:ascii="Arial Narrow" w:eastAsia="Times New Roman" w:hAnsi="Arial Narrow" w:cs="Times New Roman"/>
      <w:b/>
      <w:kern w:val="28"/>
      <w:sz w:val="20"/>
      <w:szCs w:val="36"/>
      <w:lang w:eastAsia="en-US"/>
    </w:rPr>
  </w:style>
  <w:style w:type="character" w:customStyle="1" w:styleId="Heading6Char">
    <w:name w:val="Heading 6 Char"/>
    <w:basedOn w:val="DefaultParagraphFont"/>
    <w:link w:val="Heading6"/>
    <w:rsid w:val="000B4D6D"/>
    <w:rPr>
      <w:rFonts w:ascii="Arial Narrow" w:eastAsia="Times New Roman" w:hAnsi="Arial Narrow" w:cs="Times New Roman"/>
      <w:b/>
      <w:kern w:val="28"/>
      <w:sz w:val="32"/>
      <w:szCs w:val="36"/>
      <w:lang w:eastAsia="en-US"/>
    </w:rPr>
  </w:style>
  <w:style w:type="character" w:customStyle="1" w:styleId="Heading7Char">
    <w:name w:val="Heading 7 Char"/>
    <w:basedOn w:val="DefaultParagraphFont"/>
    <w:link w:val="Heading7"/>
    <w:rsid w:val="000B4D6D"/>
    <w:rPr>
      <w:rFonts w:ascii="Arial Narrow" w:eastAsia="Times New Roman" w:hAnsi="Arial Narrow" w:cs="Times New Roman"/>
      <w:b/>
      <w:kern w:val="28"/>
      <w:sz w:val="32"/>
      <w:szCs w:val="36"/>
      <w:lang w:eastAsia="en-US"/>
    </w:rPr>
  </w:style>
  <w:style w:type="character" w:customStyle="1" w:styleId="Heading8Char">
    <w:name w:val="Heading 8 Char"/>
    <w:basedOn w:val="DefaultParagraphFont"/>
    <w:link w:val="Heading8"/>
    <w:rsid w:val="000B4D6D"/>
    <w:rPr>
      <w:rFonts w:ascii="Arial Narrow" w:eastAsia="Times New Roman" w:hAnsi="Arial Narrow" w:cs="Times New Roman"/>
      <w:b/>
      <w:kern w:val="28"/>
      <w:sz w:val="32"/>
      <w:szCs w:val="36"/>
      <w:lang w:eastAsia="en-US"/>
    </w:rPr>
  </w:style>
  <w:style w:type="character" w:customStyle="1" w:styleId="Heading9Char">
    <w:name w:val="Heading 9 Char"/>
    <w:basedOn w:val="DefaultParagraphFont"/>
    <w:link w:val="Heading9"/>
    <w:rsid w:val="000B4D6D"/>
    <w:rPr>
      <w:rFonts w:ascii="Arial Narrow" w:eastAsia="Times New Roman" w:hAnsi="Arial Narrow" w:cs="Times New Roman"/>
      <w:kern w:val="28"/>
      <w:sz w:val="32"/>
      <w:szCs w:val="36"/>
      <w:lang w:eastAsia="en-US"/>
    </w:rPr>
  </w:style>
  <w:style w:type="paragraph" w:styleId="NormalIndent">
    <w:name w:val="Normal Indent"/>
    <w:basedOn w:val="Normal"/>
    <w:link w:val="NormalIndentChar"/>
    <w:uiPriority w:val="99"/>
    <w:unhideWhenUsed/>
    <w:qFormat/>
    <w:rsid w:val="000B4D6D"/>
    <w:pPr>
      <w:ind w:left="720"/>
    </w:pPr>
  </w:style>
  <w:style w:type="paragraph" w:styleId="BalloonText">
    <w:name w:val="Balloon Text"/>
    <w:basedOn w:val="Normal"/>
    <w:link w:val="BalloonTextChar"/>
    <w:uiPriority w:val="99"/>
    <w:semiHidden/>
    <w:unhideWhenUsed/>
    <w:rsid w:val="000B4D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4D6D"/>
    <w:rPr>
      <w:rFonts w:ascii="Segoe UI" w:eastAsia="Calibri" w:hAnsi="Segoe UI" w:cs="Segoe UI"/>
      <w:color w:val="000000"/>
      <w:sz w:val="18"/>
      <w:szCs w:val="18"/>
    </w:rPr>
  </w:style>
  <w:style w:type="character" w:customStyle="1" w:styleId="NormalIndentChar">
    <w:name w:val="Normal Indent Char"/>
    <w:basedOn w:val="DefaultParagraphFont"/>
    <w:link w:val="NormalIndent"/>
    <w:uiPriority w:val="99"/>
    <w:rsid w:val="000B4D6D"/>
    <w:rPr>
      <w:rFonts w:ascii="Calibri" w:eastAsia="Calibri" w:hAnsi="Calibri" w:cs="Calibri"/>
      <w:color w:val="000000"/>
    </w:rPr>
  </w:style>
  <w:style w:type="character" w:styleId="CommentReference">
    <w:name w:val="annotation reference"/>
    <w:basedOn w:val="DefaultParagraphFont"/>
    <w:uiPriority w:val="99"/>
    <w:semiHidden/>
    <w:unhideWhenUsed/>
    <w:rsid w:val="00E77267"/>
    <w:rPr>
      <w:sz w:val="16"/>
      <w:szCs w:val="16"/>
    </w:rPr>
  </w:style>
  <w:style w:type="paragraph" w:styleId="CommentText">
    <w:name w:val="annotation text"/>
    <w:basedOn w:val="Normal"/>
    <w:link w:val="CommentTextChar"/>
    <w:uiPriority w:val="99"/>
    <w:semiHidden/>
    <w:unhideWhenUsed/>
    <w:rsid w:val="00E77267"/>
    <w:pPr>
      <w:spacing w:line="240" w:lineRule="auto"/>
    </w:pPr>
    <w:rPr>
      <w:sz w:val="20"/>
      <w:szCs w:val="20"/>
    </w:rPr>
  </w:style>
  <w:style w:type="character" w:customStyle="1" w:styleId="CommentTextChar">
    <w:name w:val="Comment Text Char"/>
    <w:basedOn w:val="DefaultParagraphFont"/>
    <w:link w:val="CommentText"/>
    <w:uiPriority w:val="99"/>
    <w:semiHidden/>
    <w:rsid w:val="00E77267"/>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E77267"/>
    <w:rPr>
      <w:b/>
      <w:bCs/>
    </w:rPr>
  </w:style>
  <w:style w:type="character" w:customStyle="1" w:styleId="CommentSubjectChar">
    <w:name w:val="Comment Subject Char"/>
    <w:basedOn w:val="CommentTextChar"/>
    <w:link w:val="CommentSubject"/>
    <w:uiPriority w:val="99"/>
    <w:semiHidden/>
    <w:rsid w:val="00E77267"/>
    <w:rPr>
      <w:rFonts w:ascii="Calibri" w:eastAsia="Calibri" w:hAnsi="Calibri" w:cs="Calibri"/>
      <w:b/>
      <w:bCs/>
      <w:color w:val="000000"/>
      <w:sz w:val="20"/>
      <w:szCs w:val="20"/>
    </w:rPr>
  </w:style>
  <w:style w:type="paragraph" w:styleId="ListParagraph">
    <w:name w:val="List Paragraph"/>
    <w:basedOn w:val="Normal"/>
    <w:uiPriority w:val="34"/>
    <w:qFormat/>
    <w:rsid w:val="00F97114"/>
    <w:pPr>
      <w:ind w:left="720"/>
      <w:contextualSpacing/>
    </w:pPr>
  </w:style>
  <w:style w:type="character" w:styleId="UnresolvedMention">
    <w:name w:val="Unresolved Mention"/>
    <w:basedOn w:val="DefaultParagraphFont"/>
    <w:uiPriority w:val="99"/>
    <w:semiHidden/>
    <w:unhideWhenUsed/>
    <w:rsid w:val="00BF110C"/>
    <w:rPr>
      <w:color w:val="605E5C"/>
      <w:shd w:val="clear" w:color="auto" w:fill="E1DFDD"/>
    </w:rPr>
  </w:style>
  <w:style w:type="paragraph" w:styleId="Revision">
    <w:name w:val="Revision"/>
    <w:hidden/>
    <w:uiPriority w:val="99"/>
    <w:semiHidden/>
    <w:rsid w:val="00782B14"/>
    <w:pPr>
      <w:spacing w:after="0" w:line="240" w:lineRule="auto"/>
    </w:pPr>
    <w:rPr>
      <w:rFonts w:ascii="Calibri" w:eastAsia="Calibri" w:hAnsi="Calibri" w:cs="Calibri"/>
      <w:color w:val="000000"/>
    </w:rPr>
  </w:style>
  <w:style w:type="paragraph" w:customStyle="1" w:styleId="Default">
    <w:name w:val="Default"/>
    <w:rsid w:val="00E35AAB"/>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904FE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996042">
      <w:bodyDiv w:val="1"/>
      <w:marLeft w:val="0"/>
      <w:marRight w:val="0"/>
      <w:marTop w:val="0"/>
      <w:marBottom w:val="0"/>
      <w:divBdr>
        <w:top w:val="none" w:sz="0" w:space="0" w:color="auto"/>
        <w:left w:val="none" w:sz="0" w:space="0" w:color="auto"/>
        <w:bottom w:val="none" w:sz="0" w:space="0" w:color="auto"/>
        <w:right w:val="none" w:sz="0" w:space="0" w:color="auto"/>
      </w:divBdr>
    </w:div>
    <w:div w:id="920601888">
      <w:bodyDiv w:val="1"/>
      <w:marLeft w:val="0"/>
      <w:marRight w:val="0"/>
      <w:marTop w:val="0"/>
      <w:marBottom w:val="0"/>
      <w:divBdr>
        <w:top w:val="none" w:sz="0" w:space="0" w:color="auto"/>
        <w:left w:val="none" w:sz="0" w:space="0" w:color="auto"/>
        <w:bottom w:val="none" w:sz="0" w:space="0" w:color="auto"/>
        <w:right w:val="none" w:sz="0" w:space="0" w:color="auto"/>
      </w:divBdr>
    </w:div>
    <w:div w:id="1486045693">
      <w:bodyDiv w:val="1"/>
      <w:marLeft w:val="0"/>
      <w:marRight w:val="0"/>
      <w:marTop w:val="0"/>
      <w:marBottom w:val="0"/>
      <w:divBdr>
        <w:top w:val="none" w:sz="0" w:space="0" w:color="auto"/>
        <w:left w:val="none" w:sz="0" w:space="0" w:color="auto"/>
        <w:bottom w:val="none" w:sz="0" w:space="0" w:color="auto"/>
        <w:right w:val="none" w:sz="0" w:space="0" w:color="auto"/>
      </w:divBdr>
    </w:div>
    <w:div w:id="1697845196">
      <w:bodyDiv w:val="1"/>
      <w:marLeft w:val="0"/>
      <w:marRight w:val="0"/>
      <w:marTop w:val="0"/>
      <w:marBottom w:val="0"/>
      <w:divBdr>
        <w:top w:val="none" w:sz="0" w:space="0" w:color="auto"/>
        <w:left w:val="none" w:sz="0" w:space="0" w:color="auto"/>
        <w:bottom w:val="none" w:sz="0" w:space="0" w:color="auto"/>
        <w:right w:val="none" w:sz="0" w:space="0" w:color="auto"/>
      </w:divBdr>
    </w:div>
    <w:div w:id="18643975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Food.Assurance@mpi.govt.nz" TargetMode="External"/><Relationship Id="rId18" Type="http://schemas.openxmlformats.org/officeDocument/2006/relationships/image" Target="media/image1.png"/><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www.legislation.govt.nz/act/public/1999/0093/latest/link.aspx?search=ts_act_animal+products_resel&amp;p=1&amp;id=DLM36133" TargetMode="External"/><Relationship Id="rId17" Type="http://schemas.openxmlformats.org/officeDocument/2006/relationships/hyperlink" Target="https://www.legislation.govt.nz/regulation/public/2015/0095/latest/DLM6466098.html" TargetMode="External"/><Relationship Id="rId2" Type="http://schemas.openxmlformats.org/officeDocument/2006/relationships/customXml" Target="../customXml/item2.xml"/><Relationship Id="rId16" Type="http://schemas.openxmlformats.org/officeDocument/2006/relationships/hyperlink" Target="https://www.legislation.govt.nz/regulation/public/2007/0130/latest/DLM437410.html?search=sw_096be8ed81cab06b_exemption_25_se&amp;p=1"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egislation.govt.nz/act/public/1999/0093/latest/link.aspx?search=ts_act_animal+products_resel&amp;p=1&amp;id=DLM36133" TargetMode="External"/><Relationship Id="rId5" Type="http://schemas.openxmlformats.org/officeDocument/2006/relationships/numbering" Target="numbering.xml"/><Relationship Id="rId15" Type="http://schemas.openxmlformats.org/officeDocument/2006/relationships/hyperlink" Target="mailto:Food.Assurance@mpi.govt.nz"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ompanies-register.companiesoffice.govt.nz/"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Word Document" ma:contentTypeID="0x0101005496552013C0BA46BE88192D5C6EB20B00BC7B51C3C3DA487E91D1E0ED95F8C85C00AE872DBFBD883E4E902533F8C985FA8B" ma:contentTypeVersion="17" ma:contentTypeDescription="Create a new Word Document" ma:contentTypeScope="" ma:versionID="434e1d451794d16f8bb71894c4c1cba7">
  <xsd:schema xmlns:xsd="http://www.w3.org/2001/XMLSchema" xmlns:xs="http://www.w3.org/2001/XMLSchema" xmlns:p="http://schemas.microsoft.com/office/2006/metadata/properties" xmlns:ns3="864d8fee-95f1-448a-9ad4-7752844e1842" xmlns:ns4="http://schemas.microsoft.com/sharepoint/v3/fields" xmlns:ns5="01be4277-2979-4a68-876d-b92b25fceece" xmlns:ns7="http://schemas.microsoft.com/sharepoint/v4" targetNamespace="http://schemas.microsoft.com/office/2006/metadata/properties" ma:root="true" ma:fieldsID="a016f390312efde72c09ae2a71561def" ns3:_="" ns4:_="" ns5:_="" ns7:_="">
    <xsd:import namespace="864d8fee-95f1-448a-9ad4-7752844e1842"/>
    <xsd:import namespace="http://schemas.microsoft.com/sharepoint/v3/fields"/>
    <xsd:import namespace="01be4277-2979-4a68-876d-b92b25fceece"/>
    <xsd:import namespace="http://schemas.microsoft.com/sharepoint/v4"/>
    <xsd:element name="properties">
      <xsd:complexType>
        <xsd:sequence>
          <xsd:element name="documentManagement">
            <xsd:complexType>
              <xsd:all>
                <xsd:element ref="ns3:PingarLastProcessed" minOccurs="0"/>
                <xsd:element ref="ns4:_Status" minOccurs="0"/>
                <xsd:element ref="ns3:TaxCatchAll" minOccurs="0"/>
                <xsd:element ref="ns3:TaxCatchAllLabel" minOccurs="0"/>
                <xsd:element ref="ns3:ncfe673065194baabce3bb86af33b3a0" minOccurs="0"/>
                <xsd:element ref="ns3:me8851b5a19d4c47bdf29204d1b2bf4a" minOccurs="0"/>
                <xsd:element ref="ns5:C3TopicNote" minOccurs="0"/>
                <xsd:element ref="ns3:p95edbb538f146548edeccb48723d4cf" minOccurs="0"/>
                <xsd:element ref="ns3:TaxKeywordTaxHTField" minOccurs="0"/>
                <xsd:element ref="ns3:j78845051fff4a8d9e2ef5d1202e365e" minOccurs="0"/>
                <xsd:element ref="ns7:IconOverlay" minOccurs="0"/>
                <xsd:element ref="ns3:f962522b51e14e16b738c4222b3639cc"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4d8fee-95f1-448a-9ad4-7752844e1842" elementFormDefault="qualified">
    <xsd:import namespace="http://schemas.microsoft.com/office/2006/documentManagement/types"/>
    <xsd:import namespace="http://schemas.microsoft.com/office/infopath/2007/PartnerControls"/>
    <xsd:element name="PingarLastProcessed" ma:index="6" nillable="true" ma:displayName="PingarLastProcessed" ma:format="DateTime" ma:internalName="PingarLastProcessed">
      <xsd:simpleType>
        <xsd:restriction base="dms:DateTime"/>
      </xsd:simpleType>
    </xsd:element>
    <xsd:element name="TaxCatchAll" ma:index="12" nillable="true" ma:displayName="Taxonomy Catch All Column" ma:description="" ma:hidden="true" ma:list="{5db1746b-e471-4da5-be44-bad8c3b9bbde}" ma:internalName="TaxCatchAll" ma:showField="CatchAllData" ma:web="864d8fee-95f1-448a-9ad4-7752844e1842">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description="" ma:hidden="true" ma:list="{5db1746b-e471-4da5-be44-bad8c3b9bbde}" ma:internalName="TaxCatchAllLabel" ma:readOnly="true" ma:showField="CatchAllDataLabel" ma:web="864d8fee-95f1-448a-9ad4-7752844e1842">
      <xsd:complexType>
        <xsd:complexContent>
          <xsd:extension base="dms:MultiChoiceLookup">
            <xsd:sequence>
              <xsd:element name="Value" type="dms:Lookup" maxOccurs="unbounded" minOccurs="0" nillable="true"/>
            </xsd:sequence>
          </xsd:extension>
        </xsd:complexContent>
      </xsd:complexType>
    </xsd:element>
    <xsd:element name="ncfe673065194baabce3bb86af33b3a0" ma:index="14" nillable="true" ma:taxonomy="true" ma:internalName="ncfe673065194baabce3bb86af33b3a0" ma:taxonomyFieldName="MPISecurityClassification" ma:displayName="Security Classification" ma:default="1;#None|cf402fa0-b6a8-49a7-a22e-a95b6152c608" ma:fieldId="{7cfe6730-6519-4baa-bce3-bb86af33b3a0}" ma:sspId="3bfd400a-bb0f-42a8-a885-98b592a0f767" ma:termSetId="0585e480-f249-45e9-9d9a-827200d7ed08" ma:anchorId="00000000-0000-0000-0000-000000000000" ma:open="false" ma:isKeyword="false">
      <xsd:complexType>
        <xsd:sequence>
          <xsd:element ref="pc:Terms" minOccurs="0" maxOccurs="1"/>
        </xsd:sequence>
      </xsd:complexType>
    </xsd:element>
    <xsd:element name="me8851b5a19d4c47bdf29204d1b2bf4a" ma:index="17" nillable="true" ma:taxonomy="true" ma:internalName="me8851b5a19d4c47bdf29204d1b2bf4a" ma:taxonomyFieldName="PingarMPI_Terms" ma:displayName="Derived Terms" ma:fieldId="{6e8851b5-a19d-4c47-bdf2-9204d1b2bf4a}" ma:taxonomyMulti="true" ma:sspId="3bfd400a-bb0f-42a8-a885-98b592a0f767" ma:termSetId="c0c02398-e6f2-4f2e-9af7-34dd048d98a1" ma:anchorId="00000000-0000-0000-0000-000000000000" ma:open="false" ma:isKeyword="false">
      <xsd:complexType>
        <xsd:sequence>
          <xsd:element ref="pc:Terms" minOccurs="0" maxOccurs="1"/>
        </xsd:sequence>
      </xsd:complexType>
    </xsd:element>
    <xsd:element name="p95edbb538f146548edeccb48723d4cf" ma:index="22" nillable="true" ma:taxonomy="true" ma:internalName="p95edbb538f146548edeccb48723d4cf" ma:taxonomyFieldName="MPITeam" ma:displayName="Old Team" ma:default="" ma:fieldId="{995edbb5-38f1-4654-8ede-ccb48723d4cf}" ma:sspId="3bfd400a-bb0f-42a8-a885-98b592a0f767" ma:termSetId="69ef0645-fb11-447b-ae83-00e92b0f1434" ma:anchorId="d9ceed6f-2ecf-43c8-837a-9083483b3f2d" ma:open="false" ma:isKeyword="false">
      <xsd:complexType>
        <xsd:sequence>
          <xsd:element ref="pc:Terms" minOccurs="0" maxOccurs="1"/>
        </xsd:sequence>
      </xsd:complexType>
    </xsd:element>
    <xsd:element name="TaxKeywordTaxHTField" ma:index="23" nillable="true" ma:taxonomy="true" ma:internalName="TaxKeywordTaxHTField" ma:taxonomyFieldName="TaxKeyword" ma:displayName="Enterprise Keywords" ma:fieldId="{23f27201-bee3-471e-b2e7-b64fd8b7ca38}" ma:taxonomyMulti="true" ma:sspId="3bfd400a-bb0f-42a8-a885-98b592a0f767" ma:termSetId="00000000-0000-0000-0000-000000000000" ma:anchorId="00000000-0000-0000-0000-000000000000" ma:open="true" ma:isKeyword="true">
      <xsd:complexType>
        <xsd:sequence>
          <xsd:element ref="pc:Terms" minOccurs="0" maxOccurs="1"/>
        </xsd:sequence>
      </xsd:complexType>
    </xsd:element>
    <xsd:element name="j78845051fff4a8d9e2ef5d1202e365e" ma:index="24" nillable="true" ma:taxonomy="true" ma:internalName="j78845051fff4a8d9e2ef5d1202e365e" ma:taxonomyFieldName="MPIQMSSystem" ma:displayName="QMS System" ma:default="" ma:fieldId="{37884505-1fff-4a8d-9e2e-f5d1202e365e}" ma:taxonomyMulti="true" ma:sspId="3bfd400a-bb0f-42a8-a885-98b592a0f767" ma:termSetId="4a6633fc-c3c1-4b49-b64e-0d1b6376f613" ma:anchorId="00000000-0000-0000-0000-000000000000" ma:open="true" ma:isKeyword="false">
      <xsd:complexType>
        <xsd:sequence>
          <xsd:element ref="pc:Terms" minOccurs="0" maxOccurs="1"/>
        </xsd:sequence>
      </xsd:complexType>
    </xsd:element>
    <xsd:element name="f962522b51e14e16b738c4222b3639cc" ma:index="28" nillable="true" ma:taxonomy="true" ma:internalName="f962522b51e14e16b738c4222b3639cc" ma:taxonomyFieldName="MPIBBUTeam" ma:displayName="Teams" ma:default="" ma:fieldId="{f962522b-51e1-4e16-b738-c4222b3639cc}" ma:sspId="3bfd400a-bb0f-42a8-a885-98b592a0f767" ma:termSetId="c7c6f609-1286-4827-a4da-bcbd0020f923" ma:anchorId="c21731ef-ab68-4810-bc64-896d8d6a15c0" ma:open="false" ma:isKeyword="false">
      <xsd:complexType>
        <xsd:sequence>
          <xsd:element ref="pc:Terms" minOccurs="0" maxOccurs="1"/>
        </xsd:sequence>
      </xsd:complexType>
    </xsd:element>
    <xsd:element name="SharedWithUsers" ma:index="2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8" nillable="true" ma:displayName="Status" ma:default="Archived" ma:format="Dropdown" ma:internalName="_Status">
      <xsd:simpleType>
        <xsd:union memberTypes="dms:Text">
          <xsd:simpleType>
            <xsd:restriction base="dms:Choice">
              <xsd:enumeration value="Archived"/>
              <xsd:enumeration value="Draft"/>
              <xsd:enumeration value="Final"/>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1be4277-2979-4a68-876d-b92b25fceece" elementFormDefault="qualified">
    <xsd:import namespace="http://schemas.microsoft.com/office/2006/documentManagement/types"/>
    <xsd:import namespace="http://schemas.microsoft.com/office/infopath/2007/PartnerControls"/>
    <xsd:element name="C3TopicNote" ma:index="21" nillable="true" ma:taxonomy="true" ma:internalName="C3TopicNote" ma:taxonomyFieldName="C3Topic" ma:displayName="Topic" ma:readOnly="false" ma:default="" ma:fieldId="{6a3fe89f-a6dd-4490-a9c1-3ef38d67b8c7}" ma:sspId="3bfd400a-bb0f-42a8-a885-98b592a0f767" ma:termSetId="eb395086-1483-4374-87ac-1ef1401bcc72" ma:anchorId="fdb06202-64d4-4b2a-86cf-05713fa648d4"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3TopicNote xmlns="01be4277-2979-4a68-876d-b92b25fceece">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7fe5148c-9746-4b56-9b7a-87eafab44a3d</TermId>
        </TermInfo>
      </Terms>
    </C3TopicNote>
    <TaxKeywordTaxHTField xmlns="864d8fee-95f1-448a-9ad4-7752844e1842">
      <Terms xmlns="http://schemas.microsoft.com/office/infopath/2007/PartnerControls"/>
    </TaxKeywordTaxHTField>
    <ncfe673065194baabce3bb86af33b3a0 xmlns="864d8fee-95f1-448a-9ad4-7752844e1842">
      <Terms xmlns="http://schemas.microsoft.com/office/infopath/2007/PartnerControls">
        <TermInfo xmlns="http://schemas.microsoft.com/office/infopath/2007/PartnerControls">
          <TermName xmlns="http://schemas.microsoft.com/office/infopath/2007/PartnerControls">None</TermName>
          <TermId xmlns="http://schemas.microsoft.com/office/infopath/2007/PartnerControls">cf402fa0-b6a8-49a7-a22e-a95b6152c608</TermId>
        </TermInfo>
      </Terms>
    </ncfe673065194baabce3bb86af33b3a0>
    <PingarLastProcessed xmlns="864d8fee-95f1-448a-9ad4-7752844e1842" xsi:nil="true"/>
    <_Status xmlns="http://schemas.microsoft.com/sharepoint/v3/fields">Archived</_Status>
    <TaxCatchAll xmlns="864d8fee-95f1-448a-9ad4-7752844e1842">
      <Value>6832</Value>
      <Value>10073</Value>
      <Value>1</Value>
      <Value>7280</Value>
    </TaxCatchAll>
    <p95edbb538f146548edeccb48723d4cf xmlns="864d8fee-95f1-448a-9ad4-7752844e1842">
      <Terms xmlns="http://schemas.microsoft.com/office/infopath/2007/PartnerControls">
        <TermInfo xmlns="http://schemas.microsoft.com/office/infopath/2007/PartnerControls">
          <TermName xmlns="http://schemas.microsoft.com/office/infopath/2007/PartnerControls">Food Assurance</TermName>
          <TermId xmlns="http://schemas.microsoft.com/office/infopath/2007/PartnerControls">3f0039f1-e122-4460-afdc-83ccf00de565</TermId>
        </TermInfo>
      </Terms>
    </p95edbb538f146548edeccb48723d4cf>
    <me8851b5a19d4c47bdf29204d1b2bf4a xmlns="864d8fee-95f1-448a-9ad4-7752844e1842">
      <Terms xmlns="http://schemas.microsoft.com/office/infopath/2007/PartnerControls"/>
    </me8851b5a19d4c47bdf29204d1b2bf4a>
    <j78845051fff4a8d9e2ef5d1202e365e xmlns="864d8fee-95f1-448a-9ad4-7752844e1842">
      <Terms xmlns="http://schemas.microsoft.com/office/infopath/2007/PartnerControls"/>
    </j78845051fff4a8d9e2ef5d1202e365e>
    <IconOverlay xmlns="http://schemas.microsoft.com/sharepoint/v4" xsi:nil="true"/>
    <f962522b51e14e16b738c4222b3639cc xmlns="864d8fee-95f1-448a-9ad4-7752844e1842">
      <Terms xmlns="http://schemas.microsoft.com/office/infopath/2007/PartnerControls">
        <TermInfo xmlns="http://schemas.microsoft.com/office/infopath/2007/PartnerControls">
          <TermName xmlns="http://schemas.microsoft.com/office/infopath/2007/PartnerControls">Food ＆ Live Animal Assurance</TermName>
          <TermId xmlns="http://schemas.microsoft.com/office/infopath/2007/PartnerControls">d29eaae5-54d3-4e88-ab5d-33a17cf1d1cb</TermId>
        </TermInfo>
      </Terms>
    </f962522b51e14e16b738c4222b3639cc>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4E53E6-5B81-4A5F-8F9C-BD795D9123A0}">
  <ds:schemaRefs>
    <ds:schemaRef ds:uri="http://schemas.openxmlformats.org/officeDocument/2006/bibliography"/>
  </ds:schemaRefs>
</ds:datastoreItem>
</file>

<file path=customXml/itemProps2.xml><?xml version="1.0" encoding="utf-8"?>
<ds:datastoreItem xmlns:ds="http://schemas.openxmlformats.org/officeDocument/2006/customXml" ds:itemID="{5DCD2030-3026-462A-9308-21E12FE502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4d8fee-95f1-448a-9ad4-7752844e1842"/>
    <ds:schemaRef ds:uri="http://schemas.microsoft.com/sharepoint/v3/fields"/>
    <ds:schemaRef ds:uri="01be4277-2979-4a68-876d-b92b25fceec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3C8C8F9-8B36-41CA-8322-89FBFD488AA3}">
  <ds:schemaRefs>
    <ds:schemaRef ds:uri="http://schemas.microsoft.com/office/2006/metadata/properties"/>
    <ds:schemaRef ds:uri="http://schemas.microsoft.com/office/infopath/2007/PartnerControls"/>
    <ds:schemaRef ds:uri="01be4277-2979-4a68-876d-b92b25fceece"/>
    <ds:schemaRef ds:uri="864d8fee-95f1-448a-9ad4-7752844e1842"/>
    <ds:schemaRef ds:uri="http://schemas.microsoft.com/sharepoint/v3/fields"/>
    <ds:schemaRef ds:uri="http://schemas.microsoft.com/sharepoint/v4"/>
  </ds:schemaRefs>
</ds:datastoreItem>
</file>

<file path=customXml/itemProps4.xml><?xml version="1.0" encoding="utf-8"?>
<ds:datastoreItem xmlns:ds="http://schemas.openxmlformats.org/officeDocument/2006/customXml" ds:itemID="{D024EF86-0D7F-461E-B543-35178B68135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1474</Words>
  <Characters>8404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Application form for Section 14 - exemption approval</vt:lpstr>
    </vt:vector>
  </TitlesOfParts>
  <Company>MPI</Company>
  <LinksUpToDate>false</LinksUpToDate>
  <CharactersWithSpaces>9859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for Section 14 - exemption approval</dc:title>
  <dc:subject/>
  <dc:creator>MAF</dc:creator>
  <cp:keywords/>
  <dc:description/>
  <cp:lastModifiedBy>Gillian Rodley (Gill)</cp:lastModifiedBy>
  <cp:revision>3</cp:revision>
  <cp:lastPrinted>2023-09-20T00:00:00Z</cp:lastPrinted>
  <dcterms:created xsi:type="dcterms:W3CDTF">2023-09-28T23:57:00Z</dcterms:created>
  <dcterms:modified xsi:type="dcterms:W3CDTF">2023-09-28T23:58:00Z</dcterms:modified>
  <cp:contentStatus>Draft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0x0101005496552013C0BA46BE88192D5C6EB20B00BC7B51C3C3DA487E91D1E0ED95F8C85C00AE872DBFBD883E4E902533F8C985FA8B</vt:lpwstr>
  </property>
  <property fmtid="{D5CDD505-2E9C-101B-9397-08002B2CF9AE}" pid="3" name="TaxKeyword">
    <vt:lpwstr/>
  </property>
  <property fmtid="{D5CDD505-2E9C-101B-9397-08002B2CF9AE}" pid="4" name="MPITeam">
    <vt:lpwstr>6832;#Food Assurance|3f0039f1-e122-4460-afdc-83ccf00de565</vt:lpwstr>
  </property>
  <property fmtid="{D5CDD505-2E9C-101B-9397-08002B2CF9AE}" pid="5" name="MPISecurityClassification">
    <vt:lpwstr>1;#None|cf402fa0-b6a8-49a7-a22e-a95b6152c608</vt:lpwstr>
  </property>
  <property fmtid="{D5CDD505-2E9C-101B-9397-08002B2CF9AE}" pid="6" name="PingarMPI_Terms">
    <vt:lpwstr/>
  </property>
  <property fmtid="{D5CDD505-2E9C-101B-9397-08002B2CF9AE}" pid="7" name="C3Topic">
    <vt:lpwstr>7280;#Forms|7fe5148c-9746-4b56-9b7a-87eafab44a3d</vt:lpwstr>
  </property>
  <property fmtid="{D5CDD505-2E9C-101B-9397-08002B2CF9AE}" pid="8" name="RecordPoint_WorkflowType">
    <vt:lpwstr>ActiveSubmitStub</vt:lpwstr>
  </property>
  <property fmtid="{D5CDD505-2E9C-101B-9397-08002B2CF9AE}" pid="9" name="RecordPoint_ActiveItemListId">
    <vt:lpwstr>{00fc6f30-6b69-4595-b287-b46694b577a6}</vt:lpwstr>
  </property>
  <property fmtid="{D5CDD505-2E9C-101B-9397-08002B2CF9AE}" pid="10" name="RecordPoint_ActiveItemUniqueId">
    <vt:lpwstr>{dfb676ae-38fc-40a5-9283-16a95414497a}</vt:lpwstr>
  </property>
  <property fmtid="{D5CDD505-2E9C-101B-9397-08002B2CF9AE}" pid="11" name="RecordPoint_ActiveItemWebId">
    <vt:lpwstr>{864d8fee-95f1-448a-9ad4-7752844e1842}</vt:lpwstr>
  </property>
  <property fmtid="{D5CDD505-2E9C-101B-9397-08002B2CF9AE}" pid="12" name="RecordPoint_ActiveItemSiteId">
    <vt:lpwstr>{cf4b5707-dac5-4d18-a5a0-b50161437a5b}</vt:lpwstr>
  </property>
  <property fmtid="{D5CDD505-2E9C-101B-9397-08002B2CF9AE}" pid="13" name="RecordPoint_SubmissionCompleted">
    <vt:lpwstr/>
  </property>
  <property fmtid="{D5CDD505-2E9C-101B-9397-08002B2CF9AE}" pid="14" name="RecordPoint_RecordNumberSubmitted">
    <vt:lpwstr/>
  </property>
  <property fmtid="{D5CDD505-2E9C-101B-9397-08002B2CF9AE}" pid="15" name="EmReceivedByName">
    <vt:lpwstr/>
  </property>
  <property fmtid="{D5CDD505-2E9C-101B-9397-08002B2CF9AE}" pid="16" name="C3LegacyModifiedBy">
    <vt:lpwstr/>
  </property>
  <property fmtid="{D5CDD505-2E9C-101B-9397-08002B2CF9AE}" pid="17" name="EmSubject">
    <vt:lpwstr/>
  </property>
  <property fmtid="{D5CDD505-2E9C-101B-9397-08002B2CF9AE}" pid="18" name="C3MigrationBatch">
    <vt:lpwstr/>
  </property>
  <property fmtid="{D5CDD505-2E9C-101B-9397-08002B2CF9AE}" pid="19" name="EmToAddress">
    <vt:lpwstr/>
  </property>
  <property fmtid="{D5CDD505-2E9C-101B-9397-08002B2CF9AE}" pid="20" name="C3LegacyDocumentId">
    <vt:lpwstr/>
  </property>
  <property fmtid="{D5CDD505-2E9C-101B-9397-08002B2CF9AE}" pid="21" name="C3LegacyComments">
    <vt:lpwstr/>
  </property>
  <property fmtid="{D5CDD505-2E9C-101B-9397-08002B2CF9AE}" pid="22" name="C3LegacyCreatedBy">
    <vt:lpwstr/>
  </property>
  <property fmtid="{D5CDD505-2E9C-101B-9397-08002B2CF9AE}" pid="23" name="EmReceivedOnBehalfOfName">
    <vt:lpwstr/>
  </property>
  <property fmtid="{D5CDD505-2E9C-101B-9397-08002B2CF9AE}" pid="24" name="C3LegacyVersionNumber">
    <vt:lpwstr/>
  </property>
  <property fmtid="{D5CDD505-2E9C-101B-9397-08002B2CF9AE}" pid="25" name="EmCategory">
    <vt:lpwstr/>
  </property>
  <property fmtid="{D5CDD505-2E9C-101B-9397-08002B2CF9AE}" pid="26" name="EmConversationIndex">
    <vt:lpwstr/>
  </property>
  <property fmtid="{D5CDD505-2E9C-101B-9397-08002B2CF9AE}" pid="27" name="EmRetentionPolicyName">
    <vt:lpwstr/>
  </property>
  <property fmtid="{D5CDD505-2E9C-101B-9397-08002B2CF9AE}" pid="28" name="EmBody">
    <vt:lpwstr/>
  </property>
  <property fmtid="{D5CDD505-2E9C-101B-9397-08002B2CF9AE}" pid="29" name="EmReplyRecipientNames">
    <vt:lpwstr/>
  </property>
  <property fmtid="{D5CDD505-2E9C-101B-9397-08002B2CF9AE}" pid="30" name="EmReplyRecipients">
    <vt:lpwstr/>
  </property>
  <property fmtid="{D5CDD505-2E9C-101B-9397-08002B2CF9AE}" pid="31" name="MPIQMSSystem">
    <vt:lpwstr/>
  </property>
  <property fmtid="{D5CDD505-2E9C-101B-9397-08002B2CF9AE}" pid="32" name="EmBCCSMTPAddress">
    <vt:lpwstr/>
  </property>
  <property fmtid="{D5CDD505-2E9C-101B-9397-08002B2CF9AE}" pid="33" name="EmFromName">
    <vt:lpwstr/>
  </property>
  <property fmtid="{D5CDD505-2E9C-101B-9397-08002B2CF9AE}" pid="34" name="EmCC">
    <vt:lpwstr/>
  </property>
  <property fmtid="{D5CDD505-2E9C-101B-9397-08002B2CF9AE}" pid="35" name="EmToSMTPAddress">
    <vt:lpwstr/>
  </property>
  <property fmtid="{D5CDD505-2E9C-101B-9397-08002B2CF9AE}" pid="36" name="EmTo">
    <vt:lpwstr/>
  </property>
  <property fmtid="{D5CDD505-2E9C-101B-9397-08002B2CF9AE}" pid="37" name="EmFrom">
    <vt:lpwstr/>
  </property>
  <property fmtid="{D5CDD505-2E9C-101B-9397-08002B2CF9AE}" pid="38" name="EmType">
    <vt:lpwstr/>
  </property>
  <property fmtid="{D5CDD505-2E9C-101B-9397-08002B2CF9AE}" pid="39" name="EmAttachmentNames">
    <vt:lpwstr/>
  </property>
  <property fmtid="{D5CDD505-2E9C-101B-9397-08002B2CF9AE}" pid="40" name="EmSentOnBehalfOfName">
    <vt:lpwstr/>
  </property>
  <property fmtid="{D5CDD505-2E9C-101B-9397-08002B2CF9AE}" pid="41" name="C3LegacyCreatedDate">
    <vt:lpwstr/>
  </property>
  <property fmtid="{D5CDD505-2E9C-101B-9397-08002B2CF9AE}" pid="42" name="EmConversationID">
    <vt:lpwstr/>
  </property>
  <property fmtid="{D5CDD505-2E9C-101B-9397-08002B2CF9AE}" pid="43" name="EmCCSMTPAddress">
    <vt:lpwstr/>
  </property>
  <property fmtid="{D5CDD505-2E9C-101B-9397-08002B2CF9AE}" pid="44" name="EmBCC">
    <vt:lpwstr/>
  </property>
  <property fmtid="{D5CDD505-2E9C-101B-9397-08002B2CF9AE}" pid="45" name="EmID">
    <vt:lpwstr/>
  </property>
  <property fmtid="{D5CDD505-2E9C-101B-9397-08002B2CF9AE}" pid="46" name="C3LegacyTags">
    <vt:lpwstr/>
  </property>
  <property fmtid="{D5CDD505-2E9C-101B-9397-08002B2CF9AE}" pid="47" name="URL">
    <vt:lpwstr/>
  </property>
  <property fmtid="{D5CDD505-2E9C-101B-9397-08002B2CF9AE}" pid="48" name="EmCon">
    <vt:lpwstr/>
  </property>
  <property fmtid="{D5CDD505-2E9C-101B-9397-08002B2CF9AE}" pid="49" name="EmCompanies">
    <vt:lpwstr/>
  </property>
  <property fmtid="{D5CDD505-2E9C-101B-9397-08002B2CF9AE}" pid="50" name="C3LegacyModifiedDate">
    <vt:lpwstr/>
  </property>
  <property fmtid="{D5CDD505-2E9C-101B-9397-08002B2CF9AE}" pid="51" name="EmFromSMTPAddress">
    <vt:lpwstr/>
  </property>
  <property fmtid="{D5CDD505-2E9C-101B-9397-08002B2CF9AE}" pid="52" name="EmAttachCount">
    <vt:lpwstr/>
  </property>
  <property fmtid="{D5CDD505-2E9C-101B-9397-08002B2CF9AE}" pid="53" name="RecordPoint_SubmissionDate">
    <vt:lpwstr/>
  </property>
  <property fmtid="{D5CDD505-2E9C-101B-9397-08002B2CF9AE}" pid="54" name="RecordPoint_ActiveItemMoved">
    <vt:lpwstr/>
  </property>
  <property fmtid="{D5CDD505-2E9C-101B-9397-08002B2CF9AE}" pid="55" name="RecordPoint_RecordFormat">
    <vt:lpwstr/>
  </property>
  <property fmtid="{D5CDD505-2E9C-101B-9397-08002B2CF9AE}" pid="56" name="MPIBBUTeam">
    <vt:lpwstr>10073;#Food ＆ Live Animal Assurance|d29eaae5-54d3-4e88-ab5d-33a17cf1d1cb</vt:lpwstr>
  </property>
</Properties>
</file>