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89" w:rsidRDefault="00414B89" w:rsidP="00414B89">
      <w:pPr>
        <w:pStyle w:val="Heading1"/>
        <w:pBdr>
          <w:bottom w:val="single" w:sz="6" w:space="30" w:color="D1D1D1"/>
        </w:pBdr>
        <w:shd w:val="clear" w:color="auto" w:fill="FFFFFF"/>
        <w:spacing w:before="0"/>
        <w:textAlignment w:val="baseline"/>
        <w:rPr>
          <w:rFonts w:ascii="Arial" w:hAnsi="Arial" w:cs="Arial"/>
          <w:color w:val="818181"/>
        </w:rPr>
      </w:pPr>
      <w:bookmarkStart w:id="0" w:name="LOC_P1_45"/>
      <w:r>
        <w:rPr>
          <w:rFonts w:ascii="Arial" w:hAnsi="Arial" w:cs="Arial"/>
          <w:color w:val="818181"/>
        </w:rPr>
        <w:t xml:space="preserve">Vitamin K in Milk – </w:t>
      </w:r>
      <w:proofErr w:type="spellStart"/>
      <w:r>
        <w:rPr>
          <w:rFonts w:ascii="Arial" w:hAnsi="Arial" w:cs="Arial"/>
          <w:color w:val="818181"/>
        </w:rPr>
        <w:t>Anlene</w:t>
      </w:r>
      <w:proofErr w:type="spellEnd"/>
      <w:r>
        <w:rPr>
          <w:rFonts w:ascii="Arial" w:hAnsi="Arial" w:cs="Arial"/>
          <w:color w:val="818181"/>
        </w:rPr>
        <w:t xml:space="preserve"> Risk Assessment.</w:t>
      </w:r>
    </w:p>
    <w:p w:rsidR="00414B89" w:rsidRPr="00414B89" w:rsidRDefault="00414B89" w:rsidP="00414B89">
      <w:bookmarkStart w:id="1" w:name="_GoBack"/>
      <w:bookmarkEnd w:id="1"/>
    </w:p>
    <w:p w:rsidR="00414B89" w:rsidRPr="00414B89" w:rsidRDefault="00414B89" w:rsidP="00414B89">
      <w:pPr>
        <w:numPr>
          <w:ilvl w:val="0"/>
          <w:numId w:val="1"/>
        </w:numPr>
        <w:shd w:val="clear" w:color="auto" w:fill="FFFFFF"/>
        <w:spacing w:after="0" w:line="330" w:lineRule="atLeast"/>
        <w:ind w:left="450"/>
        <w:textAlignment w:val="baseline"/>
        <w:rPr>
          <w:rFonts w:ascii="inherit" w:eastAsia="Times New Roman" w:hAnsi="inherit" w:cs="Arial"/>
          <w:color w:val="333333"/>
          <w:sz w:val="21"/>
          <w:szCs w:val="21"/>
          <w:lang w:eastAsia="en-NZ"/>
        </w:rPr>
      </w:pPr>
      <w:r w:rsidRPr="00414B89">
        <w:rPr>
          <w:rFonts w:ascii="inherit" w:eastAsia="Times New Roman" w:hAnsi="inherit" w:cs="Arial"/>
          <w:color w:val="333333"/>
          <w:sz w:val="21"/>
          <w:szCs w:val="21"/>
          <w:lang w:eastAsia="en-NZ"/>
        </w:rPr>
        <w:fldChar w:fldCharType="begin"/>
      </w:r>
      <w:r w:rsidRPr="00414B89">
        <w:rPr>
          <w:rFonts w:ascii="inherit" w:eastAsia="Times New Roman" w:hAnsi="inherit" w:cs="Arial"/>
          <w:color w:val="333333"/>
          <w:sz w:val="21"/>
          <w:szCs w:val="21"/>
          <w:lang w:eastAsia="en-NZ"/>
        </w:rPr>
        <w:instrText xml:space="preserve"> HYPERLINK "http://www.foodsafety.govt.nz/elibrary/industry/Vitamin_Milk-Science_Research.htm" \l "P1_45" </w:instrText>
      </w:r>
      <w:r w:rsidRPr="00414B89">
        <w:rPr>
          <w:rFonts w:ascii="inherit" w:eastAsia="Times New Roman" w:hAnsi="inherit" w:cs="Arial"/>
          <w:color w:val="333333"/>
          <w:sz w:val="21"/>
          <w:szCs w:val="21"/>
          <w:lang w:eastAsia="en-NZ"/>
        </w:rPr>
        <w:fldChar w:fldCharType="separate"/>
      </w:r>
      <w:r w:rsidRPr="00414B89">
        <w:rPr>
          <w:rFonts w:ascii="inherit" w:eastAsia="Times New Roman" w:hAnsi="inherit" w:cs="Arial"/>
          <w:color w:val="663399"/>
          <w:sz w:val="21"/>
          <w:szCs w:val="21"/>
          <w:u w:val="single"/>
          <w:bdr w:val="none" w:sz="0" w:space="0" w:color="auto" w:frame="1"/>
          <w:lang w:eastAsia="en-NZ"/>
        </w:rPr>
        <w:t>Vitamin K Intake Recommendations</w:t>
      </w:r>
      <w:r w:rsidRPr="00414B89">
        <w:rPr>
          <w:rFonts w:ascii="inherit" w:eastAsia="Times New Roman" w:hAnsi="inherit" w:cs="Arial"/>
          <w:color w:val="333333"/>
          <w:sz w:val="21"/>
          <w:szCs w:val="21"/>
          <w:lang w:eastAsia="en-NZ"/>
        </w:rPr>
        <w:fldChar w:fldCharType="end"/>
      </w:r>
      <w:bookmarkEnd w:id="0"/>
    </w:p>
    <w:bookmarkStart w:id="2" w:name="LOC_P52_1600"/>
    <w:p w:rsidR="00414B89" w:rsidRPr="00414B89" w:rsidRDefault="00414B89" w:rsidP="00414B89">
      <w:pPr>
        <w:numPr>
          <w:ilvl w:val="0"/>
          <w:numId w:val="1"/>
        </w:numPr>
        <w:shd w:val="clear" w:color="auto" w:fill="FFFFFF"/>
        <w:spacing w:after="0" w:line="330" w:lineRule="atLeast"/>
        <w:ind w:left="450"/>
        <w:textAlignment w:val="baseline"/>
        <w:rPr>
          <w:rFonts w:ascii="inherit" w:eastAsia="Times New Roman" w:hAnsi="inherit" w:cs="Arial"/>
          <w:color w:val="333333"/>
          <w:sz w:val="21"/>
          <w:szCs w:val="21"/>
          <w:lang w:eastAsia="en-NZ"/>
        </w:rPr>
      </w:pPr>
      <w:r w:rsidRPr="00414B89">
        <w:rPr>
          <w:rFonts w:ascii="inherit" w:eastAsia="Times New Roman" w:hAnsi="inherit" w:cs="Arial"/>
          <w:color w:val="333333"/>
          <w:sz w:val="21"/>
          <w:szCs w:val="21"/>
          <w:lang w:eastAsia="en-NZ"/>
        </w:rPr>
        <w:fldChar w:fldCharType="begin"/>
      </w:r>
      <w:r w:rsidRPr="00414B89">
        <w:rPr>
          <w:rFonts w:ascii="inherit" w:eastAsia="Times New Roman" w:hAnsi="inherit" w:cs="Arial"/>
          <w:color w:val="333333"/>
          <w:sz w:val="21"/>
          <w:szCs w:val="21"/>
          <w:lang w:eastAsia="en-NZ"/>
        </w:rPr>
        <w:instrText xml:space="preserve"> HYPERLINK "http://www.foodsafety.govt.nz/elibrary/industry/Vitamin_Milk-Science_Research.htm" \l "P52_1600" </w:instrText>
      </w:r>
      <w:r w:rsidRPr="00414B89">
        <w:rPr>
          <w:rFonts w:ascii="inherit" w:eastAsia="Times New Roman" w:hAnsi="inherit" w:cs="Arial"/>
          <w:color w:val="333333"/>
          <w:sz w:val="21"/>
          <w:szCs w:val="21"/>
          <w:lang w:eastAsia="en-NZ"/>
        </w:rPr>
        <w:fldChar w:fldCharType="separate"/>
      </w:r>
      <w:r w:rsidRPr="00414B89">
        <w:rPr>
          <w:rFonts w:ascii="inherit" w:eastAsia="Times New Roman" w:hAnsi="inherit" w:cs="Arial"/>
          <w:color w:val="663399"/>
          <w:sz w:val="21"/>
          <w:szCs w:val="21"/>
          <w:u w:val="single"/>
          <w:bdr w:val="none" w:sz="0" w:space="0" w:color="auto" w:frame="1"/>
          <w:lang w:eastAsia="en-NZ"/>
        </w:rPr>
        <w:t>Dietary Sources of Vitamin K</w:t>
      </w:r>
      <w:r w:rsidRPr="00414B89">
        <w:rPr>
          <w:rFonts w:ascii="inherit" w:eastAsia="Times New Roman" w:hAnsi="inherit" w:cs="Arial"/>
          <w:color w:val="333333"/>
          <w:sz w:val="21"/>
          <w:szCs w:val="21"/>
          <w:lang w:eastAsia="en-NZ"/>
        </w:rPr>
        <w:fldChar w:fldCharType="end"/>
      </w:r>
      <w:bookmarkEnd w:id="2"/>
    </w:p>
    <w:bookmarkStart w:id="3" w:name="LOC_P69_2575"/>
    <w:p w:rsidR="00414B89" w:rsidRPr="00414B89" w:rsidRDefault="00414B89" w:rsidP="00414B89">
      <w:pPr>
        <w:numPr>
          <w:ilvl w:val="0"/>
          <w:numId w:val="1"/>
        </w:numPr>
        <w:shd w:val="clear" w:color="auto" w:fill="FFFFFF"/>
        <w:spacing w:after="0" w:line="330" w:lineRule="atLeast"/>
        <w:ind w:left="450"/>
        <w:textAlignment w:val="baseline"/>
        <w:rPr>
          <w:rFonts w:ascii="inherit" w:eastAsia="Times New Roman" w:hAnsi="inherit" w:cs="Arial"/>
          <w:color w:val="333333"/>
          <w:sz w:val="21"/>
          <w:szCs w:val="21"/>
          <w:lang w:eastAsia="en-NZ"/>
        </w:rPr>
      </w:pPr>
      <w:r w:rsidRPr="00414B89">
        <w:rPr>
          <w:rFonts w:ascii="inherit" w:eastAsia="Times New Roman" w:hAnsi="inherit" w:cs="Arial"/>
          <w:color w:val="333333"/>
          <w:sz w:val="21"/>
          <w:szCs w:val="21"/>
          <w:lang w:eastAsia="en-NZ"/>
        </w:rPr>
        <w:fldChar w:fldCharType="begin"/>
      </w:r>
      <w:r w:rsidRPr="00414B89">
        <w:rPr>
          <w:rFonts w:ascii="inherit" w:eastAsia="Times New Roman" w:hAnsi="inherit" w:cs="Arial"/>
          <w:color w:val="333333"/>
          <w:sz w:val="21"/>
          <w:szCs w:val="21"/>
          <w:lang w:eastAsia="en-NZ"/>
        </w:rPr>
        <w:instrText xml:space="preserve"> HYPERLINK "http://www.foodsafety.govt.nz/elibrary/industry/Vitamin_Milk-Science_Research.htm" \l "P69_2575" </w:instrText>
      </w:r>
      <w:r w:rsidRPr="00414B89">
        <w:rPr>
          <w:rFonts w:ascii="inherit" w:eastAsia="Times New Roman" w:hAnsi="inherit" w:cs="Arial"/>
          <w:color w:val="333333"/>
          <w:sz w:val="21"/>
          <w:szCs w:val="21"/>
          <w:lang w:eastAsia="en-NZ"/>
        </w:rPr>
        <w:fldChar w:fldCharType="separate"/>
      </w:r>
      <w:r w:rsidRPr="00414B89">
        <w:rPr>
          <w:rFonts w:ascii="inherit" w:eastAsia="Times New Roman" w:hAnsi="inherit" w:cs="Arial"/>
          <w:color w:val="663399"/>
          <w:sz w:val="21"/>
          <w:szCs w:val="21"/>
          <w:u w:val="single"/>
          <w:bdr w:val="none" w:sz="0" w:space="0" w:color="auto" w:frame="1"/>
          <w:lang w:eastAsia="en-NZ"/>
        </w:rPr>
        <w:t>Vitamin K Intakes</w:t>
      </w:r>
      <w:r w:rsidRPr="00414B89">
        <w:rPr>
          <w:rFonts w:ascii="inherit" w:eastAsia="Times New Roman" w:hAnsi="inherit" w:cs="Arial"/>
          <w:color w:val="333333"/>
          <w:sz w:val="21"/>
          <w:szCs w:val="21"/>
          <w:lang w:eastAsia="en-NZ"/>
        </w:rPr>
        <w:fldChar w:fldCharType="end"/>
      </w:r>
      <w:bookmarkEnd w:id="3"/>
    </w:p>
    <w:bookmarkStart w:id="4" w:name="LOC_P72_3333"/>
    <w:p w:rsidR="00414B89" w:rsidRPr="00414B89" w:rsidRDefault="00414B89" w:rsidP="00414B89">
      <w:pPr>
        <w:numPr>
          <w:ilvl w:val="0"/>
          <w:numId w:val="1"/>
        </w:numPr>
        <w:shd w:val="clear" w:color="auto" w:fill="FFFFFF"/>
        <w:spacing w:after="0" w:line="330" w:lineRule="atLeast"/>
        <w:ind w:left="450"/>
        <w:textAlignment w:val="baseline"/>
        <w:rPr>
          <w:rFonts w:ascii="inherit" w:eastAsia="Times New Roman" w:hAnsi="inherit" w:cs="Arial"/>
          <w:color w:val="333333"/>
          <w:sz w:val="21"/>
          <w:szCs w:val="21"/>
          <w:lang w:eastAsia="en-NZ"/>
        </w:rPr>
      </w:pPr>
      <w:r w:rsidRPr="00414B89">
        <w:rPr>
          <w:rFonts w:ascii="inherit" w:eastAsia="Times New Roman" w:hAnsi="inherit" w:cs="Arial"/>
          <w:color w:val="333333"/>
          <w:sz w:val="21"/>
          <w:szCs w:val="21"/>
          <w:lang w:eastAsia="en-NZ"/>
        </w:rPr>
        <w:fldChar w:fldCharType="begin"/>
      </w:r>
      <w:r w:rsidRPr="00414B89">
        <w:rPr>
          <w:rFonts w:ascii="inherit" w:eastAsia="Times New Roman" w:hAnsi="inherit" w:cs="Arial"/>
          <w:color w:val="333333"/>
          <w:sz w:val="21"/>
          <w:szCs w:val="21"/>
          <w:lang w:eastAsia="en-NZ"/>
        </w:rPr>
        <w:instrText xml:space="preserve"> HYPERLINK "http://www.foodsafety.govt.nz/elibrary/industry/Vitamin_Milk-Science_Research.htm" \l "P72_3333" </w:instrText>
      </w:r>
      <w:r w:rsidRPr="00414B89">
        <w:rPr>
          <w:rFonts w:ascii="inherit" w:eastAsia="Times New Roman" w:hAnsi="inherit" w:cs="Arial"/>
          <w:color w:val="333333"/>
          <w:sz w:val="21"/>
          <w:szCs w:val="21"/>
          <w:lang w:eastAsia="en-NZ"/>
        </w:rPr>
        <w:fldChar w:fldCharType="separate"/>
      </w:r>
      <w:r w:rsidRPr="00414B89">
        <w:rPr>
          <w:rFonts w:ascii="inherit" w:eastAsia="Times New Roman" w:hAnsi="inherit" w:cs="Arial"/>
          <w:color w:val="663399"/>
          <w:sz w:val="21"/>
          <w:szCs w:val="21"/>
          <w:u w:val="single"/>
          <w:bdr w:val="none" w:sz="0" w:space="0" w:color="auto" w:frame="1"/>
          <w:lang w:eastAsia="en-NZ"/>
        </w:rPr>
        <w:t>Vitamin K and Blood-thinning Medications</w:t>
      </w:r>
      <w:r w:rsidRPr="00414B89">
        <w:rPr>
          <w:rFonts w:ascii="inherit" w:eastAsia="Times New Roman" w:hAnsi="inherit" w:cs="Arial"/>
          <w:color w:val="333333"/>
          <w:sz w:val="21"/>
          <w:szCs w:val="21"/>
          <w:lang w:eastAsia="en-NZ"/>
        </w:rPr>
        <w:fldChar w:fldCharType="end"/>
      </w:r>
      <w:bookmarkEnd w:id="4"/>
    </w:p>
    <w:bookmarkStart w:id="5" w:name="LOC_P86_12761"/>
    <w:p w:rsidR="00414B89" w:rsidRPr="00414B89" w:rsidRDefault="00414B89" w:rsidP="00414B89">
      <w:pPr>
        <w:numPr>
          <w:ilvl w:val="0"/>
          <w:numId w:val="1"/>
        </w:numPr>
        <w:shd w:val="clear" w:color="auto" w:fill="FFFFFF"/>
        <w:spacing w:after="0" w:line="330" w:lineRule="atLeast"/>
        <w:ind w:left="450"/>
        <w:textAlignment w:val="baseline"/>
        <w:rPr>
          <w:rFonts w:ascii="inherit" w:eastAsia="Times New Roman" w:hAnsi="inherit" w:cs="Arial"/>
          <w:color w:val="333333"/>
          <w:sz w:val="21"/>
          <w:szCs w:val="21"/>
          <w:lang w:eastAsia="en-NZ"/>
        </w:rPr>
      </w:pPr>
      <w:r w:rsidRPr="00414B89">
        <w:rPr>
          <w:rFonts w:ascii="inherit" w:eastAsia="Times New Roman" w:hAnsi="inherit" w:cs="Arial"/>
          <w:color w:val="333333"/>
          <w:sz w:val="21"/>
          <w:szCs w:val="21"/>
          <w:lang w:eastAsia="en-NZ"/>
        </w:rPr>
        <w:fldChar w:fldCharType="begin"/>
      </w:r>
      <w:r w:rsidRPr="00414B89">
        <w:rPr>
          <w:rFonts w:ascii="inherit" w:eastAsia="Times New Roman" w:hAnsi="inherit" w:cs="Arial"/>
          <w:color w:val="333333"/>
          <w:sz w:val="21"/>
          <w:szCs w:val="21"/>
          <w:lang w:eastAsia="en-NZ"/>
        </w:rPr>
        <w:instrText xml:space="preserve"> HYPERLINK "http://www.foodsafety.govt.nz/elibrary/industry/Vitamin_Milk-Science_Research.htm" \l "P86_12761" </w:instrText>
      </w:r>
      <w:r w:rsidRPr="00414B89">
        <w:rPr>
          <w:rFonts w:ascii="inherit" w:eastAsia="Times New Roman" w:hAnsi="inherit" w:cs="Arial"/>
          <w:color w:val="333333"/>
          <w:sz w:val="21"/>
          <w:szCs w:val="21"/>
          <w:lang w:eastAsia="en-NZ"/>
        </w:rPr>
        <w:fldChar w:fldCharType="separate"/>
      </w:r>
      <w:r w:rsidRPr="00414B89">
        <w:rPr>
          <w:rFonts w:ascii="inherit" w:eastAsia="Times New Roman" w:hAnsi="inherit" w:cs="Arial"/>
          <w:color w:val="663399"/>
          <w:sz w:val="21"/>
          <w:szCs w:val="21"/>
          <w:u w:val="single"/>
          <w:bdr w:val="none" w:sz="0" w:space="0" w:color="auto" w:frame="1"/>
          <w:lang w:eastAsia="en-NZ"/>
        </w:rPr>
        <w:t>References</w:t>
      </w:r>
      <w:r w:rsidRPr="00414B89">
        <w:rPr>
          <w:rFonts w:ascii="inherit" w:eastAsia="Times New Roman" w:hAnsi="inherit" w:cs="Arial"/>
          <w:color w:val="333333"/>
          <w:sz w:val="21"/>
          <w:szCs w:val="21"/>
          <w:lang w:eastAsia="en-NZ"/>
        </w:rPr>
        <w:fldChar w:fldCharType="end"/>
      </w:r>
      <w:bookmarkEnd w:id="5"/>
    </w:p>
    <w:bookmarkStart w:id="6" w:name="LOC_P101_14988"/>
    <w:p w:rsidR="00414B89" w:rsidRPr="00414B89" w:rsidRDefault="00414B89" w:rsidP="00414B89">
      <w:pPr>
        <w:numPr>
          <w:ilvl w:val="0"/>
          <w:numId w:val="1"/>
        </w:numPr>
        <w:shd w:val="clear" w:color="auto" w:fill="FFFFFF"/>
        <w:spacing w:after="0" w:line="330" w:lineRule="atLeast"/>
        <w:ind w:left="450"/>
        <w:textAlignment w:val="baseline"/>
        <w:rPr>
          <w:rFonts w:ascii="inherit" w:eastAsia="Times New Roman" w:hAnsi="inherit" w:cs="Arial"/>
          <w:color w:val="333333"/>
          <w:sz w:val="21"/>
          <w:szCs w:val="21"/>
          <w:lang w:eastAsia="en-NZ"/>
        </w:rPr>
      </w:pPr>
      <w:r w:rsidRPr="00414B89">
        <w:rPr>
          <w:rFonts w:ascii="inherit" w:eastAsia="Times New Roman" w:hAnsi="inherit" w:cs="Arial"/>
          <w:color w:val="333333"/>
          <w:sz w:val="21"/>
          <w:szCs w:val="21"/>
          <w:lang w:eastAsia="en-NZ"/>
        </w:rPr>
        <w:fldChar w:fldCharType="begin"/>
      </w:r>
      <w:r w:rsidRPr="00414B89">
        <w:rPr>
          <w:rFonts w:ascii="inherit" w:eastAsia="Times New Roman" w:hAnsi="inherit" w:cs="Arial"/>
          <w:color w:val="333333"/>
          <w:sz w:val="21"/>
          <w:szCs w:val="21"/>
          <w:lang w:eastAsia="en-NZ"/>
        </w:rPr>
        <w:instrText xml:space="preserve"> HYPERLINK "http://www.foodsafety.govt.nz/elibrary/industry/Vitamin_Milk-Science_Research.htm" \l "P101_14988" </w:instrText>
      </w:r>
      <w:r w:rsidRPr="00414B89">
        <w:rPr>
          <w:rFonts w:ascii="inherit" w:eastAsia="Times New Roman" w:hAnsi="inherit" w:cs="Arial"/>
          <w:color w:val="333333"/>
          <w:sz w:val="21"/>
          <w:szCs w:val="21"/>
          <w:lang w:eastAsia="en-NZ"/>
        </w:rPr>
        <w:fldChar w:fldCharType="separate"/>
      </w:r>
      <w:r w:rsidRPr="00414B89">
        <w:rPr>
          <w:rFonts w:ascii="inherit" w:eastAsia="Times New Roman" w:hAnsi="inherit" w:cs="Arial"/>
          <w:color w:val="663399"/>
          <w:sz w:val="21"/>
          <w:szCs w:val="21"/>
          <w:u w:val="single"/>
          <w:bdr w:val="none" w:sz="0" w:space="0" w:color="auto" w:frame="1"/>
          <w:lang w:eastAsia="en-NZ"/>
        </w:rPr>
        <w:t>Appendix A</w:t>
      </w:r>
      <w:r w:rsidRPr="00414B89">
        <w:rPr>
          <w:rFonts w:ascii="inherit" w:eastAsia="Times New Roman" w:hAnsi="inherit" w:cs="Arial"/>
          <w:color w:val="333333"/>
          <w:sz w:val="21"/>
          <w:szCs w:val="21"/>
          <w:lang w:eastAsia="en-NZ"/>
        </w:rPr>
        <w:fldChar w:fldCharType="end"/>
      </w:r>
      <w:bookmarkEnd w:id="6"/>
    </w:p>
    <w:bookmarkStart w:id="7" w:name="LOC_P142_15435"/>
    <w:p w:rsidR="00414B89" w:rsidRPr="00414B89" w:rsidRDefault="00414B89" w:rsidP="00414B89">
      <w:pPr>
        <w:numPr>
          <w:ilvl w:val="0"/>
          <w:numId w:val="1"/>
        </w:numPr>
        <w:shd w:val="clear" w:color="auto" w:fill="FFFFFF"/>
        <w:spacing w:after="0" w:line="330" w:lineRule="atLeast"/>
        <w:ind w:left="450"/>
        <w:textAlignment w:val="baseline"/>
        <w:rPr>
          <w:rFonts w:ascii="inherit" w:eastAsia="Times New Roman" w:hAnsi="inherit" w:cs="Arial"/>
          <w:color w:val="333333"/>
          <w:sz w:val="21"/>
          <w:szCs w:val="21"/>
          <w:lang w:eastAsia="en-NZ"/>
        </w:rPr>
      </w:pPr>
      <w:r w:rsidRPr="00414B89">
        <w:rPr>
          <w:rFonts w:ascii="inherit" w:eastAsia="Times New Roman" w:hAnsi="inherit" w:cs="Arial"/>
          <w:color w:val="333333"/>
          <w:sz w:val="21"/>
          <w:szCs w:val="21"/>
          <w:lang w:eastAsia="en-NZ"/>
        </w:rPr>
        <w:fldChar w:fldCharType="begin"/>
      </w:r>
      <w:r w:rsidRPr="00414B89">
        <w:rPr>
          <w:rFonts w:ascii="inherit" w:eastAsia="Times New Roman" w:hAnsi="inherit" w:cs="Arial"/>
          <w:color w:val="333333"/>
          <w:sz w:val="21"/>
          <w:szCs w:val="21"/>
          <w:lang w:eastAsia="en-NZ"/>
        </w:rPr>
        <w:instrText xml:space="preserve"> HYPERLINK "http://www.foodsafety.govt.nz/elibrary/industry/Vitamin_Milk-Science_Research.htm" \l "P142_15435" </w:instrText>
      </w:r>
      <w:r w:rsidRPr="00414B89">
        <w:rPr>
          <w:rFonts w:ascii="inherit" w:eastAsia="Times New Roman" w:hAnsi="inherit" w:cs="Arial"/>
          <w:color w:val="333333"/>
          <w:sz w:val="21"/>
          <w:szCs w:val="21"/>
          <w:lang w:eastAsia="en-NZ"/>
        </w:rPr>
        <w:fldChar w:fldCharType="separate"/>
      </w:r>
      <w:r w:rsidRPr="00414B89">
        <w:rPr>
          <w:rFonts w:ascii="inherit" w:eastAsia="Times New Roman" w:hAnsi="inherit" w:cs="Arial"/>
          <w:color w:val="663399"/>
          <w:sz w:val="21"/>
          <w:szCs w:val="21"/>
          <w:u w:val="single"/>
          <w:bdr w:val="none" w:sz="0" w:space="0" w:color="auto" w:frame="1"/>
          <w:lang w:eastAsia="en-NZ"/>
        </w:rPr>
        <w:t>Appendix B</w:t>
      </w:r>
      <w:r w:rsidRPr="00414B89">
        <w:rPr>
          <w:rFonts w:ascii="inherit" w:eastAsia="Times New Roman" w:hAnsi="inherit" w:cs="Arial"/>
          <w:color w:val="333333"/>
          <w:sz w:val="21"/>
          <w:szCs w:val="21"/>
          <w:lang w:eastAsia="en-NZ"/>
        </w:rPr>
        <w:fldChar w:fldCharType="end"/>
      </w:r>
      <w:bookmarkEnd w:id="7"/>
    </w:p>
    <w:p w:rsidR="00414B89" w:rsidRPr="00414B89" w:rsidRDefault="00414B89" w:rsidP="00414B89">
      <w:pPr>
        <w:shd w:val="clear" w:color="auto" w:fill="FFFFFF"/>
        <w:spacing w:before="450" w:after="225" w:line="240" w:lineRule="auto"/>
        <w:textAlignment w:val="baseline"/>
        <w:outlineLvl w:val="1"/>
        <w:rPr>
          <w:rFonts w:ascii="Arial" w:eastAsia="Times New Roman" w:hAnsi="Arial" w:cs="Arial"/>
          <w:b/>
          <w:bCs/>
          <w:color w:val="818181"/>
          <w:sz w:val="36"/>
          <w:szCs w:val="36"/>
          <w:lang w:eastAsia="en-NZ"/>
        </w:rPr>
      </w:pPr>
      <w:r w:rsidRPr="00414B89">
        <w:rPr>
          <w:rFonts w:ascii="Arial" w:eastAsia="Times New Roman" w:hAnsi="Arial" w:cs="Arial"/>
          <w:b/>
          <w:bCs/>
          <w:color w:val="818181"/>
          <w:sz w:val="36"/>
          <w:szCs w:val="36"/>
          <w:lang w:eastAsia="en-NZ"/>
        </w:rPr>
        <w:t>Vitamin K Intake Recommendations</w:t>
      </w:r>
    </w:p>
    <w:p w:rsidR="00414B89" w:rsidRPr="00414B89" w:rsidRDefault="00414B89" w:rsidP="00414B89">
      <w:pPr>
        <w:shd w:val="clear" w:color="auto" w:fill="FFFFFF"/>
        <w:spacing w:after="0" w:line="330" w:lineRule="atLeast"/>
        <w:textAlignment w:val="baseline"/>
        <w:rPr>
          <w:rFonts w:ascii="Arial" w:eastAsia="Times New Roman" w:hAnsi="Arial" w:cs="Arial"/>
          <w:color w:val="333333"/>
          <w:lang w:eastAsia="en-NZ"/>
        </w:rPr>
      </w:pPr>
      <w:r w:rsidRPr="00414B89">
        <w:rPr>
          <w:rFonts w:ascii="Arial" w:eastAsia="Times New Roman" w:hAnsi="Arial" w:cs="Arial"/>
          <w:color w:val="333333"/>
          <w:lang w:eastAsia="en-NZ"/>
        </w:rPr>
        <w:t xml:space="preserve">Vitamin K occurs naturally in two forms; </w:t>
      </w:r>
      <w:proofErr w:type="spellStart"/>
      <w:r w:rsidRPr="00414B89">
        <w:rPr>
          <w:rFonts w:ascii="Arial" w:eastAsia="Times New Roman" w:hAnsi="Arial" w:cs="Arial"/>
          <w:color w:val="333333"/>
          <w:lang w:eastAsia="en-NZ"/>
        </w:rPr>
        <w:t>phylloquinone</w:t>
      </w:r>
      <w:proofErr w:type="spellEnd"/>
      <w:r w:rsidRPr="00414B89">
        <w:rPr>
          <w:rFonts w:ascii="Arial" w:eastAsia="Times New Roman" w:hAnsi="Arial" w:cs="Arial"/>
          <w:color w:val="333333"/>
          <w:lang w:eastAsia="en-NZ"/>
        </w:rPr>
        <w:t xml:space="preserve"> (plants) and </w:t>
      </w:r>
      <w:proofErr w:type="spellStart"/>
      <w:r w:rsidRPr="00414B89">
        <w:rPr>
          <w:rFonts w:ascii="Arial" w:eastAsia="Times New Roman" w:hAnsi="Arial" w:cs="Arial"/>
          <w:color w:val="333333"/>
          <w:lang w:eastAsia="en-NZ"/>
        </w:rPr>
        <w:t>menaquinone</w:t>
      </w:r>
      <w:proofErr w:type="spellEnd"/>
      <w:r w:rsidRPr="00414B89">
        <w:rPr>
          <w:rFonts w:ascii="Arial" w:eastAsia="Times New Roman" w:hAnsi="Arial" w:cs="Arial"/>
          <w:color w:val="333333"/>
          <w:lang w:eastAsia="en-NZ"/>
        </w:rPr>
        <w:t xml:space="preserve"> (bacteria). There is no recommended daily intake for Vitamin K (</w:t>
      </w:r>
      <w:proofErr w:type="spellStart"/>
      <w:r w:rsidRPr="00414B89">
        <w:rPr>
          <w:rFonts w:ascii="Arial" w:eastAsia="Times New Roman" w:hAnsi="Arial" w:cs="Arial"/>
          <w:color w:val="333333"/>
          <w:lang w:eastAsia="en-NZ"/>
        </w:rPr>
        <w:t>phylloquinone</w:t>
      </w:r>
      <w:proofErr w:type="spellEnd"/>
      <w:r w:rsidRPr="00414B89">
        <w:rPr>
          <w:rFonts w:ascii="Arial" w:eastAsia="Times New Roman" w:hAnsi="Arial" w:cs="Arial"/>
          <w:color w:val="333333"/>
          <w:lang w:eastAsia="en-NZ"/>
        </w:rPr>
        <w:t>) as no dose response relationship has been established</w:t>
      </w:r>
      <w:r w:rsidRPr="00414B89">
        <w:rPr>
          <w:rFonts w:ascii="inherit" w:eastAsia="Times New Roman" w:hAnsi="inherit" w:cs="Arial"/>
          <w:color w:val="333333"/>
          <w:bdr w:val="none" w:sz="0" w:space="0" w:color="auto" w:frame="1"/>
          <w:vertAlign w:val="superscript"/>
          <w:lang w:eastAsia="en-NZ"/>
        </w:rPr>
        <w:t>1</w:t>
      </w:r>
      <w:r w:rsidRPr="00414B89">
        <w:rPr>
          <w:rFonts w:ascii="Arial" w:eastAsia="Times New Roman" w:hAnsi="Arial" w:cs="Arial"/>
          <w:color w:val="333333"/>
          <w:lang w:eastAsia="en-NZ"/>
        </w:rPr>
        <w:t xml:space="preserve">. Vitamin K as </w:t>
      </w:r>
      <w:proofErr w:type="spellStart"/>
      <w:r w:rsidRPr="00414B89">
        <w:rPr>
          <w:rFonts w:ascii="Arial" w:eastAsia="Times New Roman" w:hAnsi="Arial" w:cs="Arial"/>
          <w:color w:val="333333"/>
          <w:lang w:eastAsia="en-NZ"/>
        </w:rPr>
        <w:t>menaquinone</w:t>
      </w:r>
      <w:proofErr w:type="spellEnd"/>
      <w:r w:rsidRPr="00414B89">
        <w:rPr>
          <w:rFonts w:ascii="Arial" w:eastAsia="Times New Roman" w:hAnsi="Arial" w:cs="Arial"/>
          <w:color w:val="333333"/>
          <w:lang w:eastAsia="en-NZ"/>
        </w:rPr>
        <w:t xml:space="preserve"> is synthesized in the lower bowel by bacteria. Adequate intake data is set from average dietary intakes from healthy individuals. Vitamin K deficiency occurs rarely, usually in individuals with fat malabsorption disorders. Deficiency has been induced in individuals fed less than 10µg per day</w:t>
      </w:r>
      <w:r w:rsidRPr="00414B89">
        <w:rPr>
          <w:rFonts w:ascii="inherit" w:eastAsia="Times New Roman" w:hAnsi="inherit" w:cs="Arial"/>
          <w:color w:val="333333"/>
          <w:bdr w:val="none" w:sz="0" w:space="0" w:color="auto" w:frame="1"/>
          <w:vertAlign w:val="superscript"/>
          <w:lang w:eastAsia="en-NZ"/>
        </w:rPr>
        <w:t>1</w:t>
      </w:r>
      <w:r w:rsidRPr="00414B89">
        <w:rPr>
          <w:rFonts w:ascii="Arial" w:eastAsia="Times New Roman" w:hAnsi="Arial" w:cs="Arial"/>
          <w:color w:val="333333"/>
          <w:lang w:eastAsia="en-NZ"/>
        </w:rPr>
        <w:t>. No upper limit of intake has been set due to the absence of adverse effects of consuming large amounts of vitamin K in healthy populations</w:t>
      </w:r>
      <w:r w:rsidRPr="00414B89">
        <w:rPr>
          <w:rFonts w:ascii="inherit" w:eastAsia="Times New Roman" w:hAnsi="inherit" w:cs="Arial"/>
          <w:color w:val="333333"/>
          <w:bdr w:val="none" w:sz="0" w:space="0" w:color="auto" w:frame="1"/>
          <w:vertAlign w:val="superscript"/>
          <w:lang w:eastAsia="en-NZ"/>
        </w:rPr>
        <w:t>2</w:t>
      </w:r>
      <w:r w:rsidRPr="00414B89">
        <w:rPr>
          <w:rFonts w:ascii="Arial" w:eastAsia="Times New Roman" w:hAnsi="Arial" w:cs="Arial"/>
          <w:color w:val="333333"/>
          <w:lang w:eastAsia="en-NZ"/>
        </w:rPr>
        <w:t>. Vitamin K was investigated for the possibility of being carcinogenic in large doses, but no relationship has ever been established.</w:t>
      </w:r>
      <w:r w:rsidRPr="00414B89">
        <w:rPr>
          <w:rFonts w:ascii="inherit" w:eastAsia="Times New Roman" w:hAnsi="inherit" w:cs="Arial"/>
          <w:color w:val="333333"/>
          <w:bdr w:val="none" w:sz="0" w:space="0" w:color="auto" w:frame="1"/>
          <w:vertAlign w:val="superscript"/>
          <w:lang w:eastAsia="en-NZ"/>
        </w:rPr>
        <w:t>1</w:t>
      </w:r>
      <w:r w:rsidRPr="00414B89">
        <w:rPr>
          <w:rFonts w:ascii="Arial" w:eastAsia="Times New Roman" w:hAnsi="Arial" w:cs="Arial"/>
          <w:color w:val="333333"/>
          <w:lang w:eastAsia="en-NZ"/>
        </w:rPr>
        <w:t xml:space="preserve">These investigations mainly concerned administration of intra-muscular vitamin K for prevention of vitamin K deficiency bleeding in </w:t>
      </w:r>
      <w:proofErr w:type="spellStart"/>
      <w:r w:rsidRPr="00414B89">
        <w:rPr>
          <w:rFonts w:ascii="Arial" w:eastAsia="Times New Roman" w:hAnsi="Arial" w:cs="Arial"/>
          <w:color w:val="333333"/>
          <w:lang w:eastAsia="en-NZ"/>
        </w:rPr>
        <w:t>newborns</w:t>
      </w:r>
      <w:proofErr w:type="spellEnd"/>
      <w:r w:rsidRPr="00414B89">
        <w:rPr>
          <w:rFonts w:ascii="Arial" w:eastAsia="Times New Roman" w:hAnsi="Arial" w:cs="Arial"/>
          <w:color w:val="333333"/>
          <w:lang w:eastAsia="en-NZ"/>
        </w:rPr>
        <w:t>.</w:t>
      </w:r>
    </w:p>
    <w:p w:rsidR="00414B89" w:rsidRPr="00414B89" w:rsidRDefault="00414B89" w:rsidP="00414B89">
      <w:pPr>
        <w:shd w:val="clear" w:color="auto" w:fill="FFFFFF"/>
        <w:spacing w:after="300" w:line="330" w:lineRule="atLeast"/>
        <w:textAlignment w:val="baseline"/>
        <w:rPr>
          <w:rFonts w:ascii="Arial" w:eastAsia="Times New Roman" w:hAnsi="Arial" w:cs="Arial"/>
          <w:color w:val="333333"/>
          <w:lang w:eastAsia="en-NZ"/>
        </w:rPr>
      </w:pPr>
      <w:r w:rsidRPr="00414B89">
        <w:rPr>
          <w:rFonts w:ascii="Arial" w:eastAsia="Times New Roman" w:hAnsi="Arial" w:cs="Arial"/>
          <w:color w:val="333333"/>
          <w:lang w:eastAsia="en-NZ"/>
        </w:rPr>
        <w:t>Recommendations for Children (µg per day):</w:t>
      </w:r>
    </w:p>
    <w:tbl>
      <w:tblPr>
        <w:tblW w:w="10500" w:type="dxa"/>
        <w:tblCellSpacing w:w="0" w:type="dxa"/>
        <w:shd w:val="clear" w:color="auto" w:fill="FFFFFF"/>
        <w:tblCellMar>
          <w:left w:w="0" w:type="dxa"/>
          <w:right w:w="0" w:type="dxa"/>
        </w:tblCellMar>
        <w:tblLook w:val="04A0" w:firstRow="1" w:lastRow="0" w:firstColumn="1" w:lastColumn="0" w:noHBand="0" w:noVBand="1"/>
      </w:tblPr>
      <w:tblGrid>
        <w:gridCol w:w="4438"/>
        <w:gridCol w:w="1688"/>
        <w:gridCol w:w="1688"/>
        <w:gridCol w:w="1224"/>
        <w:gridCol w:w="1462"/>
      </w:tblGrid>
      <w:tr w:rsidR="00414B89" w:rsidRPr="00414B89" w:rsidTr="00414B89">
        <w:trPr>
          <w:tblCellSpacing w:w="0" w:type="dxa"/>
        </w:trPr>
        <w:tc>
          <w:tcPr>
            <w:tcW w:w="0" w:type="auto"/>
            <w:tcBorders>
              <w:top w:val="single" w:sz="2" w:space="0" w:color="D1D1D1"/>
              <w:left w:val="single" w:sz="2" w:space="0" w:color="D1D1D1"/>
              <w:bottom w:val="single" w:sz="6" w:space="0" w:color="D1D1D1"/>
              <w:right w:val="single" w:sz="2" w:space="0" w:color="D1D1D1"/>
            </w:tcBorders>
            <w:shd w:val="clear" w:color="auto" w:fill="FFFFFF"/>
            <w:tcMar>
              <w:top w:w="75" w:type="dxa"/>
              <w:left w:w="75" w:type="dxa"/>
              <w:bottom w:w="75" w:type="dxa"/>
              <w:right w:w="75" w:type="dxa"/>
            </w:tcMar>
            <w:vAlign w:val="bottom"/>
            <w:hideMark/>
          </w:tcPr>
          <w:p w:rsidR="00414B89" w:rsidRPr="00414B89" w:rsidRDefault="00414B89" w:rsidP="00414B89">
            <w:pPr>
              <w:spacing w:after="0" w:line="300" w:lineRule="atLeast"/>
              <w:rPr>
                <w:rFonts w:ascii="inherit" w:eastAsia="Times New Roman" w:hAnsi="inherit" w:cs="Arial"/>
                <w:color w:val="333333"/>
                <w:sz w:val="24"/>
                <w:szCs w:val="24"/>
                <w:lang w:eastAsia="en-NZ"/>
              </w:rPr>
            </w:pPr>
            <w:r w:rsidRPr="00414B89">
              <w:rPr>
                <w:rFonts w:ascii="inherit" w:eastAsia="Times New Roman" w:hAnsi="inherit" w:cs="Arial"/>
                <w:color w:val="333333"/>
                <w:sz w:val="24"/>
                <w:szCs w:val="24"/>
                <w:lang w:eastAsia="en-NZ"/>
              </w:rPr>
              <w:t> </w:t>
            </w:r>
          </w:p>
        </w:tc>
        <w:tc>
          <w:tcPr>
            <w:tcW w:w="0" w:type="auto"/>
            <w:tcBorders>
              <w:top w:val="single" w:sz="2" w:space="0" w:color="D1D1D1"/>
              <w:left w:val="single" w:sz="2" w:space="0" w:color="D1D1D1"/>
              <w:bottom w:val="single" w:sz="6" w:space="0" w:color="D1D1D1"/>
              <w:right w:val="single" w:sz="2" w:space="0" w:color="D1D1D1"/>
            </w:tcBorders>
            <w:shd w:val="clear" w:color="auto" w:fill="FFFFFF"/>
            <w:tcMar>
              <w:top w:w="75" w:type="dxa"/>
              <w:left w:w="75" w:type="dxa"/>
              <w:bottom w:w="75" w:type="dxa"/>
              <w:right w:w="75" w:type="dxa"/>
            </w:tcMar>
            <w:vAlign w:val="bottom"/>
            <w:hideMark/>
          </w:tcPr>
          <w:p w:rsidR="00414B89" w:rsidRPr="00414B89" w:rsidRDefault="00414B89" w:rsidP="00414B89">
            <w:pPr>
              <w:spacing w:after="300" w:line="330" w:lineRule="atLeast"/>
              <w:textAlignment w:val="baseline"/>
              <w:rPr>
                <w:rFonts w:ascii="inherit" w:eastAsia="Times New Roman" w:hAnsi="inherit" w:cs="Arial"/>
                <w:color w:val="333333"/>
                <w:lang w:eastAsia="en-NZ"/>
              </w:rPr>
            </w:pPr>
            <w:r w:rsidRPr="00414B89">
              <w:rPr>
                <w:rFonts w:ascii="inherit" w:eastAsia="Times New Roman" w:hAnsi="inherit" w:cs="Arial"/>
                <w:color w:val="333333"/>
                <w:lang w:eastAsia="en-NZ"/>
              </w:rPr>
              <w:t xml:space="preserve">1-3 </w:t>
            </w:r>
            <w:proofErr w:type="spellStart"/>
            <w:r w:rsidRPr="00414B89">
              <w:rPr>
                <w:rFonts w:ascii="inherit" w:eastAsia="Times New Roman" w:hAnsi="inherit" w:cs="Arial"/>
                <w:color w:val="333333"/>
                <w:lang w:eastAsia="en-NZ"/>
              </w:rPr>
              <w:t>yrs</w:t>
            </w:r>
            <w:proofErr w:type="spellEnd"/>
          </w:p>
        </w:tc>
        <w:tc>
          <w:tcPr>
            <w:tcW w:w="0" w:type="auto"/>
            <w:tcBorders>
              <w:top w:val="single" w:sz="2" w:space="0" w:color="D1D1D1"/>
              <w:left w:val="single" w:sz="2" w:space="0" w:color="D1D1D1"/>
              <w:bottom w:val="single" w:sz="6" w:space="0" w:color="D1D1D1"/>
              <w:right w:val="single" w:sz="2" w:space="0" w:color="D1D1D1"/>
            </w:tcBorders>
            <w:shd w:val="clear" w:color="auto" w:fill="FFFFFF"/>
            <w:tcMar>
              <w:top w:w="75" w:type="dxa"/>
              <w:left w:w="75" w:type="dxa"/>
              <w:bottom w:w="75" w:type="dxa"/>
              <w:right w:w="75" w:type="dxa"/>
            </w:tcMar>
            <w:vAlign w:val="bottom"/>
            <w:hideMark/>
          </w:tcPr>
          <w:p w:rsidR="00414B89" w:rsidRPr="00414B89" w:rsidRDefault="00414B89" w:rsidP="00414B89">
            <w:pPr>
              <w:spacing w:after="300" w:line="330" w:lineRule="atLeast"/>
              <w:textAlignment w:val="baseline"/>
              <w:rPr>
                <w:rFonts w:ascii="inherit" w:eastAsia="Times New Roman" w:hAnsi="inherit" w:cs="Arial"/>
                <w:color w:val="333333"/>
                <w:lang w:eastAsia="en-NZ"/>
              </w:rPr>
            </w:pPr>
            <w:r w:rsidRPr="00414B89">
              <w:rPr>
                <w:rFonts w:ascii="inherit" w:eastAsia="Times New Roman" w:hAnsi="inherit" w:cs="Arial"/>
                <w:color w:val="333333"/>
                <w:lang w:eastAsia="en-NZ"/>
              </w:rPr>
              <w:t xml:space="preserve">4-8 </w:t>
            </w:r>
            <w:proofErr w:type="spellStart"/>
            <w:r w:rsidRPr="00414B89">
              <w:rPr>
                <w:rFonts w:ascii="inherit" w:eastAsia="Times New Roman" w:hAnsi="inherit" w:cs="Arial"/>
                <w:color w:val="333333"/>
                <w:lang w:eastAsia="en-NZ"/>
              </w:rPr>
              <w:t>yrs</w:t>
            </w:r>
            <w:proofErr w:type="spellEnd"/>
          </w:p>
        </w:tc>
        <w:tc>
          <w:tcPr>
            <w:tcW w:w="0" w:type="auto"/>
            <w:tcBorders>
              <w:top w:val="single" w:sz="2" w:space="0" w:color="D1D1D1"/>
              <w:left w:val="single" w:sz="2" w:space="0" w:color="D1D1D1"/>
              <w:bottom w:val="single" w:sz="6" w:space="0" w:color="D1D1D1"/>
              <w:right w:val="single" w:sz="2" w:space="0" w:color="D1D1D1"/>
            </w:tcBorders>
            <w:shd w:val="clear" w:color="auto" w:fill="FFFFFF"/>
            <w:tcMar>
              <w:top w:w="75" w:type="dxa"/>
              <w:left w:w="75" w:type="dxa"/>
              <w:bottom w:w="75" w:type="dxa"/>
              <w:right w:w="75" w:type="dxa"/>
            </w:tcMar>
            <w:vAlign w:val="bottom"/>
            <w:hideMark/>
          </w:tcPr>
          <w:p w:rsidR="00414B89" w:rsidRPr="00414B89" w:rsidRDefault="00414B89" w:rsidP="00414B89">
            <w:pPr>
              <w:spacing w:after="300" w:line="330" w:lineRule="atLeast"/>
              <w:textAlignment w:val="baseline"/>
              <w:rPr>
                <w:rFonts w:ascii="inherit" w:eastAsia="Times New Roman" w:hAnsi="inherit" w:cs="Arial"/>
                <w:color w:val="333333"/>
                <w:lang w:eastAsia="en-NZ"/>
              </w:rPr>
            </w:pPr>
            <w:r w:rsidRPr="00414B89">
              <w:rPr>
                <w:rFonts w:ascii="inherit" w:eastAsia="Times New Roman" w:hAnsi="inherit" w:cs="Arial"/>
                <w:color w:val="333333"/>
                <w:lang w:eastAsia="en-NZ"/>
              </w:rPr>
              <w:t>9-13</w:t>
            </w:r>
          </w:p>
        </w:tc>
        <w:tc>
          <w:tcPr>
            <w:tcW w:w="0" w:type="auto"/>
            <w:tcBorders>
              <w:top w:val="single" w:sz="2" w:space="0" w:color="D1D1D1"/>
              <w:left w:val="single" w:sz="2" w:space="0" w:color="D1D1D1"/>
              <w:bottom w:val="single" w:sz="6" w:space="0" w:color="D1D1D1"/>
              <w:right w:val="single" w:sz="2" w:space="0" w:color="D1D1D1"/>
            </w:tcBorders>
            <w:shd w:val="clear" w:color="auto" w:fill="FFFFFF"/>
            <w:tcMar>
              <w:top w:w="75" w:type="dxa"/>
              <w:left w:w="75" w:type="dxa"/>
              <w:bottom w:w="75" w:type="dxa"/>
              <w:right w:w="75" w:type="dxa"/>
            </w:tcMar>
            <w:vAlign w:val="bottom"/>
            <w:hideMark/>
          </w:tcPr>
          <w:p w:rsidR="00414B89" w:rsidRPr="00414B89" w:rsidRDefault="00414B89" w:rsidP="00414B89">
            <w:pPr>
              <w:spacing w:after="300" w:line="330" w:lineRule="atLeast"/>
              <w:textAlignment w:val="baseline"/>
              <w:rPr>
                <w:rFonts w:ascii="inherit" w:eastAsia="Times New Roman" w:hAnsi="inherit" w:cs="Arial"/>
                <w:color w:val="333333"/>
                <w:lang w:eastAsia="en-NZ"/>
              </w:rPr>
            </w:pPr>
            <w:r w:rsidRPr="00414B89">
              <w:rPr>
                <w:rFonts w:ascii="inherit" w:eastAsia="Times New Roman" w:hAnsi="inherit" w:cs="Arial"/>
                <w:color w:val="333333"/>
                <w:lang w:eastAsia="en-NZ"/>
              </w:rPr>
              <w:t>14-18</w:t>
            </w:r>
          </w:p>
        </w:tc>
      </w:tr>
      <w:tr w:rsidR="00414B89" w:rsidRPr="00414B89" w:rsidTr="00414B89">
        <w:trPr>
          <w:tblCellSpacing w:w="0" w:type="dxa"/>
        </w:trPr>
        <w:tc>
          <w:tcPr>
            <w:tcW w:w="0" w:type="auto"/>
            <w:tcBorders>
              <w:top w:val="single" w:sz="2" w:space="0" w:color="D1D1D1"/>
              <w:left w:val="single" w:sz="2" w:space="0" w:color="D1D1D1"/>
              <w:bottom w:val="single" w:sz="6" w:space="0" w:color="D1D1D1"/>
              <w:right w:val="single" w:sz="2" w:space="0" w:color="D1D1D1"/>
            </w:tcBorders>
            <w:shd w:val="clear" w:color="auto" w:fill="FFFFFF"/>
            <w:tcMar>
              <w:top w:w="75" w:type="dxa"/>
              <w:left w:w="75" w:type="dxa"/>
              <w:bottom w:w="75" w:type="dxa"/>
              <w:right w:w="75" w:type="dxa"/>
            </w:tcMar>
            <w:vAlign w:val="bottom"/>
            <w:hideMark/>
          </w:tcPr>
          <w:p w:rsidR="00414B89" w:rsidRPr="00414B89" w:rsidRDefault="00414B89" w:rsidP="00414B89">
            <w:pPr>
              <w:spacing w:after="0" w:line="330" w:lineRule="atLeast"/>
              <w:textAlignment w:val="baseline"/>
              <w:rPr>
                <w:rFonts w:ascii="inherit" w:eastAsia="Times New Roman" w:hAnsi="inherit" w:cs="Arial"/>
                <w:color w:val="333333"/>
                <w:lang w:eastAsia="en-NZ"/>
              </w:rPr>
            </w:pPr>
            <w:r w:rsidRPr="00414B89">
              <w:rPr>
                <w:rFonts w:ascii="inherit" w:eastAsia="Times New Roman" w:hAnsi="inherit" w:cs="Arial"/>
                <w:color w:val="333333"/>
                <w:lang w:eastAsia="en-NZ"/>
              </w:rPr>
              <w:t>US AI </w:t>
            </w:r>
            <w:r w:rsidRPr="00414B89">
              <w:rPr>
                <w:rFonts w:ascii="inherit" w:eastAsia="Times New Roman" w:hAnsi="inherit" w:cs="Arial"/>
                <w:color w:val="333333"/>
                <w:bdr w:val="none" w:sz="0" w:space="0" w:color="auto" w:frame="1"/>
                <w:vertAlign w:val="superscript"/>
                <w:lang w:eastAsia="en-NZ"/>
              </w:rPr>
              <w:t>1</w:t>
            </w:r>
          </w:p>
        </w:tc>
        <w:tc>
          <w:tcPr>
            <w:tcW w:w="0" w:type="auto"/>
            <w:tcBorders>
              <w:top w:val="single" w:sz="2" w:space="0" w:color="D1D1D1"/>
              <w:left w:val="single" w:sz="2" w:space="0" w:color="D1D1D1"/>
              <w:bottom w:val="single" w:sz="6" w:space="0" w:color="D1D1D1"/>
              <w:right w:val="single" w:sz="2" w:space="0" w:color="D1D1D1"/>
            </w:tcBorders>
            <w:shd w:val="clear" w:color="auto" w:fill="FFFFFF"/>
            <w:tcMar>
              <w:top w:w="75" w:type="dxa"/>
              <w:left w:w="75" w:type="dxa"/>
              <w:bottom w:w="75" w:type="dxa"/>
              <w:right w:w="75" w:type="dxa"/>
            </w:tcMar>
            <w:vAlign w:val="bottom"/>
            <w:hideMark/>
          </w:tcPr>
          <w:p w:rsidR="00414B89" w:rsidRPr="00414B89" w:rsidRDefault="00414B89" w:rsidP="00414B89">
            <w:pPr>
              <w:spacing w:after="300" w:line="330" w:lineRule="atLeast"/>
              <w:textAlignment w:val="baseline"/>
              <w:rPr>
                <w:rFonts w:ascii="inherit" w:eastAsia="Times New Roman" w:hAnsi="inherit" w:cs="Arial"/>
                <w:color w:val="333333"/>
                <w:lang w:eastAsia="en-NZ"/>
              </w:rPr>
            </w:pPr>
            <w:r w:rsidRPr="00414B89">
              <w:rPr>
                <w:rFonts w:ascii="inherit" w:eastAsia="Times New Roman" w:hAnsi="inherit" w:cs="Arial"/>
                <w:color w:val="333333"/>
                <w:lang w:eastAsia="en-NZ"/>
              </w:rPr>
              <w:t>30</w:t>
            </w:r>
          </w:p>
        </w:tc>
        <w:tc>
          <w:tcPr>
            <w:tcW w:w="0" w:type="auto"/>
            <w:tcBorders>
              <w:top w:val="single" w:sz="2" w:space="0" w:color="D1D1D1"/>
              <w:left w:val="single" w:sz="2" w:space="0" w:color="D1D1D1"/>
              <w:bottom w:val="single" w:sz="6" w:space="0" w:color="D1D1D1"/>
              <w:right w:val="single" w:sz="2" w:space="0" w:color="D1D1D1"/>
            </w:tcBorders>
            <w:shd w:val="clear" w:color="auto" w:fill="FFFFFF"/>
            <w:tcMar>
              <w:top w:w="75" w:type="dxa"/>
              <w:left w:w="75" w:type="dxa"/>
              <w:bottom w:w="75" w:type="dxa"/>
              <w:right w:w="75" w:type="dxa"/>
            </w:tcMar>
            <w:vAlign w:val="bottom"/>
            <w:hideMark/>
          </w:tcPr>
          <w:p w:rsidR="00414B89" w:rsidRPr="00414B89" w:rsidRDefault="00414B89" w:rsidP="00414B89">
            <w:pPr>
              <w:spacing w:after="300" w:line="330" w:lineRule="atLeast"/>
              <w:textAlignment w:val="baseline"/>
              <w:rPr>
                <w:rFonts w:ascii="inherit" w:eastAsia="Times New Roman" w:hAnsi="inherit" w:cs="Arial"/>
                <w:color w:val="333333"/>
                <w:lang w:eastAsia="en-NZ"/>
              </w:rPr>
            </w:pPr>
            <w:r w:rsidRPr="00414B89">
              <w:rPr>
                <w:rFonts w:ascii="inherit" w:eastAsia="Times New Roman" w:hAnsi="inherit" w:cs="Arial"/>
                <w:color w:val="333333"/>
                <w:lang w:eastAsia="en-NZ"/>
              </w:rPr>
              <w:t>55</w:t>
            </w:r>
          </w:p>
        </w:tc>
        <w:tc>
          <w:tcPr>
            <w:tcW w:w="0" w:type="auto"/>
            <w:tcBorders>
              <w:top w:val="single" w:sz="2" w:space="0" w:color="D1D1D1"/>
              <w:left w:val="single" w:sz="2" w:space="0" w:color="D1D1D1"/>
              <w:bottom w:val="single" w:sz="6" w:space="0" w:color="D1D1D1"/>
              <w:right w:val="single" w:sz="2" w:space="0" w:color="D1D1D1"/>
            </w:tcBorders>
            <w:shd w:val="clear" w:color="auto" w:fill="FFFFFF"/>
            <w:tcMar>
              <w:top w:w="75" w:type="dxa"/>
              <w:left w:w="75" w:type="dxa"/>
              <w:bottom w:w="75" w:type="dxa"/>
              <w:right w:w="75" w:type="dxa"/>
            </w:tcMar>
            <w:vAlign w:val="bottom"/>
            <w:hideMark/>
          </w:tcPr>
          <w:p w:rsidR="00414B89" w:rsidRPr="00414B89" w:rsidRDefault="00414B89" w:rsidP="00414B89">
            <w:pPr>
              <w:spacing w:after="300" w:line="330" w:lineRule="atLeast"/>
              <w:textAlignment w:val="baseline"/>
              <w:rPr>
                <w:rFonts w:ascii="inherit" w:eastAsia="Times New Roman" w:hAnsi="inherit" w:cs="Arial"/>
                <w:color w:val="333333"/>
                <w:lang w:eastAsia="en-NZ"/>
              </w:rPr>
            </w:pPr>
            <w:r w:rsidRPr="00414B89">
              <w:rPr>
                <w:rFonts w:ascii="inherit" w:eastAsia="Times New Roman" w:hAnsi="inherit" w:cs="Arial"/>
                <w:color w:val="333333"/>
                <w:lang w:eastAsia="en-NZ"/>
              </w:rPr>
              <w:t>60</w:t>
            </w:r>
          </w:p>
        </w:tc>
        <w:tc>
          <w:tcPr>
            <w:tcW w:w="0" w:type="auto"/>
            <w:tcBorders>
              <w:top w:val="single" w:sz="2" w:space="0" w:color="D1D1D1"/>
              <w:left w:val="single" w:sz="2" w:space="0" w:color="D1D1D1"/>
              <w:bottom w:val="single" w:sz="6" w:space="0" w:color="D1D1D1"/>
              <w:right w:val="single" w:sz="2" w:space="0" w:color="D1D1D1"/>
            </w:tcBorders>
            <w:shd w:val="clear" w:color="auto" w:fill="FFFFFF"/>
            <w:tcMar>
              <w:top w:w="75" w:type="dxa"/>
              <w:left w:w="75" w:type="dxa"/>
              <w:bottom w:w="75" w:type="dxa"/>
              <w:right w:w="75" w:type="dxa"/>
            </w:tcMar>
            <w:vAlign w:val="bottom"/>
            <w:hideMark/>
          </w:tcPr>
          <w:p w:rsidR="00414B89" w:rsidRPr="00414B89" w:rsidRDefault="00414B89" w:rsidP="00414B89">
            <w:pPr>
              <w:spacing w:after="300" w:line="330" w:lineRule="atLeast"/>
              <w:textAlignment w:val="baseline"/>
              <w:rPr>
                <w:rFonts w:ascii="inherit" w:eastAsia="Times New Roman" w:hAnsi="inherit" w:cs="Arial"/>
                <w:color w:val="333333"/>
                <w:lang w:eastAsia="en-NZ"/>
              </w:rPr>
            </w:pPr>
            <w:r w:rsidRPr="00414B89">
              <w:rPr>
                <w:rFonts w:ascii="inherit" w:eastAsia="Times New Roman" w:hAnsi="inherit" w:cs="Arial"/>
                <w:color w:val="333333"/>
                <w:lang w:eastAsia="en-NZ"/>
              </w:rPr>
              <w:t>75</w:t>
            </w:r>
          </w:p>
        </w:tc>
      </w:tr>
      <w:tr w:rsidR="00414B89" w:rsidRPr="00414B89" w:rsidTr="00414B89">
        <w:trPr>
          <w:tblCellSpacing w:w="0" w:type="dxa"/>
        </w:trPr>
        <w:tc>
          <w:tcPr>
            <w:tcW w:w="0" w:type="auto"/>
            <w:tcBorders>
              <w:top w:val="single" w:sz="2" w:space="0" w:color="D1D1D1"/>
              <w:left w:val="single" w:sz="2" w:space="0" w:color="D1D1D1"/>
              <w:bottom w:val="single" w:sz="6" w:space="0" w:color="D1D1D1"/>
              <w:right w:val="single" w:sz="2" w:space="0" w:color="D1D1D1"/>
            </w:tcBorders>
            <w:shd w:val="clear" w:color="auto" w:fill="FFFFFF"/>
            <w:tcMar>
              <w:top w:w="75" w:type="dxa"/>
              <w:left w:w="75" w:type="dxa"/>
              <w:bottom w:w="75" w:type="dxa"/>
              <w:right w:w="75" w:type="dxa"/>
            </w:tcMar>
            <w:vAlign w:val="bottom"/>
            <w:hideMark/>
          </w:tcPr>
          <w:p w:rsidR="00414B89" w:rsidRPr="00414B89" w:rsidRDefault="00414B89" w:rsidP="00414B89">
            <w:pPr>
              <w:spacing w:after="0" w:line="330" w:lineRule="atLeast"/>
              <w:textAlignment w:val="baseline"/>
              <w:rPr>
                <w:rFonts w:ascii="inherit" w:eastAsia="Times New Roman" w:hAnsi="inherit" w:cs="Arial"/>
                <w:color w:val="333333"/>
                <w:lang w:eastAsia="en-NZ"/>
              </w:rPr>
            </w:pPr>
            <w:r w:rsidRPr="00414B89">
              <w:rPr>
                <w:rFonts w:ascii="inherit" w:eastAsia="Times New Roman" w:hAnsi="inherit" w:cs="Arial"/>
                <w:color w:val="333333"/>
                <w:lang w:eastAsia="en-NZ"/>
              </w:rPr>
              <w:t>ESADDI (FSANZ*)</w:t>
            </w:r>
            <w:r w:rsidRPr="00414B89">
              <w:rPr>
                <w:rFonts w:ascii="inherit" w:eastAsia="Times New Roman" w:hAnsi="inherit" w:cs="Arial"/>
                <w:color w:val="333333"/>
                <w:bdr w:val="none" w:sz="0" w:space="0" w:color="auto" w:frame="1"/>
                <w:vertAlign w:val="superscript"/>
                <w:lang w:eastAsia="en-NZ"/>
              </w:rPr>
              <w:t>3</w:t>
            </w:r>
          </w:p>
        </w:tc>
        <w:tc>
          <w:tcPr>
            <w:tcW w:w="0" w:type="auto"/>
            <w:tcBorders>
              <w:top w:val="single" w:sz="2" w:space="0" w:color="D1D1D1"/>
              <w:left w:val="single" w:sz="2" w:space="0" w:color="D1D1D1"/>
              <w:bottom w:val="single" w:sz="6" w:space="0" w:color="D1D1D1"/>
              <w:right w:val="single" w:sz="2" w:space="0" w:color="D1D1D1"/>
            </w:tcBorders>
            <w:shd w:val="clear" w:color="auto" w:fill="FFFFFF"/>
            <w:tcMar>
              <w:top w:w="75" w:type="dxa"/>
              <w:left w:w="75" w:type="dxa"/>
              <w:bottom w:w="75" w:type="dxa"/>
              <w:right w:w="75" w:type="dxa"/>
            </w:tcMar>
            <w:vAlign w:val="bottom"/>
            <w:hideMark/>
          </w:tcPr>
          <w:p w:rsidR="00414B89" w:rsidRPr="00414B89" w:rsidRDefault="00414B89" w:rsidP="00414B89">
            <w:pPr>
              <w:spacing w:after="300" w:line="330" w:lineRule="atLeast"/>
              <w:textAlignment w:val="baseline"/>
              <w:rPr>
                <w:rFonts w:ascii="inherit" w:eastAsia="Times New Roman" w:hAnsi="inherit" w:cs="Arial"/>
                <w:color w:val="333333"/>
                <w:lang w:eastAsia="en-NZ"/>
              </w:rPr>
            </w:pPr>
            <w:r w:rsidRPr="00414B89">
              <w:rPr>
                <w:rFonts w:ascii="inherit" w:eastAsia="Times New Roman" w:hAnsi="inherit" w:cs="Arial"/>
                <w:color w:val="333333"/>
                <w:lang w:eastAsia="en-NZ"/>
              </w:rPr>
              <w:t>15</w:t>
            </w:r>
          </w:p>
        </w:tc>
        <w:tc>
          <w:tcPr>
            <w:tcW w:w="0" w:type="auto"/>
            <w:tcBorders>
              <w:top w:val="single" w:sz="2" w:space="0" w:color="D1D1D1"/>
              <w:left w:val="single" w:sz="2" w:space="0" w:color="D1D1D1"/>
              <w:bottom w:val="single" w:sz="6" w:space="0" w:color="D1D1D1"/>
              <w:right w:val="single" w:sz="2" w:space="0" w:color="D1D1D1"/>
            </w:tcBorders>
            <w:shd w:val="clear" w:color="auto" w:fill="FFFFFF"/>
            <w:tcMar>
              <w:top w:w="75" w:type="dxa"/>
              <w:left w:w="75" w:type="dxa"/>
              <w:bottom w:w="75" w:type="dxa"/>
              <w:right w:w="75" w:type="dxa"/>
            </w:tcMar>
            <w:vAlign w:val="bottom"/>
            <w:hideMark/>
          </w:tcPr>
          <w:p w:rsidR="00414B89" w:rsidRPr="00414B89" w:rsidRDefault="00414B89" w:rsidP="00414B89">
            <w:pPr>
              <w:spacing w:after="0" w:line="300" w:lineRule="atLeast"/>
              <w:rPr>
                <w:rFonts w:ascii="inherit" w:eastAsia="Times New Roman" w:hAnsi="inherit" w:cs="Arial"/>
                <w:color w:val="333333"/>
                <w:sz w:val="24"/>
                <w:szCs w:val="24"/>
                <w:lang w:eastAsia="en-NZ"/>
              </w:rPr>
            </w:pPr>
            <w:r w:rsidRPr="00414B89">
              <w:rPr>
                <w:rFonts w:ascii="inherit" w:eastAsia="Times New Roman" w:hAnsi="inherit" w:cs="Arial"/>
                <w:color w:val="333333"/>
                <w:sz w:val="24"/>
                <w:szCs w:val="24"/>
                <w:lang w:eastAsia="en-NZ"/>
              </w:rPr>
              <w:t> </w:t>
            </w:r>
          </w:p>
        </w:tc>
        <w:tc>
          <w:tcPr>
            <w:tcW w:w="0" w:type="auto"/>
            <w:tcBorders>
              <w:top w:val="single" w:sz="2" w:space="0" w:color="D1D1D1"/>
              <w:left w:val="single" w:sz="2" w:space="0" w:color="D1D1D1"/>
              <w:bottom w:val="single" w:sz="6" w:space="0" w:color="D1D1D1"/>
              <w:right w:val="single" w:sz="2" w:space="0" w:color="D1D1D1"/>
            </w:tcBorders>
            <w:shd w:val="clear" w:color="auto" w:fill="FFFFFF"/>
            <w:tcMar>
              <w:top w:w="75" w:type="dxa"/>
              <w:left w:w="75" w:type="dxa"/>
              <w:bottom w:w="75" w:type="dxa"/>
              <w:right w:w="75" w:type="dxa"/>
            </w:tcMar>
            <w:vAlign w:val="bottom"/>
            <w:hideMark/>
          </w:tcPr>
          <w:p w:rsidR="00414B89" w:rsidRPr="00414B89" w:rsidRDefault="00414B89" w:rsidP="00414B89">
            <w:pPr>
              <w:spacing w:after="0" w:line="300" w:lineRule="atLeast"/>
              <w:rPr>
                <w:rFonts w:ascii="inherit" w:eastAsia="Times New Roman" w:hAnsi="inherit" w:cs="Arial"/>
                <w:color w:val="333333"/>
                <w:sz w:val="24"/>
                <w:szCs w:val="24"/>
                <w:lang w:eastAsia="en-NZ"/>
              </w:rPr>
            </w:pPr>
            <w:r w:rsidRPr="00414B89">
              <w:rPr>
                <w:rFonts w:ascii="inherit" w:eastAsia="Times New Roman" w:hAnsi="inherit" w:cs="Arial"/>
                <w:color w:val="333333"/>
                <w:sz w:val="24"/>
                <w:szCs w:val="24"/>
                <w:lang w:eastAsia="en-NZ"/>
              </w:rPr>
              <w:t> </w:t>
            </w:r>
          </w:p>
        </w:tc>
        <w:tc>
          <w:tcPr>
            <w:tcW w:w="0" w:type="auto"/>
            <w:tcBorders>
              <w:top w:val="single" w:sz="2" w:space="0" w:color="D1D1D1"/>
              <w:left w:val="single" w:sz="2" w:space="0" w:color="D1D1D1"/>
              <w:bottom w:val="single" w:sz="6" w:space="0" w:color="D1D1D1"/>
              <w:right w:val="single" w:sz="2" w:space="0" w:color="D1D1D1"/>
            </w:tcBorders>
            <w:shd w:val="clear" w:color="auto" w:fill="FFFFFF"/>
            <w:tcMar>
              <w:top w:w="75" w:type="dxa"/>
              <w:left w:w="75" w:type="dxa"/>
              <w:bottom w:w="75" w:type="dxa"/>
              <w:right w:w="75" w:type="dxa"/>
            </w:tcMar>
            <w:vAlign w:val="bottom"/>
            <w:hideMark/>
          </w:tcPr>
          <w:p w:rsidR="00414B89" w:rsidRPr="00414B89" w:rsidRDefault="00414B89" w:rsidP="00414B89">
            <w:pPr>
              <w:spacing w:after="0" w:line="300" w:lineRule="atLeast"/>
              <w:rPr>
                <w:rFonts w:ascii="inherit" w:eastAsia="Times New Roman" w:hAnsi="inherit" w:cs="Arial"/>
                <w:color w:val="333333"/>
                <w:sz w:val="24"/>
                <w:szCs w:val="24"/>
                <w:lang w:eastAsia="en-NZ"/>
              </w:rPr>
            </w:pPr>
            <w:r w:rsidRPr="00414B89">
              <w:rPr>
                <w:rFonts w:ascii="inherit" w:eastAsia="Times New Roman" w:hAnsi="inherit" w:cs="Arial"/>
                <w:color w:val="333333"/>
                <w:sz w:val="24"/>
                <w:szCs w:val="24"/>
                <w:lang w:eastAsia="en-NZ"/>
              </w:rPr>
              <w:t> </w:t>
            </w:r>
          </w:p>
        </w:tc>
      </w:tr>
      <w:tr w:rsidR="00414B89" w:rsidRPr="00414B89" w:rsidTr="00414B89">
        <w:trPr>
          <w:tblCellSpacing w:w="0" w:type="dxa"/>
        </w:trPr>
        <w:tc>
          <w:tcPr>
            <w:tcW w:w="0" w:type="auto"/>
            <w:tcBorders>
              <w:top w:val="single" w:sz="2" w:space="0" w:color="D1D1D1"/>
              <w:left w:val="single" w:sz="2" w:space="0" w:color="D1D1D1"/>
              <w:bottom w:val="single" w:sz="6" w:space="0" w:color="D1D1D1"/>
              <w:right w:val="single" w:sz="2" w:space="0" w:color="D1D1D1"/>
            </w:tcBorders>
            <w:shd w:val="clear" w:color="auto" w:fill="FFFFFF"/>
            <w:tcMar>
              <w:top w:w="75" w:type="dxa"/>
              <w:left w:w="75" w:type="dxa"/>
              <w:bottom w:w="75" w:type="dxa"/>
              <w:right w:w="75" w:type="dxa"/>
            </w:tcMar>
            <w:vAlign w:val="bottom"/>
            <w:hideMark/>
          </w:tcPr>
          <w:p w:rsidR="00414B89" w:rsidRPr="00414B89" w:rsidRDefault="00414B89" w:rsidP="00414B89">
            <w:pPr>
              <w:spacing w:after="0" w:line="330" w:lineRule="atLeast"/>
              <w:textAlignment w:val="baseline"/>
              <w:rPr>
                <w:rFonts w:ascii="inherit" w:eastAsia="Times New Roman" w:hAnsi="inherit" w:cs="Arial"/>
                <w:color w:val="333333"/>
                <w:lang w:eastAsia="en-NZ"/>
              </w:rPr>
            </w:pPr>
            <w:r w:rsidRPr="00414B89">
              <w:rPr>
                <w:rFonts w:ascii="inherit" w:eastAsia="Times New Roman" w:hAnsi="inherit" w:cs="Arial"/>
                <w:color w:val="333333"/>
                <w:lang w:eastAsia="en-NZ"/>
              </w:rPr>
              <w:t>NRV NZ</w:t>
            </w:r>
            <w:r w:rsidRPr="00414B89">
              <w:rPr>
                <w:rFonts w:ascii="inherit" w:eastAsia="Times New Roman" w:hAnsi="inherit" w:cs="Arial"/>
                <w:color w:val="333333"/>
                <w:bdr w:val="none" w:sz="0" w:space="0" w:color="auto" w:frame="1"/>
                <w:vertAlign w:val="superscript"/>
                <w:lang w:eastAsia="en-NZ"/>
              </w:rPr>
              <w:t>2</w:t>
            </w:r>
          </w:p>
        </w:tc>
        <w:tc>
          <w:tcPr>
            <w:tcW w:w="0" w:type="auto"/>
            <w:tcBorders>
              <w:top w:val="single" w:sz="2" w:space="0" w:color="D1D1D1"/>
              <w:left w:val="single" w:sz="2" w:space="0" w:color="D1D1D1"/>
              <w:bottom w:val="single" w:sz="6" w:space="0" w:color="D1D1D1"/>
              <w:right w:val="single" w:sz="2" w:space="0" w:color="D1D1D1"/>
            </w:tcBorders>
            <w:shd w:val="clear" w:color="auto" w:fill="FFFFFF"/>
            <w:tcMar>
              <w:top w:w="75" w:type="dxa"/>
              <w:left w:w="75" w:type="dxa"/>
              <w:bottom w:w="75" w:type="dxa"/>
              <w:right w:w="75" w:type="dxa"/>
            </w:tcMar>
            <w:vAlign w:val="bottom"/>
            <w:hideMark/>
          </w:tcPr>
          <w:p w:rsidR="00414B89" w:rsidRPr="00414B89" w:rsidRDefault="00414B89" w:rsidP="00414B89">
            <w:pPr>
              <w:spacing w:after="300" w:line="330" w:lineRule="atLeast"/>
              <w:textAlignment w:val="baseline"/>
              <w:rPr>
                <w:rFonts w:ascii="inherit" w:eastAsia="Times New Roman" w:hAnsi="inherit" w:cs="Arial"/>
                <w:color w:val="333333"/>
                <w:lang w:eastAsia="en-NZ"/>
              </w:rPr>
            </w:pPr>
            <w:r w:rsidRPr="00414B89">
              <w:rPr>
                <w:rFonts w:ascii="inherit" w:eastAsia="Times New Roman" w:hAnsi="inherit" w:cs="Arial"/>
                <w:color w:val="333333"/>
                <w:lang w:eastAsia="en-NZ"/>
              </w:rPr>
              <w:t>25</w:t>
            </w:r>
          </w:p>
        </w:tc>
        <w:tc>
          <w:tcPr>
            <w:tcW w:w="0" w:type="auto"/>
            <w:tcBorders>
              <w:top w:val="single" w:sz="2" w:space="0" w:color="D1D1D1"/>
              <w:left w:val="single" w:sz="2" w:space="0" w:color="D1D1D1"/>
              <w:bottom w:val="single" w:sz="6" w:space="0" w:color="D1D1D1"/>
              <w:right w:val="single" w:sz="2" w:space="0" w:color="D1D1D1"/>
            </w:tcBorders>
            <w:shd w:val="clear" w:color="auto" w:fill="FFFFFF"/>
            <w:tcMar>
              <w:top w:w="75" w:type="dxa"/>
              <w:left w:w="75" w:type="dxa"/>
              <w:bottom w:w="75" w:type="dxa"/>
              <w:right w:w="75" w:type="dxa"/>
            </w:tcMar>
            <w:vAlign w:val="bottom"/>
            <w:hideMark/>
          </w:tcPr>
          <w:p w:rsidR="00414B89" w:rsidRPr="00414B89" w:rsidRDefault="00414B89" w:rsidP="00414B89">
            <w:pPr>
              <w:spacing w:after="300" w:line="330" w:lineRule="atLeast"/>
              <w:textAlignment w:val="baseline"/>
              <w:rPr>
                <w:rFonts w:ascii="inherit" w:eastAsia="Times New Roman" w:hAnsi="inherit" w:cs="Arial"/>
                <w:color w:val="333333"/>
                <w:lang w:eastAsia="en-NZ"/>
              </w:rPr>
            </w:pPr>
            <w:r w:rsidRPr="00414B89">
              <w:rPr>
                <w:rFonts w:ascii="inherit" w:eastAsia="Times New Roman" w:hAnsi="inherit" w:cs="Arial"/>
                <w:color w:val="333333"/>
                <w:lang w:eastAsia="en-NZ"/>
              </w:rPr>
              <w:t>35</w:t>
            </w:r>
          </w:p>
        </w:tc>
        <w:tc>
          <w:tcPr>
            <w:tcW w:w="0" w:type="auto"/>
            <w:tcBorders>
              <w:top w:val="single" w:sz="2" w:space="0" w:color="D1D1D1"/>
              <w:left w:val="single" w:sz="2" w:space="0" w:color="D1D1D1"/>
              <w:bottom w:val="single" w:sz="6" w:space="0" w:color="D1D1D1"/>
              <w:right w:val="single" w:sz="2" w:space="0" w:color="D1D1D1"/>
            </w:tcBorders>
            <w:shd w:val="clear" w:color="auto" w:fill="FFFFFF"/>
            <w:tcMar>
              <w:top w:w="75" w:type="dxa"/>
              <w:left w:w="75" w:type="dxa"/>
              <w:bottom w:w="75" w:type="dxa"/>
              <w:right w:w="75" w:type="dxa"/>
            </w:tcMar>
            <w:vAlign w:val="bottom"/>
            <w:hideMark/>
          </w:tcPr>
          <w:p w:rsidR="00414B89" w:rsidRPr="00414B89" w:rsidRDefault="00414B89" w:rsidP="00414B89">
            <w:pPr>
              <w:spacing w:after="300" w:line="330" w:lineRule="atLeast"/>
              <w:textAlignment w:val="baseline"/>
              <w:rPr>
                <w:rFonts w:ascii="inherit" w:eastAsia="Times New Roman" w:hAnsi="inherit" w:cs="Arial"/>
                <w:color w:val="333333"/>
                <w:lang w:eastAsia="en-NZ"/>
              </w:rPr>
            </w:pPr>
            <w:r w:rsidRPr="00414B89">
              <w:rPr>
                <w:rFonts w:ascii="inherit" w:eastAsia="Times New Roman" w:hAnsi="inherit" w:cs="Arial"/>
                <w:color w:val="333333"/>
                <w:lang w:eastAsia="en-NZ"/>
              </w:rPr>
              <w:t>45</w:t>
            </w:r>
          </w:p>
        </w:tc>
        <w:tc>
          <w:tcPr>
            <w:tcW w:w="0" w:type="auto"/>
            <w:tcBorders>
              <w:top w:val="single" w:sz="2" w:space="0" w:color="D1D1D1"/>
              <w:left w:val="single" w:sz="2" w:space="0" w:color="D1D1D1"/>
              <w:bottom w:val="single" w:sz="6" w:space="0" w:color="D1D1D1"/>
              <w:right w:val="single" w:sz="2" w:space="0" w:color="D1D1D1"/>
            </w:tcBorders>
            <w:shd w:val="clear" w:color="auto" w:fill="FFFFFF"/>
            <w:tcMar>
              <w:top w:w="75" w:type="dxa"/>
              <w:left w:w="75" w:type="dxa"/>
              <w:bottom w:w="75" w:type="dxa"/>
              <w:right w:w="75" w:type="dxa"/>
            </w:tcMar>
            <w:vAlign w:val="bottom"/>
            <w:hideMark/>
          </w:tcPr>
          <w:p w:rsidR="00414B89" w:rsidRPr="00414B89" w:rsidRDefault="00414B89" w:rsidP="00414B89">
            <w:pPr>
              <w:spacing w:after="300" w:line="330" w:lineRule="atLeast"/>
              <w:textAlignment w:val="baseline"/>
              <w:rPr>
                <w:rFonts w:ascii="inherit" w:eastAsia="Times New Roman" w:hAnsi="inherit" w:cs="Arial"/>
                <w:color w:val="333333"/>
                <w:lang w:eastAsia="en-NZ"/>
              </w:rPr>
            </w:pPr>
            <w:r w:rsidRPr="00414B89">
              <w:rPr>
                <w:rFonts w:ascii="inherit" w:eastAsia="Times New Roman" w:hAnsi="inherit" w:cs="Arial"/>
                <w:color w:val="333333"/>
                <w:lang w:eastAsia="en-NZ"/>
              </w:rPr>
              <w:t>55</w:t>
            </w:r>
          </w:p>
        </w:tc>
      </w:tr>
    </w:tbl>
    <w:p w:rsidR="00414B89" w:rsidRPr="00414B89" w:rsidRDefault="00414B89" w:rsidP="00414B89">
      <w:pPr>
        <w:shd w:val="clear" w:color="auto" w:fill="FFFFFF"/>
        <w:spacing w:after="300" w:line="330" w:lineRule="atLeast"/>
        <w:textAlignment w:val="baseline"/>
        <w:rPr>
          <w:rFonts w:ascii="Arial" w:eastAsia="Times New Roman" w:hAnsi="Arial" w:cs="Arial"/>
          <w:color w:val="333333"/>
          <w:lang w:eastAsia="en-NZ"/>
        </w:rPr>
      </w:pPr>
      <w:r w:rsidRPr="00414B89">
        <w:rPr>
          <w:rFonts w:ascii="Arial" w:eastAsia="Times New Roman" w:hAnsi="Arial" w:cs="Arial"/>
          <w:color w:val="333333"/>
          <w:lang w:eastAsia="en-NZ"/>
        </w:rPr>
        <w:t>Recommendations for Adults (µg per day):</w:t>
      </w:r>
    </w:p>
    <w:tbl>
      <w:tblPr>
        <w:tblW w:w="10500" w:type="dxa"/>
        <w:tblCellSpacing w:w="0" w:type="dxa"/>
        <w:shd w:val="clear" w:color="auto" w:fill="FFFFFF"/>
        <w:tblCellMar>
          <w:left w:w="0" w:type="dxa"/>
          <w:right w:w="0" w:type="dxa"/>
        </w:tblCellMar>
        <w:tblLook w:val="04A0" w:firstRow="1" w:lastRow="0" w:firstColumn="1" w:lastColumn="0" w:noHBand="0" w:noVBand="1"/>
      </w:tblPr>
      <w:tblGrid>
        <w:gridCol w:w="3327"/>
        <w:gridCol w:w="1656"/>
        <w:gridCol w:w="2133"/>
        <w:gridCol w:w="1772"/>
        <w:gridCol w:w="1612"/>
      </w:tblGrid>
      <w:tr w:rsidR="00414B89" w:rsidRPr="00414B89" w:rsidTr="00414B89">
        <w:trPr>
          <w:tblCellSpacing w:w="0" w:type="dxa"/>
        </w:trPr>
        <w:tc>
          <w:tcPr>
            <w:tcW w:w="0" w:type="auto"/>
            <w:tcBorders>
              <w:top w:val="single" w:sz="2" w:space="0" w:color="D1D1D1"/>
              <w:left w:val="single" w:sz="2" w:space="0" w:color="D1D1D1"/>
              <w:bottom w:val="single" w:sz="6" w:space="0" w:color="D1D1D1"/>
              <w:right w:val="single" w:sz="2" w:space="0" w:color="D1D1D1"/>
            </w:tcBorders>
            <w:shd w:val="clear" w:color="auto" w:fill="FFFFFF"/>
            <w:tcMar>
              <w:top w:w="75" w:type="dxa"/>
              <w:left w:w="75" w:type="dxa"/>
              <w:bottom w:w="75" w:type="dxa"/>
              <w:right w:w="75" w:type="dxa"/>
            </w:tcMar>
            <w:vAlign w:val="bottom"/>
            <w:hideMark/>
          </w:tcPr>
          <w:p w:rsidR="00414B89" w:rsidRPr="00414B89" w:rsidRDefault="00414B89" w:rsidP="00414B89">
            <w:pPr>
              <w:spacing w:after="0" w:line="300" w:lineRule="atLeast"/>
              <w:rPr>
                <w:rFonts w:ascii="inherit" w:eastAsia="Times New Roman" w:hAnsi="inherit" w:cs="Arial"/>
                <w:color w:val="333333"/>
                <w:sz w:val="24"/>
                <w:szCs w:val="24"/>
                <w:lang w:eastAsia="en-NZ"/>
              </w:rPr>
            </w:pPr>
            <w:r w:rsidRPr="00414B89">
              <w:rPr>
                <w:rFonts w:ascii="inherit" w:eastAsia="Times New Roman" w:hAnsi="inherit" w:cs="Arial"/>
                <w:color w:val="333333"/>
                <w:sz w:val="24"/>
                <w:szCs w:val="24"/>
                <w:lang w:eastAsia="en-NZ"/>
              </w:rPr>
              <w:t> </w:t>
            </w:r>
          </w:p>
        </w:tc>
        <w:tc>
          <w:tcPr>
            <w:tcW w:w="0" w:type="auto"/>
            <w:tcBorders>
              <w:top w:val="single" w:sz="2" w:space="0" w:color="D1D1D1"/>
              <w:left w:val="single" w:sz="2" w:space="0" w:color="D1D1D1"/>
              <w:bottom w:val="single" w:sz="6" w:space="0" w:color="D1D1D1"/>
              <w:right w:val="single" w:sz="2" w:space="0" w:color="D1D1D1"/>
            </w:tcBorders>
            <w:shd w:val="clear" w:color="auto" w:fill="FFFFFF"/>
            <w:tcMar>
              <w:top w:w="75" w:type="dxa"/>
              <w:left w:w="75" w:type="dxa"/>
              <w:bottom w:w="75" w:type="dxa"/>
              <w:right w:w="75" w:type="dxa"/>
            </w:tcMar>
            <w:vAlign w:val="bottom"/>
            <w:hideMark/>
          </w:tcPr>
          <w:p w:rsidR="00414B89" w:rsidRPr="00414B89" w:rsidRDefault="00414B89" w:rsidP="00414B89">
            <w:pPr>
              <w:spacing w:after="300" w:line="330" w:lineRule="atLeast"/>
              <w:textAlignment w:val="baseline"/>
              <w:rPr>
                <w:rFonts w:ascii="inherit" w:eastAsia="Times New Roman" w:hAnsi="inherit" w:cs="Arial"/>
                <w:color w:val="333333"/>
                <w:lang w:eastAsia="en-NZ"/>
              </w:rPr>
            </w:pPr>
            <w:r w:rsidRPr="00414B89">
              <w:rPr>
                <w:rFonts w:ascii="inherit" w:eastAsia="Times New Roman" w:hAnsi="inherit" w:cs="Arial"/>
                <w:color w:val="333333"/>
                <w:lang w:eastAsia="en-NZ"/>
              </w:rPr>
              <w:t>Men 19 +</w:t>
            </w:r>
          </w:p>
        </w:tc>
        <w:tc>
          <w:tcPr>
            <w:tcW w:w="0" w:type="auto"/>
            <w:tcBorders>
              <w:top w:val="single" w:sz="2" w:space="0" w:color="D1D1D1"/>
              <w:left w:val="single" w:sz="2" w:space="0" w:color="D1D1D1"/>
              <w:bottom w:val="single" w:sz="6" w:space="0" w:color="D1D1D1"/>
              <w:right w:val="single" w:sz="2" w:space="0" w:color="D1D1D1"/>
            </w:tcBorders>
            <w:shd w:val="clear" w:color="auto" w:fill="FFFFFF"/>
            <w:tcMar>
              <w:top w:w="75" w:type="dxa"/>
              <w:left w:w="75" w:type="dxa"/>
              <w:bottom w:w="75" w:type="dxa"/>
              <w:right w:w="75" w:type="dxa"/>
            </w:tcMar>
            <w:vAlign w:val="bottom"/>
            <w:hideMark/>
          </w:tcPr>
          <w:p w:rsidR="00414B89" w:rsidRPr="00414B89" w:rsidRDefault="00414B89" w:rsidP="00414B89">
            <w:pPr>
              <w:spacing w:after="300" w:line="330" w:lineRule="atLeast"/>
              <w:textAlignment w:val="baseline"/>
              <w:rPr>
                <w:rFonts w:ascii="inherit" w:eastAsia="Times New Roman" w:hAnsi="inherit" w:cs="Arial"/>
                <w:color w:val="333333"/>
                <w:lang w:eastAsia="en-NZ"/>
              </w:rPr>
            </w:pPr>
            <w:r w:rsidRPr="00414B89">
              <w:rPr>
                <w:rFonts w:ascii="inherit" w:eastAsia="Times New Roman" w:hAnsi="inherit" w:cs="Arial"/>
                <w:color w:val="333333"/>
                <w:lang w:eastAsia="en-NZ"/>
              </w:rPr>
              <w:t>Women 19 +</w:t>
            </w:r>
          </w:p>
        </w:tc>
        <w:tc>
          <w:tcPr>
            <w:tcW w:w="0" w:type="auto"/>
            <w:tcBorders>
              <w:top w:val="single" w:sz="2" w:space="0" w:color="D1D1D1"/>
              <w:left w:val="single" w:sz="2" w:space="0" w:color="D1D1D1"/>
              <w:bottom w:val="single" w:sz="6" w:space="0" w:color="D1D1D1"/>
              <w:right w:val="single" w:sz="2" w:space="0" w:color="D1D1D1"/>
            </w:tcBorders>
            <w:shd w:val="clear" w:color="auto" w:fill="FFFFFF"/>
            <w:tcMar>
              <w:top w:w="75" w:type="dxa"/>
              <w:left w:w="75" w:type="dxa"/>
              <w:bottom w:w="75" w:type="dxa"/>
              <w:right w:w="75" w:type="dxa"/>
            </w:tcMar>
            <w:vAlign w:val="bottom"/>
            <w:hideMark/>
          </w:tcPr>
          <w:p w:rsidR="00414B89" w:rsidRPr="00414B89" w:rsidRDefault="00414B89" w:rsidP="00414B89">
            <w:pPr>
              <w:spacing w:after="300" w:line="330" w:lineRule="atLeast"/>
              <w:textAlignment w:val="baseline"/>
              <w:rPr>
                <w:rFonts w:ascii="inherit" w:eastAsia="Times New Roman" w:hAnsi="inherit" w:cs="Arial"/>
                <w:color w:val="333333"/>
                <w:lang w:eastAsia="en-NZ"/>
              </w:rPr>
            </w:pPr>
            <w:r w:rsidRPr="00414B89">
              <w:rPr>
                <w:rFonts w:ascii="inherit" w:eastAsia="Times New Roman" w:hAnsi="inherit" w:cs="Arial"/>
                <w:color w:val="333333"/>
                <w:lang w:eastAsia="en-NZ"/>
              </w:rPr>
              <w:t>Pregnancy</w:t>
            </w:r>
          </w:p>
        </w:tc>
        <w:tc>
          <w:tcPr>
            <w:tcW w:w="0" w:type="auto"/>
            <w:tcBorders>
              <w:top w:val="single" w:sz="2" w:space="0" w:color="D1D1D1"/>
              <w:left w:val="single" w:sz="2" w:space="0" w:color="D1D1D1"/>
              <w:bottom w:val="single" w:sz="6" w:space="0" w:color="D1D1D1"/>
              <w:right w:val="single" w:sz="2" w:space="0" w:color="D1D1D1"/>
            </w:tcBorders>
            <w:shd w:val="clear" w:color="auto" w:fill="FFFFFF"/>
            <w:tcMar>
              <w:top w:w="75" w:type="dxa"/>
              <w:left w:w="75" w:type="dxa"/>
              <w:bottom w:w="75" w:type="dxa"/>
              <w:right w:w="75" w:type="dxa"/>
            </w:tcMar>
            <w:vAlign w:val="bottom"/>
            <w:hideMark/>
          </w:tcPr>
          <w:p w:rsidR="00414B89" w:rsidRPr="00414B89" w:rsidRDefault="00414B89" w:rsidP="00414B89">
            <w:pPr>
              <w:spacing w:after="300" w:line="330" w:lineRule="atLeast"/>
              <w:textAlignment w:val="baseline"/>
              <w:rPr>
                <w:rFonts w:ascii="inherit" w:eastAsia="Times New Roman" w:hAnsi="inherit" w:cs="Arial"/>
                <w:color w:val="333333"/>
                <w:lang w:eastAsia="en-NZ"/>
              </w:rPr>
            </w:pPr>
            <w:r w:rsidRPr="00414B89">
              <w:rPr>
                <w:rFonts w:ascii="inherit" w:eastAsia="Times New Roman" w:hAnsi="inherit" w:cs="Arial"/>
                <w:color w:val="333333"/>
                <w:lang w:eastAsia="en-NZ"/>
              </w:rPr>
              <w:t>Lactation</w:t>
            </w:r>
          </w:p>
        </w:tc>
      </w:tr>
      <w:tr w:rsidR="00414B89" w:rsidRPr="00414B89" w:rsidTr="00414B89">
        <w:trPr>
          <w:tblCellSpacing w:w="0" w:type="dxa"/>
        </w:trPr>
        <w:tc>
          <w:tcPr>
            <w:tcW w:w="0" w:type="auto"/>
            <w:tcBorders>
              <w:top w:val="single" w:sz="2" w:space="0" w:color="D1D1D1"/>
              <w:left w:val="single" w:sz="2" w:space="0" w:color="D1D1D1"/>
              <w:bottom w:val="single" w:sz="6" w:space="0" w:color="D1D1D1"/>
              <w:right w:val="single" w:sz="2" w:space="0" w:color="D1D1D1"/>
            </w:tcBorders>
            <w:shd w:val="clear" w:color="auto" w:fill="FFFFFF"/>
            <w:tcMar>
              <w:top w:w="75" w:type="dxa"/>
              <w:left w:w="75" w:type="dxa"/>
              <w:bottom w:w="75" w:type="dxa"/>
              <w:right w:w="75" w:type="dxa"/>
            </w:tcMar>
            <w:vAlign w:val="bottom"/>
            <w:hideMark/>
          </w:tcPr>
          <w:p w:rsidR="00414B89" w:rsidRPr="00414B89" w:rsidRDefault="00414B89" w:rsidP="00414B89">
            <w:pPr>
              <w:spacing w:after="0" w:line="330" w:lineRule="atLeast"/>
              <w:textAlignment w:val="baseline"/>
              <w:rPr>
                <w:rFonts w:ascii="inherit" w:eastAsia="Times New Roman" w:hAnsi="inherit" w:cs="Arial"/>
                <w:color w:val="333333"/>
                <w:lang w:eastAsia="en-NZ"/>
              </w:rPr>
            </w:pPr>
            <w:r w:rsidRPr="00414B89">
              <w:rPr>
                <w:rFonts w:ascii="inherit" w:eastAsia="Times New Roman" w:hAnsi="inherit" w:cs="Arial"/>
                <w:color w:val="333333"/>
                <w:lang w:eastAsia="en-NZ"/>
              </w:rPr>
              <w:lastRenderedPageBreak/>
              <w:t>US AI</w:t>
            </w:r>
            <w:r w:rsidRPr="00414B89">
              <w:rPr>
                <w:rFonts w:ascii="inherit" w:eastAsia="Times New Roman" w:hAnsi="inherit" w:cs="Arial"/>
                <w:color w:val="333333"/>
                <w:bdr w:val="none" w:sz="0" w:space="0" w:color="auto" w:frame="1"/>
                <w:vertAlign w:val="superscript"/>
                <w:lang w:eastAsia="en-NZ"/>
              </w:rPr>
              <w:t>1</w:t>
            </w:r>
          </w:p>
        </w:tc>
        <w:tc>
          <w:tcPr>
            <w:tcW w:w="0" w:type="auto"/>
            <w:tcBorders>
              <w:top w:val="single" w:sz="2" w:space="0" w:color="D1D1D1"/>
              <w:left w:val="single" w:sz="2" w:space="0" w:color="D1D1D1"/>
              <w:bottom w:val="single" w:sz="6" w:space="0" w:color="D1D1D1"/>
              <w:right w:val="single" w:sz="2" w:space="0" w:color="D1D1D1"/>
            </w:tcBorders>
            <w:shd w:val="clear" w:color="auto" w:fill="FFFFFF"/>
            <w:tcMar>
              <w:top w:w="75" w:type="dxa"/>
              <w:left w:w="75" w:type="dxa"/>
              <w:bottom w:w="75" w:type="dxa"/>
              <w:right w:w="75" w:type="dxa"/>
            </w:tcMar>
            <w:vAlign w:val="bottom"/>
            <w:hideMark/>
          </w:tcPr>
          <w:p w:rsidR="00414B89" w:rsidRPr="00414B89" w:rsidRDefault="00414B89" w:rsidP="00414B89">
            <w:pPr>
              <w:spacing w:after="300" w:line="330" w:lineRule="atLeast"/>
              <w:textAlignment w:val="baseline"/>
              <w:rPr>
                <w:rFonts w:ascii="inherit" w:eastAsia="Times New Roman" w:hAnsi="inherit" w:cs="Arial"/>
                <w:color w:val="333333"/>
                <w:lang w:eastAsia="en-NZ"/>
              </w:rPr>
            </w:pPr>
            <w:r w:rsidRPr="00414B89">
              <w:rPr>
                <w:rFonts w:ascii="inherit" w:eastAsia="Times New Roman" w:hAnsi="inherit" w:cs="Arial"/>
                <w:color w:val="333333"/>
                <w:lang w:eastAsia="en-NZ"/>
              </w:rPr>
              <w:t>120</w:t>
            </w:r>
          </w:p>
        </w:tc>
        <w:tc>
          <w:tcPr>
            <w:tcW w:w="0" w:type="auto"/>
            <w:tcBorders>
              <w:top w:val="single" w:sz="2" w:space="0" w:color="D1D1D1"/>
              <w:left w:val="single" w:sz="2" w:space="0" w:color="D1D1D1"/>
              <w:bottom w:val="single" w:sz="6" w:space="0" w:color="D1D1D1"/>
              <w:right w:val="single" w:sz="2" w:space="0" w:color="D1D1D1"/>
            </w:tcBorders>
            <w:shd w:val="clear" w:color="auto" w:fill="FFFFFF"/>
            <w:tcMar>
              <w:top w:w="75" w:type="dxa"/>
              <w:left w:w="75" w:type="dxa"/>
              <w:bottom w:w="75" w:type="dxa"/>
              <w:right w:w="75" w:type="dxa"/>
            </w:tcMar>
            <w:vAlign w:val="bottom"/>
            <w:hideMark/>
          </w:tcPr>
          <w:p w:rsidR="00414B89" w:rsidRPr="00414B89" w:rsidRDefault="00414B89" w:rsidP="00414B89">
            <w:pPr>
              <w:spacing w:after="300" w:line="330" w:lineRule="atLeast"/>
              <w:textAlignment w:val="baseline"/>
              <w:rPr>
                <w:rFonts w:ascii="inherit" w:eastAsia="Times New Roman" w:hAnsi="inherit" w:cs="Arial"/>
                <w:color w:val="333333"/>
                <w:lang w:eastAsia="en-NZ"/>
              </w:rPr>
            </w:pPr>
            <w:r w:rsidRPr="00414B89">
              <w:rPr>
                <w:rFonts w:ascii="inherit" w:eastAsia="Times New Roman" w:hAnsi="inherit" w:cs="Arial"/>
                <w:color w:val="333333"/>
                <w:lang w:eastAsia="en-NZ"/>
              </w:rPr>
              <w:t>90</w:t>
            </w:r>
          </w:p>
        </w:tc>
        <w:tc>
          <w:tcPr>
            <w:tcW w:w="0" w:type="auto"/>
            <w:tcBorders>
              <w:top w:val="single" w:sz="2" w:space="0" w:color="D1D1D1"/>
              <w:left w:val="single" w:sz="2" w:space="0" w:color="D1D1D1"/>
              <w:bottom w:val="single" w:sz="6" w:space="0" w:color="D1D1D1"/>
              <w:right w:val="single" w:sz="2" w:space="0" w:color="D1D1D1"/>
            </w:tcBorders>
            <w:shd w:val="clear" w:color="auto" w:fill="FFFFFF"/>
            <w:tcMar>
              <w:top w:w="75" w:type="dxa"/>
              <w:left w:w="75" w:type="dxa"/>
              <w:bottom w:w="75" w:type="dxa"/>
              <w:right w:w="75" w:type="dxa"/>
            </w:tcMar>
            <w:vAlign w:val="bottom"/>
            <w:hideMark/>
          </w:tcPr>
          <w:p w:rsidR="00414B89" w:rsidRPr="00414B89" w:rsidRDefault="00414B89" w:rsidP="00414B89">
            <w:pPr>
              <w:spacing w:after="300" w:line="330" w:lineRule="atLeast"/>
              <w:textAlignment w:val="baseline"/>
              <w:rPr>
                <w:rFonts w:ascii="inherit" w:eastAsia="Times New Roman" w:hAnsi="inherit" w:cs="Arial"/>
                <w:color w:val="333333"/>
                <w:lang w:eastAsia="en-NZ"/>
              </w:rPr>
            </w:pPr>
            <w:r w:rsidRPr="00414B89">
              <w:rPr>
                <w:rFonts w:ascii="inherit" w:eastAsia="Times New Roman" w:hAnsi="inherit" w:cs="Arial"/>
                <w:color w:val="333333"/>
                <w:lang w:eastAsia="en-NZ"/>
              </w:rPr>
              <w:t>90</w:t>
            </w:r>
          </w:p>
        </w:tc>
        <w:tc>
          <w:tcPr>
            <w:tcW w:w="0" w:type="auto"/>
            <w:tcBorders>
              <w:top w:val="single" w:sz="2" w:space="0" w:color="D1D1D1"/>
              <w:left w:val="single" w:sz="2" w:space="0" w:color="D1D1D1"/>
              <w:bottom w:val="single" w:sz="6" w:space="0" w:color="D1D1D1"/>
              <w:right w:val="single" w:sz="2" w:space="0" w:color="D1D1D1"/>
            </w:tcBorders>
            <w:shd w:val="clear" w:color="auto" w:fill="FFFFFF"/>
            <w:tcMar>
              <w:top w:w="75" w:type="dxa"/>
              <w:left w:w="75" w:type="dxa"/>
              <w:bottom w:w="75" w:type="dxa"/>
              <w:right w:w="75" w:type="dxa"/>
            </w:tcMar>
            <w:vAlign w:val="bottom"/>
            <w:hideMark/>
          </w:tcPr>
          <w:p w:rsidR="00414B89" w:rsidRPr="00414B89" w:rsidRDefault="00414B89" w:rsidP="00414B89">
            <w:pPr>
              <w:spacing w:after="300" w:line="330" w:lineRule="atLeast"/>
              <w:textAlignment w:val="baseline"/>
              <w:rPr>
                <w:rFonts w:ascii="inherit" w:eastAsia="Times New Roman" w:hAnsi="inherit" w:cs="Arial"/>
                <w:color w:val="333333"/>
                <w:lang w:eastAsia="en-NZ"/>
              </w:rPr>
            </w:pPr>
            <w:r w:rsidRPr="00414B89">
              <w:rPr>
                <w:rFonts w:ascii="inherit" w:eastAsia="Times New Roman" w:hAnsi="inherit" w:cs="Arial"/>
                <w:color w:val="333333"/>
                <w:lang w:eastAsia="en-NZ"/>
              </w:rPr>
              <w:t>90</w:t>
            </w:r>
          </w:p>
        </w:tc>
      </w:tr>
      <w:tr w:rsidR="00414B89" w:rsidRPr="00414B89" w:rsidTr="00414B89">
        <w:trPr>
          <w:tblCellSpacing w:w="0" w:type="dxa"/>
        </w:trPr>
        <w:tc>
          <w:tcPr>
            <w:tcW w:w="0" w:type="auto"/>
            <w:tcBorders>
              <w:top w:val="single" w:sz="2" w:space="0" w:color="D1D1D1"/>
              <w:left w:val="single" w:sz="2" w:space="0" w:color="D1D1D1"/>
              <w:bottom w:val="single" w:sz="6" w:space="0" w:color="D1D1D1"/>
              <w:right w:val="single" w:sz="2" w:space="0" w:color="D1D1D1"/>
            </w:tcBorders>
            <w:shd w:val="clear" w:color="auto" w:fill="FFFFFF"/>
            <w:tcMar>
              <w:top w:w="75" w:type="dxa"/>
              <w:left w:w="75" w:type="dxa"/>
              <w:bottom w:w="75" w:type="dxa"/>
              <w:right w:w="75" w:type="dxa"/>
            </w:tcMar>
            <w:vAlign w:val="bottom"/>
            <w:hideMark/>
          </w:tcPr>
          <w:p w:rsidR="00414B89" w:rsidRPr="00414B89" w:rsidRDefault="00414B89" w:rsidP="00414B89">
            <w:pPr>
              <w:spacing w:after="0" w:line="330" w:lineRule="atLeast"/>
              <w:textAlignment w:val="baseline"/>
              <w:rPr>
                <w:rFonts w:ascii="inherit" w:eastAsia="Times New Roman" w:hAnsi="inherit" w:cs="Arial"/>
                <w:color w:val="333333"/>
                <w:lang w:eastAsia="en-NZ"/>
              </w:rPr>
            </w:pPr>
            <w:r w:rsidRPr="00414B89">
              <w:rPr>
                <w:rFonts w:ascii="inherit" w:eastAsia="Times New Roman" w:hAnsi="inherit" w:cs="Arial"/>
                <w:color w:val="333333"/>
                <w:lang w:eastAsia="en-NZ"/>
              </w:rPr>
              <w:t>ESADDI (FSANZ*)</w:t>
            </w:r>
            <w:r w:rsidRPr="00414B89">
              <w:rPr>
                <w:rFonts w:ascii="inherit" w:eastAsia="Times New Roman" w:hAnsi="inherit" w:cs="Arial"/>
                <w:color w:val="333333"/>
                <w:bdr w:val="none" w:sz="0" w:space="0" w:color="auto" w:frame="1"/>
                <w:vertAlign w:val="superscript"/>
                <w:lang w:eastAsia="en-NZ"/>
              </w:rPr>
              <w:t>3</w:t>
            </w:r>
          </w:p>
        </w:tc>
        <w:tc>
          <w:tcPr>
            <w:tcW w:w="0" w:type="auto"/>
            <w:tcBorders>
              <w:top w:val="single" w:sz="2" w:space="0" w:color="D1D1D1"/>
              <w:left w:val="single" w:sz="2" w:space="0" w:color="D1D1D1"/>
              <w:bottom w:val="single" w:sz="6" w:space="0" w:color="D1D1D1"/>
              <w:right w:val="single" w:sz="2" w:space="0" w:color="D1D1D1"/>
            </w:tcBorders>
            <w:shd w:val="clear" w:color="auto" w:fill="FFFFFF"/>
            <w:tcMar>
              <w:top w:w="75" w:type="dxa"/>
              <w:left w:w="75" w:type="dxa"/>
              <w:bottom w:w="75" w:type="dxa"/>
              <w:right w:w="75" w:type="dxa"/>
            </w:tcMar>
            <w:vAlign w:val="bottom"/>
            <w:hideMark/>
          </w:tcPr>
          <w:p w:rsidR="00414B89" w:rsidRPr="00414B89" w:rsidRDefault="00414B89" w:rsidP="00414B89">
            <w:pPr>
              <w:spacing w:after="300" w:line="330" w:lineRule="atLeast"/>
              <w:textAlignment w:val="baseline"/>
              <w:rPr>
                <w:rFonts w:ascii="inherit" w:eastAsia="Times New Roman" w:hAnsi="inherit" w:cs="Arial"/>
                <w:color w:val="333333"/>
                <w:lang w:eastAsia="en-NZ"/>
              </w:rPr>
            </w:pPr>
            <w:r w:rsidRPr="00414B89">
              <w:rPr>
                <w:rFonts w:ascii="inherit" w:eastAsia="Times New Roman" w:hAnsi="inherit" w:cs="Arial"/>
                <w:color w:val="333333"/>
                <w:lang w:eastAsia="en-NZ"/>
              </w:rPr>
              <w:t>80</w:t>
            </w:r>
          </w:p>
        </w:tc>
        <w:tc>
          <w:tcPr>
            <w:tcW w:w="0" w:type="auto"/>
            <w:tcBorders>
              <w:top w:val="single" w:sz="2" w:space="0" w:color="D1D1D1"/>
              <w:left w:val="single" w:sz="2" w:space="0" w:color="D1D1D1"/>
              <w:bottom w:val="single" w:sz="6" w:space="0" w:color="D1D1D1"/>
              <w:right w:val="single" w:sz="2" w:space="0" w:color="D1D1D1"/>
            </w:tcBorders>
            <w:shd w:val="clear" w:color="auto" w:fill="FFFFFF"/>
            <w:tcMar>
              <w:top w:w="75" w:type="dxa"/>
              <w:left w:w="75" w:type="dxa"/>
              <w:bottom w:w="75" w:type="dxa"/>
              <w:right w:w="75" w:type="dxa"/>
            </w:tcMar>
            <w:vAlign w:val="bottom"/>
            <w:hideMark/>
          </w:tcPr>
          <w:p w:rsidR="00414B89" w:rsidRPr="00414B89" w:rsidRDefault="00414B89" w:rsidP="00414B89">
            <w:pPr>
              <w:spacing w:after="300" w:line="330" w:lineRule="atLeast"/>
              <w:textAlignment w:val="baseline"/>
              <w:rPr>
                <w:rFonts w:ascii="inherit" w:eastAsia="Times New Roman" w:hAnsi="inherit" w:cs="Arial"/>
                <w:color w:val="333333"/>
                <w:lang w:eastAsia="en-NZ"/>
              </w:rPr>
            </w:pPr>
            <w:r w:rsidRPr="00414B89">
              <w:rPr>
                <w:rFonts w:ascii="inherit" w:eastAsia="Times New Roman" w:hAnsi="inherit" w:cs="Arial"/>
                <w:color w:val="333333"/>
                <w:lang w:eastAsia="en-NZ"/>
              </w:rPr>
              <w:t>80</w:t>
            </w:r>
          </w:p>
        </w:tc>
        <w:tc>
          <w:tcPr>
            <w:tcW w:w="0" w:type="auto"/>
            <w:tcBorders>
              <w:top w:val="single" w:sz="2" w:space="0" w:color="D1D1D1"/>
              <w:left w:val="single" w:sz="2" w:space="0" w:color="D1D1D1"/>
              <w:bottom w:val="single" w:sz="6" w:space="0" w:color="D1D1D1"/>
              <w:right w:val="single" w:sz="2" w:space="0" w:color="D1D1D1"/>
            </w:tcBorders>
            <w:shd w:val="clear" w:color="auto" w:fill="FFFFFF"/>
            <w:tcMar>
              <w:top w:w="75" w:type="dxa"/>
              <w:left w:w="75" w:type="dxa"/>
              <w:bottom w:w="75" w:type="dxa"/>
              <w:right w:w="75" w:type="dxa"/>
            </w:tcMar>
            <w:vAlign w:val="bottom"/>
            <w:hideMark/>
          </w:tcPr>
          <w:p w:rsidR="00414B89" w:rsidRPr="00414B89" w:rsidRDefault="00414B89" w:rsidP="00414B89">
            <w:pPr>
              <w:spacing w:after="300" w:line="330" w:lineRule="atLeast"/>
              <w:textAlignment w:val="baseline"/>
              <w:rPr>
                <w:rFonts w:ascii="inherit" w:eastAsia="Times New Roman" w:hAnsi="inherit" w:cs="Arial"/>
                <w:color w:val="333333"/>
                <w:lang w:eastAsia="en-NZ"/>
              </w:rPr>
            </w:pPr>
            <w:r w:rsidRPr="00414B89">
              <w:rPr>
                <w:rFonts w:ascii="inherit" w:eastAsia="Times New Roman" w:hAnsi="inherit" w:cs="Arial"/>
                <w:color w:val="333333"/>
                <w:lang w:eastAsia="en-NZ"/>
              </w:rPr>
              <w:t>80</w:t>
            </w:r>
          </w:p>
        </w:tc>
        <w:tc>
          <w:tcPr>
            <w:tcW w:w="0" w:type="auto"/>
            <w:tcBorders>
              <w:top w:val="single" w:sz="2" w:space="0" w:color="D1D1D1"/>
              <w:left w:val="single" w:sz="2" w:space="0" w:color="D1D1D1"/>
              <w:bottom w:val="single" w:sz="6" w:space="0" w:color="D1D1D1"/>
              <w:right w:val="single" w:sz="2" w:space="0" w:color="D1D1D1"/>
            </w:tcBorders>
            <w:shd w:val="clear" w:color="auto" w:fill="FFFFFF"/>
            <w:tcMar>
              <w:top w:w="75" w:type="dxa"/>
              <w:left w:w="75" w:type="dxa"/>
              <w:bottom w:w="75" w:type="dxa"/>
              <w:right w:w="75" w:type="dxa"/>
            </w:tcMar>
            <w:vAlign w:val="bottom"/>
            <w:hideMark/>
          </w:tcPr>
          <w:p w:rsidR="00414B89" w:rsidRPr="00414B89" w:rsidRDefault="00414B89" w:rsidP="00414B89">
            <w:pPr>
              <w:spacing w:after="300" w:line="330" w:lineRule="atLeast"/>
              <w:textAlignment w:val="baseline"/>
              <w:rPr>
                <w:rFonts w:ascii="inherit" w:eastAsia="Times New Roman" w:hAnsi="inherit" w:cs="Arial"/>
                <w:color w:val="333333"/>
                <w:lang w:eastAsia="en-NZ"/>
              </w:rPr>
            </w:pPr>
            <w:r w:rsidRPr="00414B89">
              <w:rPr>
                <w:rFonts w:ascii="inherit" w:eastAsia="Times New Roman" w:hAnsi="inherit" w:cs="Arial"/>
                <w:color w:val="333333"/>
                <w:lang w:eastAsia="en-NZ"/>
              </w:rPr>
              <w:t>80</w:t>
            </w:r>
          </w:p>
        </w:tc>
      </w:tr>
      <w:tr w:rsidR="00414B89" w:rsidRPr="00414B89" w:rsidTr="00414B89">
        <w:trPr>
          <w:tblCellSpacing w:w="0" w:type="dxa"/>
        </w:trPr>
        <w:tc>
          <w:tcPr>
            <w:tcW w:w="0" w:type="auto"/>
            <w:tcBorders>
              <w:top w:val="single" w:sz="2" w:space="0" w:color="D1D1D1"/>
              <w:left w:val="single" w:sz="2" w:space="0" w:color="D1D1D1"/>
              <w:bottom w:val="single" w:sz="6" w:space="0" w:color="D1D1D1"/>
              <w:right w:val="single" w:sz="2" w:space="0" w:color="D1D1D1"/>
            </w:tcBorders>
            <w:shd w:val="clear" w:color="auto" w:fill="FFFFFF"/>
            <w:tcMar>
              <w:top w:w="75" w:type="dxa"/>
              <w:left w:w="75" w:type="dxa"/>
              <w:bottom w:w="75" w:type="dxa"/>
              <w:right w:w="75" w:type="dxa"/>
            </w:tcMar>
            <w:vAlign w:val="bottom"/>
            <w:hideMark/>
          </w:tcPr>
          <w:p w:rsidR="00414B89" w:rsidRPr="00414B89" w:rsidRDefault="00414B89" w:rsidP="00414B89">
            <w:pPr>
              <w:spacing w:after="0" w:line="330" w:lineRule="atLeast"/>
              <w:textAlignment w:val="baseline"/>
              <w:rPr>
                <w:rFonts w:ascii="inherit" w:eastAsia="Times New Roman" w:hAnsi="inherit" w:cs="Arial"/>
                <w:color w:val="333333"/>
                <w:lang w:eastAsia="en-NZ"/>
              </w:rPr>
            </w:pPr>
            <w:r w:rsidRPr="00414B89">
              <w:rPr>
                <w:rFonts w:ascii="inherit" w:eastAsia="Times New Roman" w:hAnsi="inherit" w:cs="Arial"/>
                <w:color w:val="333333"/>
                <w:lang w:eastAsia="en-NZ"/>
              </w:rPr>
              <w:t>NRV NZ</w:t>
            </w:r>
            <w:r w:rsidRPr="00414B89">
              <w:rPr>
                <w:rFonts w:ascii="inherit" w:eastAsia="Times New Roman" w:hAnsi="inherit" w:cs="Arial"/>
                <w:color w:val="333333"/>
                <w:bdr w:val="none" w:sz="0" w:space="0" w:color="auto" w:frame="1"/>
                <w:vertAlign w:val="superscript"/>
                <w:lang w:eastAsia="en-NZ"/>
              </w:rPr>
              <w:t>2</w:t>
            </w:r>
          </w:p>
        </w:tc>
        <w:tc>
          <w:tcPr>
            <w:tcW w:w="0" w:type="auto"/>
            <w:tcBorders>
              <w:top w:val="single" w:sz="2" w:space="0" w:color="D1D1D1"/>
              <w:left w:val="single" w:sz="2" w:space="0" w:color="D1D1D1"/>
              <w:bottom w:val="single" w:sz="6" w:space="0" w:color="D1D1D1"/>
              <w:right w:val="single" w:sz="2" w:space="0" w:color="D1D1D1"/>
            </w:tcBorders>
            <w:shd w:val="clear" w:color="auto" w:fill="FFFFFF"/>
            <w:tcMar>
              <w:top w:w="75" w:type="dxa"/>
              <w:left w:w="75" w:type="dxa"/>
              <w:bottom w:w="75" w:type="dxa"/>
              <w:right w:w="75" w:type="dxa"/>
            </w:tcMar>
            <w:vAlign w:val="bottom"/>
            <w:hideMark/>
          </w:tcPr>
          <w:p w:rsidR="00414B89" w:rsidRPr="00414B89" w:rsidRDefault="00414B89" w:rsidP="00414B89">
            <w:pPr>
              <w:spacing w:after="300" w:line="330" w:lineRule="atLeast"/>
              <w:textAlignment w:val="baseline"/>
              <w:rPr>
                <w:rFonts w:ascii="inherit" w:eastAsia="Times New Roman" w:hAnsi="inherit" w:cs="Arial"/>
                <w:color w:val="333333"/>
                <w:lang w:eastAsia="en-NZ"/>
              </w:rPr>
            </w:pPr>
            <w:r w:rsidRPr="00414B89">
              <w:rPr>
                <w:rFonts w:ascii="inherit" w:eastAsia="Times New Roman" w:hAnsi="inherit" w:cs="Arial"/>
                <w:color w:val="333333"/>
                <w:lang w:eastAsia="en-NZ"/>
              </w:rPr>
              <w:t>70</w:t>
            </w:r>
          </w:p>
        </w:tc>
        <w:tc>
          <w:tcPr>
            <w:tcW w:w="0" w:type="auto"/>
            <w:tcBorders>
              <w:top w:val="single" w:sz="2" w:space="0" w:color="D1D1D1"/>
              <w:left w:val="single" w:sz="2" w:space="0" w:color="D1D1D1"/>
              <w:bottom w:val="single" w:sz="6" w:space="0" w:color="D1D1D1"/>
              <w:right w:val="single" w:sz="2" w:space="0" w:color="D1D1D1"/>
            </w:tcBorders>
            <w:shd w:val="clear" w:color="auto" w:fill="FFFFFF"/>
            <w:tcMar>
              <w:top w:w="75" w:type="dxa"/>
              <w:left w:w="75" w:type="dxa"/>
              <w:bottom w:w="75" w:type="dxa"/>
              <w:right w:w="75" w:type="dxa"/>
            </w:tcMar>
            <w:vAlign w:val="bottom"/>
            <w:hideMark/>
          </w:tcPr>
          <w:p w:rsidR="00414B89" w:rsidRPr="00414B89" w:rsidRDefault="00414B89" w:rsidP="00414B89">
            <w:pPr>
              <w:spacing w:after="300" w:line="330" w:lineRule="atLeast"/>
              <w:textAlignment w:val="baseline"/>
              <w:rPr>
                <w:rFonts w:ascii="inherit" w:eastAsia="Times New Roman" w:hAnsi="inherit" w:cs="Arial"/>
                <w:color w:val="333333"/>
                <w:lang w:eastAsia="en-NZ"/>
              </w:rPr>
            </w:pPr>
            <w:r w:rsidRPr="00414B89">
              <w:rPr>
                <w:rFonts w:ascii="inherit" w:eastAsia="Times New Roman" w:hAnsi="inherit" w:cs="Arial"/>
                <w:color w:val="333333"/>
                <w:lang w:eastAsia="en-NZ"/>
              </w:rPr>
              <w:t>60</w:t>
            </w:r>
          </w:p>
        </w:tc>
        <w:tc>
          <w:tcPr>
            <w:tcW w:w="0" w:type="auto"/>
            <w:tcBorders>
              <w:top w:val="single" w:sz="2" w:space="0" w:color="D1D1D1"/>
              <w:left w:val="single" w:sz="2" w:space="0" w:color="D1D1D1"/>
              <w:bottom w:val="single" w:sz="6" w:space="0" w:color="D1D1D1"/>
              <w:right w:val="single" w:sz="2" w:space="0" w:color="D1D1D1"/>
            </w:tcBorders>
            <w:shd w:val="clear" w:color="auto" w:fill="FFFFFF"/>
            <w:tcMar>
              <w:top w:w="75" w:type="dxa"/>
              <w:left w:w="75" w:type="dxa"/>
              <w:bottom w:w="75" w:type="dxa"/>
              <w:right w:w="75" w:type="dxa"/>
            </w:tcMar>
            <w:vAlign w:val="bottom"/>
            <w:hideMark/>
          </w:tcPr>
          <w:p w:rsidR="00414B89" w:rsidRPr="00414B89" w:rsidRDefault="00414B89" w:rsidP="00414B89">
            <w:pPr>
              <w:spacing w:after="300" w:line="330" w:lineRule="atLeast"/>
              <w:textAlignment w:val="baseline"/>
              <w:rPr>
                <w:rFonts w:ascii="inherit" w:eastAsia="Times New Roman" w:hAnsi="inherit" w:cs="Arial"/>
                <w:color w:val="333333"/>
                <w:lang w:eastAsia="en-NZ"/>
              </w:rPr>
            </w:pPr>
            <w:r w:rsidRPr="00414B89">
              <w:rPr>
                <w:rFonts w:ascii="inherit" w:eastAsia="Times New Roman" w:hAnsi="inherit" w:cs="Arial"/>
                <w:color w:val="333333"/>
                <w:lang w:eastAsia="en-NZ"/>
              </w:rPr>
              <w:t>60</w:t>
            </w:r>
          </w:p>
        </w:tc>
        <w:tc>
          <w:tcPr>
            <w:tcW w:w="0" w:type="auto"/>
            <w:tcBorders>
              <w:top w:val="single" w:sz="2" w:space="0" w:color="D1D1D1"/>
              <w:left w:val="single" w:sz="2" w:space="0" w:color="D1D1D1"/>
              <w:bottom w:val="single" w:sz="6" w:space="0" w:color="D1D1D1"/>
              <w:right w:val="single" w:sz="2" w:space="0" w:color="D1D1D1"/>
            </w:tcBorders>
            <w:shd w:val="clear" w:color="auto" w:fill="FFFFFF"/>
            <w:tcMar>
              <w:top w:w="75" w:type="dxa"/>
              <w:left w:w="75" w:type="dxa"/>
              <w:bottom w:w="75" w:type="dxa"/>
              <w:right w:w="75" w:type="dxa"/>
            </w:tcMar>
            <w:vAlign w:val="bottom"/>
            <w:hideMark/>
          </w:tcPr>
          <w:p w:rsidR="00414B89" w:rsidRPr="00414B89" w:rsidRDefault="00414B89" w:rsidP="00414B89">
            <w:pPr>
              <w:spacing w:after="300" w:line="330" w:lineRule="atLeast"/>
              <w:textAlignment w:val="baseline"/>
              <w:rPr>
                <w:rFonts w:ascii="inherit" w:eastAsia="Times New Roman" w:hAnsi="inherit" w:cs="Arial"/>
                <w:color w:val="333333"/>
                <w:lang w:eastAsia="en-NZ"/>
              </w:rPr>
            </w:pPr>
            <w:r w:rsidRPr="00414B89">
              <w:rPr>
                <w:rFonts w:ascii="inherit" w:eastAsia="Times New Roman" w:hAnsi="inherit" w:cs="Arial"/>
                <w:color w:val="333333"/>
                <w:lang w:eastAsia="en-NZ"/>
              </w:rPr>
              <w:t>60</w:t>
            </w:r>
          </w:p>
        </w:tc>
      </w:tr>
    </w:tbl>
    <w:p w:rsidR="00414B89" w:rsidRPr="00414B89" w:rsidRDefault="00414B89" w:rsidP="00414B89">
      <w:pPr>
        <w:shd w:val="clear" w:color="auto" w:fill="FFFFFF"/>
        <w:spacing w:after="300" w:line="330" w:lineRule="atLeast"/>
        <w:textAlignment w:val="baseline"/>
        <w:rPr>
          <w:rFonts w:ascii="Arial" w:eastAsia="Times New Roman" w:hAnsi="Arial" w:cs="Arial"/>
          <w:color w:val="333333"/>
          <w:lang w:eastAsia="en-NZ"/>
        </w:rPr>
      </w:pPr>
      <w:r w:rsidRPr="00414B89">
        <w:rPr>
          <w:rFonts w:ascii="Arial" w:eastAsia="Times New Roman" w:hAnsi="Arial" w:cs="Arial"/>
          <w:color w:val="333333"/>
          <w:lang w:eastAsia="en-NZ"/>
        </w:rPr>
        <w:t>* Estimated Safe and Adequate Daily Dietary Intake as set out in Food Standards Code 1.1 – the code is ambiguous as to the recommendations for children above the age of 3.</w:t>
      </w:r>
    </w:p>
    <w:p w:rsidR="00414B89" w:rsidRPr="00414B89" w:rsidRDefault="00414B89" w:rsidP="00414B89">
      <w:pPr>
        <w:shd w:val="clear" w:color="auto" w:fill="FFFFFF"/>
        <w:spacing w:after="0" w:line="330" w:lineRule="atLeast"/>
        <w:textAlignment w:val="baseline"/>
        <w:rPr>
          <w:rFonts w:ascii="Arial" w:eastAsia="Times New Roman" w:hAnsi="Arial" w:cs="Arial"/>
          <w:color w:val="333333"/>
          <w:lang w:eastAsia="en-NZ"/>
        </w:rPr>
      </w:pPr>
      <w:proofErr w:type="spellStart"/>
      <w:r w:rsidRPr="00414B89">
        <w:rPr>
          <w:rFonts w:ascii="Arial" w:eastAsia="Times New Roman" w:hAnsi="Arial" w:cs="Arial"/>
          <w:color w:val="333333"/>
          <w:lang w:eastAsia="en-NZ"/>
        </w:rPr>
        <w:t>Anlene</w:t>
      </w:r>
      <w:proofErr w:type="spellEnd"/>
      <w:r w:rsidRPr="00414B89">
        <w:rPr>
          <w:rFonts w:ascii="Arial" w:eastAsia="Times New Roman" w:hAnsi="Arial" w:cs="Arial"/>
          <w:color w:val="333333"/>
          <w:lang w:eastAsia="en-NZ"/>
        </w:rPr>
        <w:t xml:space="preserve"> has vitamin K added based on the ESADDI level, 80µg per day, in the Food Standards code 1.1. Two 200ml serves of </w:t>
      </w:r>
      <w:proofErr w:type="spellStart"/>
      <w:r w:rsidRPr="00414B89">
        <w:rPr>
          <w:rFonts w:ascii="Arial" w:eastAsia="Times New Roman" w:hAnsi="Arial" w:cs="Arial"/>
          <w:color w:val="333333"/>
          <w:lang w:eastAsia="en-NZ"/>
        </w:rPr>
        <w:t>Anlene</w:t>
      </w:r>
      <w:proofErr w:type="spellEnd"/>
      <w:r w:rsidRPr="00414B89">
        <w:rPr>
          <w:rFonts w:ascii="Arial" w:eastAsia="Times New Roman" w:hAnsi="Arial" w:cs="Arial"/>
          <w:color w:val="333333"/>
          <w:lang w:eastAsia="en-NZ"/>
        </w:rPr>
        <w:t xml:space="preserve"> provides 80µg vitamin K.</w:t>
      </w:r>
      <w:r w:rsidRPr="00414B89">
        <w:rPr>
          <w:rFonts w:ascii="inherit" w:eastAsia="Times New Roman" w:hAnsi="inherit" w:cs="Arial"/>
          <w:color w:val="333333"/>
          <w:bdr w:val="none" w:sz="0" w:space="0" w:color="auto" w:frame="1"/>
          <w:vertAlign w:val="superscript"/>
          <w:lang w:eastAsia="en-NZ"/>
        </w:rPr>
        <w:t>4</w:t>
      </w:r>
    </w:p>
    <w:p w:rsidR="00414B89" w:rsidRPr="00414B89" w:rsidRDefault="00414B89" w:rsidP="00414B89">
      <w:pPr>
        <w:shd w:val="clear" w:color="auto" w:fill="FFFFFF"/>
        <w:spacing w:after="0" w:line="240" w:lineRule="auto"/>
        <w:textAlignment w:val="baseline"/>
        <w:outlineLvl w:val="1"/>
        <w:rPr>
          <w:rFonts w:ascii="Arial" w:eastAsia="Times New Roman" w:hAnsi="Arial" w:cs="Arial"/>
          <w:b/>
          <w:bCs/>
          <w:color w:val="818181"/>
          <w:sz w:val="36"/>
          <w:szCs w:val="36"/>
          <w:lang w:eastAsia="en-NZ"/>
        </w:rPr>
      </w:pPr>
      <w:bookmarkStart w:id="8" w:name="P52_1600"/>
      <w:bookmarkEnd w:id="8"/>
      <w:r w:rsidRPr="00414B89">
        <w:rPr>
          <w:rFonts w:ascii="Arial" w:eastAsia="Times New Roman" w:hAnsi="Arial" w:cs="Arial"/>
          <w:b/>
          <w:bCs/>
          <w:color w:val="818181"/>
          <w:sz w:val="36"/>
          <w:szCs w:val="36"/>
          <w:lang w:eastAsia="en-NZ"/>
        </w:rPr>
        <w:t>Dietary Sources of Vitamin K</w:t>
      </w:r>
    </w:p>
    <w:p w:rsidR="00414B89" w:rsidRPr="00414B89" w:rsidRDefault="00414B89" w:rsidP="00414B89">
      <w:pPr>
        <w:shd w:val="clear" w:color="auto" w:fill="FFFFFF"/>
        <w:spacing w:after="0" w:line="330" w:lineRule="atLeast"/>
        <w:textAlignment w:val="baseline"/>
        <w:rPr>
          <w:rFonts w:ascii="Arial" w:eastAsia="Times New Roman" w:hAnsi="Arial" w:cs="Arial"/>
          <w:color w:val="333333"/>
          <w:lang w:eastAsia="en-NZ"/>
        </w:rPr>
      </w:pPr>
      <w:r w:rsidRPr="00414B89">
        <w:rPr>
          <w:rFonts w:ascii="Arial" w:eastAsia="Times New Roman" w:hAnsi="Arial" w:cs="Arial"/>
          <w:color w:val="333333"/>
          <w:lang w:eastAsia="en-NZ"/>
        </w:rPr>
        <w:t>As Vitamin K (</w:t>
      </w:r>
      <w:proofErr w:type="spellStart"/>
      <w:r w:rsidRPr="00414B89">
        <w:rPr>
          <w:rFonts w:ascii="Arial" w:eastAsia="Times New Roman" w:hAnsi="Arial" w:cs="Arial"/>
          <w:color w:val="333333"/>
          <w:lang w:eastAsia="en-NZ"/>
        </w:rPr>
        <w:t>phylloquinone</w:t>
      </w:r>
      <w:proofErr w:type="spellEnd"/>
      <w:r w:rsidRPr="00414B89">
        <w:rPr>
          <w:rFonts w:ascii="Arial" w:eastAsia="Times New Roman" w:hAnsi="Arial" w:cs="Arial"/>
          <w:color w:val="333333"/>
          <w:lang w:eastAsia="en-NZ"/>
        </w:rPr>
        <w:t>) is a fat soluble vitamin, food sources containing fat provide higher bioavailability than those with low fat levels. Good food sources (&gt;100µg per 100g) include green and/or leafy vegetables (broccoli, spinach, Brussels sprouts, cabbage, lettuce), soybean oil and canola oil (and their use in products such as margarine, baked goods and salad dressing). The usual vitamin K content of milk is &lt;1µg per 100g.</w:t>
      </w:r>
      <w:r w:rsidRPr="00414B89">
        <w:rPr>
          <w:rFonts w:ascii="inherit" w:eastAsia="Times New Roman" w:hAnsi="inherit" w:cs="Arial"/>
          <w:color w:val="333333"/>
          <w:bdr w:val="none" w:sz="0" w:space="0" w:color="auto" w:frame="1"/>
          <w:vertAlign w:val="superscript"/>
          <w:lang w:eastAsia="en-NZ"/>
        </w:rPr>
        <w:t>1</w:t>
      </w:r>
    </w:p>
    <w:p w:rsidR="00414B89" w:rsidRPr="00414B89" w:rsidRDefault="00414B89" w:rsidP="00414B89">
      <w:pPr>
        <w:shd w:val="clear" w:color="auto" w:fill="FFFFFF"/>
        <w:spacing w:after="300" w:line="330" w:lineRule="atLeast"/>
        <w:textAlignment w:val="baseline"/>
        <w:rPr>
          <w:rFonts w:ascii="Arial" w:eastAsia="Times New Roman" w:hAnsi="Arial" w:cs="Arial"/>
          <w:color w:val="333333"/>
          <w:lang w:eastAsia="en-NZ"/>
        </w:rPr>
      </w:pPr>
      <w:r w:rsidRPr="00414B89">
        <w:rPr>
          <w:rFonts w:ascii="Arial" w:eastAsia="Times New Roman" w:hAnsi="Arial" w:cs="Arial"/>
          <w:color w:val="333333"/>
          <w:lang w:eastAsia="en-NZ"/>
        </w:rPr>
        <w:t xml:space="preserve">While </w:t>
      </w:r>
      <w:proofErr w:type="spellStart"/>
      <w:r w:rsidRPr="00414B89">
        <w:rPr>
          <w:rFonts w:ascii="Arial" w:eastAsia="Times New Roman" w:hAnsi="Arial" w:cs="Arial"/>
          <w:color w:val="333333"/>
          <w:lang w:eastAsia="en-NZ"/>
        </w:rPr>
        <w:t>Anlene</w:t>
      </w:r>
      <w:proofErr w:type="spellEnd"/>
      <w:r w:rsidRPr="00414B89">
        <w:rPr>
          <w:rFonts w:ascii="Arial" w:eastAsia="Times New Roman" w:hAnsi="Arial" w:cs="Arial"/>
          <w:color w:val="333333"/>
          <w:lang w:eastAsia="en-NZ"/>
        </w:rPr>
        <w:t xml:space="preserve"> does not fit the criteria for a special purpose food, there are formulated meal replacements and special purpose foods that contain vitamin K. For comparison purposes the vitamin K contents per 200ml are:</w:t>
      </w:r>
    </w:p>
    <w:tbl>
      <w:tblPr>
        <w:tblW w:w="10500" w:type="dxa"/>
        <w:tblCellSpacing w:w="0" w:type="dxa"/>
        <w:shd w:val="clear" w:color="auto" w:fill="FFFFFF"/>
        <w:tblCellMar>
          <w:left w:w="0" w:type="dxa"/>
          <w:right w:w="0" w:type="dxa"/>
        </w:tblCellMar>
        <w:tblLook w:val="04A0" w:firstRow="1" w:lastRow="0" w:firstColumn="1" w:lastColumn="0" w:noHBand="0" w:noVBand="1"/>
      </w:tblPr>
      <w:tblGrid>
        <w:gridCol w:w="3923"/>
        <w:gridCol w:w="1335"/>
        <w:gridCol w:w="2020"/>
        <w:gridCol w:w="1621"/>
        <w:gridCol w:w="1601"/>
      </w:tblGrid>
      <w:tr w:rsidR="00414B89" w:rsidRPr="00414B89" w:rsidTr="00414B89">
        <w:trPr>
          <w:tblCellSpacing w:w="0" w:type="dxa"/>
        </w:trPr>
        <w:tc>
          <w:tcPr>
            <w:tcW w:w="0" w:type="auto"/>
            <w:tcBorders>
              <w:top w:val="single" w:sz="2" w:space="0" w:color="D1D1D1"/>
              <w:left w:val="single" w:sz="2" w:space="0" w:color="D1D1D1"/>
              <w:bottom w:val="single" w:sz="6" w:space="0" w:color="D1D1D1"/>
              <w:right w:val="single" w:sz="2" w:space="0" w:color="D1D1D1"/>
            </w:tcBorders>
            <w:shd w:val="clear" w:color="auto" w:fill="FFFFFF"/>
            <w:tcMar>
              <w:top w:w="75" w:type="dxa"/>
              <w:left w:w="75" w:type="dxa"/>
              <w:bottom w:w="75" w:type="dxa"/>
              <w:right w:w="75" w:type="dxa"/>
            </w:tcMar>
            <w:vAlign w:val="bottom"/>
            <w:hideMark/>
          </w:tcPr>
          <w:p w:rsidR="00414B89" w:rsidRPr="00414B89" w:rsidRDefault="00414B89" w:rsidP="00414B89">
            <w:pPr>
              <w:spacing w:after="0" w:line="300" w:lineRule="atLeast"/>
              <w:rPr>
                <w:rFonts w:ascii="inherit" w:eastAsia="Times New Roman" w:hAnsi="inherit" w:cs="Arial"/>
                <w:color w:val="333333"/>
                <w:sz w:val="24"/>
                <w:szCs w:val="24"/>
                <w:lang w:eastAsia="en-NZ"/>
              </w:rPr>
            </w:pPr>
            <w:r w:rsidRPr="00414B89">
              <w:rPr>
                <w:rFonts w:ascii="inherit" w:eastAsia="Times New Roman" w:hAnsi="inherit" w:cs="Arial"/>
                <w:color w:val="333333"/>
                <w:sz w:val="24"/>
                <w:szCs w:val="24"/>
                <w:lang w:eastAsia="en-NZ"/>
              </w:rPr>
              <w:t> </w:t>
            </w:r>
          </w:p>
        </w:tc>
        <w:tc>
          <w:tcPr>
            <w:tcW w:w="0" w:type="auto"/>
            <w:tcBorders>
              <w:top w:val="single" w:sz="2" w:space="0" w:color="D1D1D1"/>
              <w:left w:val="single" w:sz="2" w:space="0" w:color="D1D1D1"/>
              <w:bottom w:val="single" w:sz="6" w:space="0" w:color="D1D1D1"/>
              <w:right w:val="single" w:sz="2" w:space="0" w:color="D1D1D1"/>
            </w:tcBorders>
            <w:shd w:val="clear" w:color="auto" w:fill="FFFFFF"/>
            <w:tcMar>
              <w:top w:w="75" w:type="dxa"/>
              <w:left w:w="75" w:type="dxa"/>
              <w:bottom w:w="75" w:type="dxa"/>
              <w:right w:w="75" w:type="dxa"/>
            </w:tcMar>
            <w:vAlign w:val="bottom"/>
            <w:hideMark/>
          </w:tcPr>
          <w:p w:rsidR="00414B89" w:rsidRPr="00414B89" w:rsidRDefault="00414B89" w:rsidP="00414B89">
            <w:pPr>
              <w:spacing w:after="300" w:line="330" w:lineRule="atLeast"/>
              <w:textAlignment w:val="baseline"/>
              <w:rPr>
                <w:rFonts w:ascii="inherit" w:eastAsia="Times New Roman" w:hAnsi="inherit" w:cs="Arial"/>
                <w:color w:val="333333"/>
                <w:lang w:eastAsia="en-NZ"/>
              </w:rPr>
            </w:pPr>
            <w:proofErr w:type="spellStart"/>
            <w:r w:rsidRPr="00414B89">
              <w:rPr>
                <w:rFonts w:ascii="inherit" w:eastAsia="Times New Roman" w:hAnsi="inherit" w:cs="Arial"/>
                <w:color w:val="333333"/>
                <w:lang w:eastAsia="en-NZ"/>
              </w:rPr>
              <w:t>Anlene</w:t>
            </w:r>
            <w:proofErr w:type="spellEnd"/>
          </w:p>
        </w:tc>
        <w:tc>
          <w:tcPr>
            <w:tcW w:w="0" w:type="auto"/>
            <w:tcBorders>
              <w:top w:val="single" w:sz="2" w:space="0" w:color="D1D1D1"/>
              <w:left w:val="single" w:sz="2" w:space="0" w:color="D1D1D1"/>
              <w:bottom w:val="single" w:sz="6" w:space="0" w:color="D1D1D1"/>
              <w:right w:val="single" w:sz="2" w:space="0" w:color="D1D1D1"/>
            </w:tcBorders>
            <w:shd w:val="clear" w:color="auto" w:fill="FFFFFF"/>
            <w:tcMar>
              <w:top w:w="75" w:type="dxa"/>
              <w:left w:w="75" w:type="dxa"/>
              <w:bottom w:w="75" w:type="dxa"/>
              <w:right w:w="75" w:type="dxa"/>
            </w:tcMar>
            <w:vAlign w:val="bottom"/>
            <w:hideMark/>
          </w:tcPr>
          <w:p w:rsidR="00414B89" w:rsidRPr="00414B89" w:rsidRDefault="00414B89" w:rsidP="00414B89">
            <w:pPr>
              <w:spacing w:after="300" w:line="330" w:lineRule="atLeast"/>
              <w:textAlignment w:val="baseline"/>
              <w:rPr>
                <w:rFonts w:ascii="inherit" w:eastAsia="Times New Roman" w:hAnsi="inherit" w:cs="Arial"/>
                <w:color w:val="333333"/>
                <w:lang w:eastAsia="en-NZ"/>
              </w:rPr>
            </w:pPr>
            <w:r w:rsidRPr="00414B89">
              <w:rPr>
                <w:rFonts w:ascii="inherit" w:eastAsia="Times New Roman" w:hAnsi="inherit" w:cs="Arial"/>
                <w:color w:val="333333"/>
                <w:lang w:eastAsia="en-NZ"/>
              </w:rPr>
              <w:t>Ensure Plus</w:t>
            </w:r>
          </w:p>
        </w:tc>
        <w:tc>
          <w:tcPr>
            <w:tcW w:w="0" w:type="auto"/>
            <w:tcBorders>
              <w:top w:val="single" w:sz="2" w:space="0" w:color="D1D1D1"/>
              <w:left w:val="single" w:sz="2" w:space="0" w:color="D1D1D1"/>
              <w:bottom w:val="single" w:sz="6" w:space="0" w:color="D1D1D1"/>
              <w:right w:val="single" w:sz="2" w:space="0" w:color="D1D1D1"/>
            </w:tcBorders>
            <w:shd w:val="clear" w:color="auto" w:fill="FFFFFF"/>
            <w:tcMar>
              <w:top w:w="75" w:type="dxa"/>
              <w:left w:w="75" w:type="dxa"/>
              <w:bottom w:w="75" w:type="dxa"/>
              <w:right w:w="75" w:type="dxa"/>
            </w:tcMar>
            <w:vAlign w:val="bottom"/>
            <w:hideMark/>
          </w:tcPr>
          <w:p w:rsidR="00414B89" w:rsidRPr="00414B89" w:rsidRDefault="00414B89" w:rsidP="00414B89">
            <w:pPr>
              <w:spacing w:after="300" w:line="330" w:lineRule="atLeast"/>
              <w:textAlignment w:val="baseline"/>
              <w:rPr>
                <w:rFonts w:ascii="inherit" w:eastAsia="Times New Roman" w:hAnsi="inherit" w:cs="Arial"/>
                <w:color w:val="333333"/>
                <w:lang w:eastAsia="en-NZ"/>
              </w:rPr>
            </w:pPr>
            <w:proofErr w:type="spellStart"/>
            <w:r w:rsidRPr="00414B89">
              <w:rPr>
                <w:rFonts w:ascii="inherit" w:eastAsia="Times New Roman" w:hAnsi="inherit" w:cs="Arial"/>
                <w:color w:val="333333"/>
                <w:lang w:eastAsia="en-NZ"/>
              </w:rPr>
              <w:t>Complan</w:t>
            </w:r>
            <w:proofErr w:type="spellEnd"/>
          </w:p>
        </w:tc>
        <w:tc>
          <w:tcPr>
            <w:tcW w:w="0" w:type="auto"/>
            <w:tcBorders>
              <w:top w:val="single" w:sz="2" w:space="0" w:color="D1D1D1"/>
              <w:left w:val="single" w:sz="2" w:space="0" w:color="D1D1D1"/>
              <w:bottom w:val="single" w:sz="6" w:space="0" w:color="D1D1D1"/>
              <w:right w:val="single" w:sz="2" w:space="0" w:color="D1D1D1"/>
            </w:tcBorders>
            <w:shd w:val="clear" w:color="auto" w:fill="FFFFFF"/>
            <w:tcMar>
              <w:top w:w="75" w:type="dxa"/>
              <w:left w:w="75" w:type="dxa"/>
              <w:bottom w:w="75" w:type="dxa"/>
              <w:right w:w="75" w:type="dxa"/>
            </w:tcMar>
            <w:vAlign w:val="bottom"/>
            <w:hideMark/>
          </w:tcPr>
          <w:p w:rsidR="00414B89" w:rsidRPr="00414B89" w:rsidRDefault="00414B89" w:rsidP="00414B89">
            <w:pPr>
              <w:spacing w:after="300" w:line="330" w:lineRule="atLeast"/>
              <w:textAlignment w:val="baseline"/>
              <w:rPr>
                <w:rFonts w:ascii="inherit" w:eastAsia="Times New Roman" w:hAnsi="inherit" w:cs="Arial"/>
                <w:color w:val="333333"/>
                <w:lang w:eastAsia="en-NZ"/>
              </w:rPr>
            </w:pPr>
            <w:proofErr w:type="spellStart"/>
            <w:r w:rsidRPr="00414B89">
              <w:rPr>
                <w:rFonts w:ascii="inherit" w:eastAsia="Times New Roman" w:hAnsi="inherit" w:cs="Arial"/>
                <w:color w:val="333333"/>
                <w:lang w:eastAsia="en-NZ"/>
              </w:rPr>
              <w:t>Sustagen</w:t>
            </w:r>
            <w:proofErr w:type="spellEnd"/>
          </w:p>
        </w:tc>
      </w:tr>
      <w:tr w:rsidR="00414B89" w:rsidRPr="00414B89" w:rsidTr="00414B89">
        <w:trPr>
          <w:tblCellSpacing w:w="0" w:type="dxa"/>
        </w:trPr>
        <w:tc>
          <w:tcPr>
            <w:tcW w:w="0" w:type="auto"/>
            <w:tcBorders>
              <w:top w:val="single" w:sz="2" w:space="0" w:color="D1D1D1"/>
              <w:left w:val="single" w:sz="2" w:space="0" w:color="D1D1D1"/>
              <w:bottom w:val="single" w:sz="6" w:space="0" w:color="D1D1D1"/>
              <w:right w:val="single" w:sz="2" w:space="0" w:color="D1D1D1"/>
            </w:tcBorders>
            <w:shd w:val="clear" w:color="auto" w:fill="FFFFFF"/>
            <w:tcMar>
              <w:top w:w="75" w:type="dxa"/>
              <w:left w:w="75" w:type="dxa"/>
              <w:bottom w:w="75" w:type="dxa"/>
              <w:right w:w="75" w:type="dxa"/>
            </w:tcMar>
            <w:vAlign w:val="bottom"/>
            <w:hideMark/>
          </w:tcPr>
          <w:p w:rsidR="00414B89" w:rsidRPr="00414B89" w:rsidRDefault="00414B89" w:rsidP="00414B89">
            <w:pPr>
              <w:spacing w:after="300" w:line="330" w:lineRule="atLeast"/>
              <w:textAlignment w:val="baseline"/>
              <w:rPr>
                <w:rFonts w:ascii="inherit" w:eastAsia="Times New Roman" w:hAnsi="inherit" w:cs="Arial"/>
                <w:color w:val="333333"/>
                <w:lang w:eastAsia="en-NZ"/>
              </w:rPr>
            </w:pPr>
            <w:r w:rsidRPr="00414B89">
              <w:rPr>
                <w:rFonts w:ascii="inherit" w:eastAsia="Times New Roman" w:hAnsi="inherit" w:cs="Arial"/>
                <w:color w:val="333333"/>
                <w:lang w:eastAsia="en-NZ"/>
              </w:rPr>
              <w:t>Vitamin K µg per 200ml</w:t>
            </w:r>
          </w:p>
        </w:tc>
        <w:tc>
          <w:tcPr>
            <w:tcW w:w="0" w:type="auto"/>
            <w:tcBorders>
              <w:top w:val="single" w:sz="2" w:space="0" w:color="D1D1D1"/>
              <w:left w:val="single" w:sz="2" w:space="0" w:color="D1D1D1"/>
              <w:bottom w:val="single" w:sz="6" w:space="0" w:color="D1D1D1"/>
              <w:right w:val="single" w:sz="2" w:space="0" w:color="D1D1D1"/>
            </w:tcBorders>
            <w:shd w:val="clear" w:color="auto" w:fill="FFFFFF"/>
            <w:tcMar>
              <w:top w:w="75" w:type="dxa"/>
              <w:left w:w="75" w:type="dxa"/>
              <w:bottom w:w="75" w:type="dxa"/>
              <w:right w:w="75" w:type="dxa"/>
            </w:tcMar>
            <w:vAlign w:val="bottom"/>
            <w:hideMark/>
          </w:tcPr>
          <w:p w:rsidR="00414B89" w:rsidRPr="00414B89" w:rsidRDefault="00414B89" w:rsidP="00414B89">
            <w:pPr>
              <w:spacing w:after="300" w:line="330" w:lineRule="atLeast"/>
              <w:textAlignment w:val="baseline"/>
              <w:rPr>
                <w:rFonts w:ascii="inherit" w:eastAsia="Times New Roman" w:hAnsi="inherit" w:cs="Arial"/>
                <w:color w:val="333333"/>
                <w:lang w:eastAsia="en-NZ"/>
              </w:rPr>
            </w:pPr>
            <w:r w:rsidRPr="00414B89">
              <w:rPr>
                <w:rFonts w:ascii="inherit" w:eastAsia="Times New Roman" w:hAnsi="inherit" w:cs="Arial"/>
                <w:color w:val="333333"/>
                <w:lang w:eastAsia="en-NZ"/>
              </w:rPr>
              <w:t>40</w:t>
            </w:r>
          </w:p>
        </w:tc>
        <w:tc>
          <w:tcPr>
            <w:tcW w:w="0" w:type="auto"/>
            <w:tcBorders>
              <w:top w:val="single" w:sz="2" w:space="0" w:color="D1D1D1"/>
              <w:left w:val="single" w:sz="2" w:space="0" w:color="D1D1D1"/>
              <w:bottom w:val="single" w:sz="6" w:space="0" w:color="D1D1D1"/>
              <w:right w:val="single" w:sz="2" w:space="0" w:color="D1D1D1"/>
            </w:tcBorders>
            <w:shd w:val="clear" w:color="auto" w:fill="FFFFFF"/>
            <w:tcMar>
              <w:top w:w="75" w:type="dxa"/>
              <w:left w:w="75" w:type="dxa"/>
              <w:bottom w:w="75" w:type="dxa"/>
              <w:right w:w="75" w:type="dxa"/>
            </w:tcMar>
            <w:vAlign w:val="bottom"/>
            <w:hideMark/>
          </w:tcPr>
          <w:p w:rsidR="00414B89" w:rsidRPr="00414B89" w:rsidRDefault="00414B89" w:rsidP="00414B89">
            <w:pPr>
              <w:spacing w:after="300" w:line="330" w:lineRule="atLeast"/>
              <w:textAlignment w:val="baseline"/>
              <w:rPr>
                <w:rFonts w:ascii="inherit" w:eastAsia="Times New Roman" w:hAnsi="inherit" w:cs="Arial"/>
                <w:color w:val="333333"/>
                <w:lang w:eastAsia="en-NZ"/>
              </w:rPr>
            </w:pPr>
            <w:r w:rsidRPr="00414B89">
              <w:rPr>
                <w:rFonts w:ascii="inherit" w:eastAsia="Times New Roman" w:hAnsi="inherit" w:cs="Arial"/>
                <w:color w:val="333333"/>
                <w:lang w:eastAsia="en-NZ"/>
              </w:rPr>
              <w:t>24</w:t>
            </w:r>
          </w:p>
        </w:tc>
        <w:tc>
          <w:tcPr>
            <w:tcW w:w="0" w:type="auto"/>
            <w:tcBorders>
              <w:top w:val="single" w:sz="2" w:space="0" w:color="D1D1D1"/>
              <w:left w:val="single" w:sz="2" w:space="0" w:color="D1D1D1"/>
              <w:bottom w:val="single" w:sz="6" w:space="0" w:color="D1D1D1"/>
              <w:right w:val="single" w:sz="2" w:space="0" w:color="D1D1D1"/>
            </w:tcBorders>
            <w:shd w:val="clear" w:color="auto" w:fill="FFFFFF"/>
            <w:tcMar>
              <w:top w:w="75" w:type="dxa"/>
              <w:left w:w="75" w:type="dxa"/>
              <w:bottom w:w="75" w:type="dxa"/>
              <w:right w:w="75" w:type="dxa"/>
            </w:tcMar>
            <w:vAlign w:val="bottom"/>
            <w:hideMark/>
          </w:tcPr>
          <w:p w:rsidR="00414B89" w:rsidRPr="00414B89" w:rsidRDefault="00414B89" w:rsidP="00414B89">
            <w:pPr>
              <w:spacing w:after="300" w:line="330" w:lineRule="atLeast"/>
              <w:textAlignment w:val="baseline"/>
              <w:rPr>
                <w:rFonts w:ascii="inherit" w:eastAsia="Times New Roman" w:hAnsi="inherit" w:cs="Arial"/>
                <w:color w:val="333333"/>
                <w:lang w:eastAsia="en-NZ"/>
              </w:rPr>
            </w:pPr>
            <w:r w:rsidRPr="00414B89">
              <w:rPr>
                <w:rFonts w:ascii="inherit" w:eastAsia="Times New Roman" w:hAnsi="inherit" w:cs="Arial"/>
                <w:color w:val="333333"/>
                <w:lang w:eastAsia="en-NZ"/>
              </w:rPr>
              <w:t>20</w:t>
            </w:r>
          </w:p>
        </w:tc>
        <w:tc>
          <w:tcPr>
            <w:tcW w:w="0" w:type="auto"/>
            <w:tcBorders>
              <w:top w:val="single" w:sz="2" w:space="0" w:color="D1D1D1"/>
              <w:left w:val="single" w:sz="2" w:space="0" w:color="D1D1D1"/>
              <w:bottom w:val="single" w:sz="6" w:space="0" w:color="D1D1D1"/>
              <w:right w:val="single" w:sz="2" w:space="0" w:color="D1D1D1"/>
            </w:tcBorders>
            <w:shd w:val="clear" w:color="auto" w:fill="FFFFFF"/>
            <w:tcMar>
              <w:top w:w="75" w:type="dxa"/>
              <w:left w:w="75" w:type="dxa"/>
              <w:bottom w:w="75" w:type="dxa"/>
              <w:right w:w="75" w:type="dxa"/>
            </w:tcMar>
            <w:vAlign w:val="bottom"/>
            <w:hideMark/>
          </w:tcPr>
          <w:p w:rsidR="00414B89" w:rsidRPr="00414B89" w:rsidRDefault="00414B89" w:rsidP="00414B89">
            <w:pPr>
              <w:spacing w:after="300" w:line="330" w:lineRule="atLeast"/>
              <w:textAlignment w:val="baseline"/>
              <w:rPr>
                <w:rFonts w:ascii="inherit" w:eastAsia="Times New Roman" w:hAnsi="inherit" w:cs="Arial"/>
                <w:color w:val="333333"/>
                <w:lang w:eastAsia="en-NZ"/>
              </w:rPr>
            </w:pPr>
            <w:r w:rsidRPr="00414B89">
              <w:rPr>
                <w:rFonts w:ascii="inherit" w:eastAsia="Times New Roman" w:hAnsi="inherit" w:cs="Arial"/>
                <w:color w:val="333333"/>
                <w:lang w:eastAsia="en-NZ"/>
              </w:rPr>
              <w:t>25</w:t>
            </w:r>
          </w:p>
        </w:tc>
      </w:tr>
    </w:tbl>
    <w:p w:rsidR="00414B89" w:rsidRPr="00414B89" w:rsidRDefault="00414B89" w:rsidP="00414B89">
      <w:pPr>
        <w:shd w:val="clear" w:color="auto" w:fill="FFFFFF"/>
        <w:spacing w:after="0" w:line="330" w:lineRule="atLeast"/>
        <w:textAlignment w:val="baseline"/>
        <w:rPr>
          <w:rFonts w:ascii="Arial" w:eastAsia="Times New Roman" w:hAnsi="Arial" w:cs="Arial"/>
          <w:color w:val="333333"/>
          <w:lang w:eastAsia="en-NZ"/>
        </w:rPr>
      </w:pPr>
      <w:r w:rsidRPr="00414B89">
        <w:rPr>
          <w:rFonts w:ascii="Arial" w:eastAsia="Times New Roman" w:hAnsi="Arial" w:cs="Arial"/>
          <w:color w:val="333333"/>
          <w:lang w:eastAsia="en-NZ"/>
        </w:rPr>
        <w:t>Bioavailability of supplemental (synthetic) vitamin K is 2 to 20 times that of vitamin K from food.</w:t>
      </w:r>
      <w:r w:rsidRPr="00414B89">
        <w:rPr>
          <w:rFonts w:ascii="inherit" w:eastAsia="Times New Roman" w:hAnsi="inherit" w:cs="Arial"/>
          <w:color w:val="333333"/>
          <w:bdr w:val="none" w:sz="0" w:space="0" w:color="auto" w:frame="1"/>
          <w:vertAlign w:val="superscript"/>
          <w:lang w:eastAsia="en-NZ"/>
        </w:rPr>
        <w:t>4</w:t>
      </w:r>
      <w:r w:rsidRPr="00414B89">
        <w:rPr>
          <w:rFonts w:ascii="Arial" w:eastAsia="Times New Roman" w:hAnsi="Arial" w:cs="Arial"/>
          <w:color w:val="333333"/>
          <w:lang w:eastAsia="en-NZ"/>
        </w:rPr>
        <w:t> </w:t>
      </w:r>
      <w:proofErr w:type="gramStart"/>
      <w:r w:rsidRPr="00414B89">
        <w:rPr>
          <w:rFonts w:ascii="Arial" w:eastAsia="Times New Roman" w:hAnsi="Arial" w:cs="Arial"/>
          <w:color w:val="333333"/>
          <w:lang w:eastAsia="en-NZ"/>
        </w:rPr>
        <w:t>The</w:t>
      </w:r>
      <w:proofErr w:type="gramEnd"/>
      <w:r w:rsidRPr="00414B89">
        <w:rPr>
          <w:rFonts w:ascii="Arial" w:eastAsia="Times New Roman" w:hAnsi="Arial" w:cs="Arial"/>
          <w:color w:val="333333"/>
          <w:lang w:eastAsia="en-NZ"/>
        </w:rPr>
        <w:t xml:space="preserve"> bioavailability from </w:t>
      </w:r>
      <w:proofErr w:type="spellStart"/>
      <w:r w:rsidRPr="00414B89">
        <w:rPr>
          <w:rFonts w:ascii="Arial" w:eastAsia="Times New Roman" w:hAnsi="Arial" w:cs="Arial"/>
          <w:color w:val="333333"/>
          <w:lang w:eastAsia="en-NZ"/>
        </w:rPr>
        <w:t>Anlene</w:t>
      </w:r>
      <w:proofErr w:type="spellEnd"/>
      <w:r w:rsidRPr="00414B89">
        <w:rPr>
          <w:rFonts w:ascii="Arial" w:eastAsia="Times New Roman" w:hAnsi="Arial" w:cs="Arial"/>
          <w:color w:val="333333"/>
          <w:lang w:eastAsia="en-NZ"/>
        </w:rPr>
        <w:t xml:space="preserve"> is unknown but assumed to be higher than from food due to the addition of synthetic vitamin K.</w:t>
      </w:r>
    </w:p>
    <w:p w:rsidR="00414B89" w:rsidRPr="00414B89" w:rsidRDefault="00414B89" w:rsidP="00414B89">
      <w:pPr>
        <w:shd w:val="clear" w:color="auto" w:fill="FFFFFF"/>
        <w:spacing w:after="0" w:line="240" w:lineRule="auto"/>
        <w:textAlignment w:val="baseline"/>
        <w:outlineLvl w:val="1"/>
        <w:rPr>
          <w:rFonts w:ascii="Arial" w:eastAsia="Times New Roman" w:hAnsi="Arial" w:cs="Arial"/>
          <w:b/>
          <w:bCs/>
          <w:color w:val="818181"/>
          <w:sz w:val="36"/>
          <w:szCs w:val="36"/>
          <w:lang w:eastAsia="en-NZ"/>
        </w:rPr>
      </w:pPr>
      <w:bookmarkStart w:id="9" w:name="P69_2575"/>
      <w:bookmarkEnd w:id="9"/>
      <w:r w:rsidRPr="00414B89">
        <w:rPr>
          <w:rFonts w:ascii="Arial" w:eastAsia="Times New Roman" w:hAnsi="Arial" w:cs="Arial"/>
          <w:b/>
          <w:bCs/>
          <w:color w:val="818181"/>
          <w:sz w:val="36"/>
          <w:szCs w:val="36"/>
          <w:lang w:eastAsia="en-NZ"/>
        </w:rPr>
        <w:t>Vitamin K Intakes</w:t>
      </w:r>
    </w:p>
    <w:p w:rsidR="00414B89" w:rsidRPr="00414B89" w:rsidRDefault="00414B89" w:rsidP="00414B89">
      <w:pPr>
        <w:shd w:val="clear" w:color="auto" w:fill="FFFFFF"/>
        <w:spacing w:after="0" w:line="330" w:lineRule="atLeast"/>
        <w:textAlignment w:val="baseline"/>
        <w:rPr>
          <w:rFonts w:ascii="Arial" w:eastAsia="Times New Roman" w:hAnsi="Arial" w:cs="Arial"/>
          <w:color w:val="333333"/>
          <w:lang w:eastAsia="en-NZ"/>
        </w:rPr>
      </w:pPr>
      <w:r w:rsidRPr="00414B89">
        <w:rPr>
          <w:rFonts w:ascii="Arial" w:eastAsia="Times New Roman" w:hAnsi="Arial" w:cs="Arial"/>
          <w:color w:val="333333"/>
          <w:lang w:eastAsia="en-NZ"/>
        </w:rPr>
        <w:t>Vitamin K was not investigated in the Children’s Nutrition Survey or the National Nutrition Survey hence intake in the NZ population is not known. Vitamin K is not a nutrient in the NZ Food Composition Database. European and American adult studies have shown intakes range from 61-210µg per day with an average intake of 80µg per day.</w:t>
      </w:r>
      <w:r w:rsidRPr="00414B89">
        <w:rPr>
          <w:rFonts w:ascii="inherit" w:eastAsia="Times New Roman" w:hAnsi="inherit" w:cs="Arial"/>
          <w:color w:val="333333"/>
          <w:bdr w:val="none" w:sz="0" w:space="0" w:color="auto" w:frame="1"/>
          <w:vertAlign w:val="superscript"/>
          <w:lang w:eastAsia="en-NZ"/>
        </w:rPr>
        <w:t>1</w:t>
      </w:r>
    </w:p>
    <w:p w:rsidR="00414B89" w:rsidRPr="00414B89" w:rsidRDefault="00414B89" w:rsidP="00414B89">
      <w:pPr>
        <w:shd w:val="clear" w:color="auto" w:fill="FFFFFF"/>
        <w:spacing w:after="300" w:line="330" w:lineRule="atLeast"/>
        <w:textAlignment w:val="baseline"/>
        <w:rPr>
          <w:rFonts w:ascii="Arial" w:eastAsia="Times New Roman" w:hAnsi="Arial" w:cs="Arial"/>
          <w:color w:val="333333"/>
          <w:lang w:eastAsia="en-NZ"/>
        </w:rPr>
      </w:pPr>
      <w:r w:rsidRPr="00414B89">
        <w:rPr>
          <w:rFonts w:ascii="Arial" w:eastAsia="Times New Roman" w:hAnsi="Arial" w:cs="Arial"/>
          <w:color w:val="333333"/>
          <w:lang w:eastAsia="en-NZ"/>
        </w:rPr>
        <w:t>Due to the lack of toxicity for vitamin K, there is no evidence that consuming this level of vitamin K in healthy adults, or even healthy children above the age of 3, would be harmful. There is no evidence in children however, who may drink substantially more of the product than adults, that this amount of vitamin K would be beneficial. The only foreseeable problem population is illustrated below.</w:t>
      </w:r>
    </w:p>
    <w:p w:rsidR="00414B89" w:rsidRPr="00414B89" w:rsidRDefault="00414B89" w:rsidP="00414B89">
      <w:pPr>
        <w:shd w:val="clear" w:color="auto" w:fill="FFFFFF"/>
        <w:spacing w:after="0" w:line="240" w:lineRule="auto"/>
        <w:textAlignment w:val="baseline"/>
        <w:outlineLvl w:val="1"/>
        <w:rPr>
          <w:rFonts w:ascii="Arial" w:eastAsia="Times New Roman" w:hAnsi="Arial" w:cs="Arial"/>
          <w:b/>
          <w:bCs/>
          <w:color w:val="818181"/>
          <w:sz w:val="36"/>
          <w:szCs w:val="36"/>
          <w:lang w:eastAsia="en-NZ"/>
        </w:rPr>
      </w:pPr>
      <w:bookmarkStart w:id="10" w:name="P72_3333"/>
      <w:bookmarkEnd w:id="10"/>
      <w:r w:rsidRPr="00414B89">
        <w:rPr>
          <w:rFonts w:ascii="Arial" w:eastAsia="Times New Roman" w:hAnsi="Arial" w:cs="Arial"/>
          <w:b/>
          <w:bCs/>
          <w:color w:val="818181"/>
          <w:sz w:val="36"/>
          <w:szCs w:val="36"/>
          <w:lang w:eastAsia="en-NZ"/>
        </w:rPr>
        <w:lastRenderedPageBreak/>
        <w:t>Vitamin K and Blood-thinning Medications</w:t>
      </w:r>
    </w:p>
    <w:p w:rsidR="00414B89" w:rsidRPr="00414B89" w:rsidRDefault="00414B89" w:rsidP="00414B89">
      <w:pPr>
        <w:shd w:val="clear" w:color="auto" w:fill="FFFFFF"/>
        <w:spacing w:after="0" w:line="330" w:lineRule="atLeast"/>
        <w:textAlignment w:val="baseline"/>
        <w:rPr>
          <w:rFonts w:ascii="Arial" w:eastAsia="Times New Roman" w:hAnsi="Arial" w:cs="Arial"/>
          <w:color w:val="333333"/>
          <w:lang w:eastAsia="en-NZ"/>
        </w:rPr>
      </w:pPr>
      <w:r w:rsidRPr="00414B89">
        <w:rPr>
          <w:rFonts w:ascii="Arial" w:eastAsia="Times New Roman" w:hAnsi="Arial" w:cs="Arial"/>
          <w:color w:val="333333"/>
          <w:lang w:eastAsia="en-NZ"/>
        </w:rPr>
        <w:t xml:space="preserve">The major interaction seen with vitamin K is with the blood thinning medication warfarin. Warfarin is a prescription only medication, available in New Zealand as two trade name drugs – Coumadin (GlaxoSmithKline) and </w:t>
      </w:r>
      <w:proofErr w:type="spellStart"/>
      <w:r w:rsidRPr="00414B89">
        <w:rPr>
          <w:rFonts w:ascii="Arial" w:eastAsia="Times New Roman" w:hAnsi="Arial" w:cs="Arial"/>
          <w:color w:val="333333"/>
          <w:lang w:eastAsia="en-NZ"/>
        </w:rPr>
        <w:t>Marevan</w:t>
      </w:r>
      <w:proofErr w:type="spellEnd"/>
      <w:r w:rsidRPr="00414B89">
        <w:rPr>
          <w:rFonts w:ascii="Arial" w:eastAsia="Times New Roman" w:hAnsi="Arial" w:cs="Arial"/>
          <w:color w:val="333333"/>
          <w:lang w:eastAsia="en-NZ"/>
        </w:rPr>
        <w:t xml:space="preserve"> (Healthcare Logistics). Warfarin is an anti-coagulant used to prevent stroke, deep vein thrombosis and thromboembolism after myocardial infarction. Its main mode of action is as a vitamin K antagonist, inhibiting the synthesis of vitamin K dependant coagulation factors. In 2005 218,000 warfarin prescriptions were written by doctors in NZ. This is a patient-year equivalent of 46,000 people per year on warfarin (excluding those on it for short periods, and taking into account the number of prescriptions in a year).</w:t>
      </w:r>
      <w:r w:rsidRPr="00414B89">
        <w:rPr>
          <w:rFonts w:ascii="inherit" w:eastAsia="Times New Roman" w:hAnsi="inherit" w:cs="Arial"/>
          <w:color w:val="333333"/>
          <w:bdr w:val="none" w:sz="0" w:space="0" w:color="auto" w:frame="1"/>
          <w:vertAlign w:val="superscript"/>
          <w:lang w:eastAsia="en-NZ"/>
        </w:rPr>
        <w:t>5</w:t>
      </w:r>
    </w:p>
    <w:p w:rsidR="00414B89" w:rsidRPr="00414B89" w:rsidRDefault="00414B89" w:rsidP="00414B89">
      <w:pPr>
        <w:shd w:val="clear" w:color="auto" w:fill="FFFFFF"/>
        <w:spacing w:after="0" w:line="330" w:lineRule="atLeast"/>
        <w:textAlignment w:val="baseline"/>
        <w:rPr>
          <w:rFonts w:ascii="Arial" w:eastAsia="Times New Roman" w:hAnsi="Arial" w:cs="Arial"/>
          <w:color w:val="333333"/>
          <w:lang w:eastAsia="en-NZ"/>
        </w:rPr>
      </w:pPr>
      <w:r w:rsidRPr="00414B89">
        <w:rPr>
          <w:rFonts w:ascii="Arial" w:eastAsia="Times New Roman" w:hAnsi="Arial" w:cs="Arial"/>
          <w:color w:val="333333"/>
          <w:lang w:eastAsia="en-NZ"/>
        </w:rPr>
        <w:t xml:space="preserve">The administration of warfarin is </w:t>
      </w:r>
      <w:proofErr w:type="spellStart"/>
      <w:r w:rsidRPr="00414B89">
        <w:rPr>
          <w:rFonts w:ascii="Arial" w:eastAsia="Times New Roman" w:hAnsi="Arial" w:cs="Arial"/>
          <w:color w:val="333333"/>
          <w:lang w:eastAsia="en-NZ"/>
        </w:rPr>
        <w:t>dependant</w:t>
      </w:r>
      <w:proofErr w:type="spellEnd"/>
      <w:r w:rsidRPr="00414B89">
        <w:rPr>
          <w:rFonts w:ascii="Arial" w:eastAsia="Times New Roman" w:hAnsi="Arial" w:cs="Arial"/>
          <w:color w:val="333333"/>
          <w:lang w:eastAsia="en-NZ"/>
        </w:rPr>
        <w:t xml:space="preserve"> on pro-thrombin time (PT), as measured by INR (observed PT ratio). Thus dosage of the drug is individually determined by starting with a small dose and measuring the initial INR, then increasing the dose until the INR reaches the therapeutic range. The patient then requires intensive monitoring in the initial phase of starting on the drug, until an effective dose is established. The INR is affected by several factors including the vitamin K content of the diet, other medications, health conditions, temperature and alcohol use. If the INR is too low, the warfarin is not eliciting a therapeutic effect. If the INR is too high bleeding times will be longer thus increasing the risk of haemorrhage.</w:t>
      </w:r>
      <w:r w:rsidRPr="00414B89">
        <w:rPr>
          <w:rFonts w:ascii="inherit" w:eastAsia="Times New Roman" w:hAnsi="inherit" w:cs="Arial"/>
          <w:color w:val="333333"/>
          <w:bdr w:val="none" w:sz="0" w:space="0" w:color="auto" w:frame="1"/>
          <w:vertAlign w:val="superscript"/>
          <w:lang w:eastAsia="en-NZ"/>
        </w:rPr>
        <w:t>6</w:t>
      </w:r>
    </w:p>
    <w:p w:rsidR="00414B89" w:rsidRPr="00414B89" w:rsidRDefault="00414B89" w:rsidP="00414B89">
      <w:pPr>
        <w:shd w:val="clear" w:color="auto" w:fill="FFFFFF"/>
        <w:spacing w:after="0" w:line="330" w:lineRule="atLeast"/>
        <w:textAlignment w:val="baseline"/>
        <w:rPr>
          <w:rFonts w:ascii="Arial" w:eastAsia="Times New Roman" w:hAnsi="Arial" w:cs="Arial"/>
          <w:color w:val="333333"/>
          <w:lang w:eastAsia="en-NZ"/>
        </w:rPr>
      </w:pPr>
      <w:r w:rsidRPr="00414B89">
        <w:rPr>
          <w:rFonts w:ascii="Arial" w:eastAsia="Times New Roman" w:hAnsi="Arial" w:cs="Arial"/>
          <w:color w:val="333333"/>
          <w:lang w:eastAsia="en-NZ"/>
        </w:rPr>
        <w:t>When patients are started on warfarin they are advised to keep the vitamin K content of their diet constant, by eating the same amounts of green leafy vegetables and soy/canola oil every day.</w:t>
      </w:r>
      <w:r w:rsidRPr="00414B89">
        <w:rPr>
          <w:rFonts w:ascii="inherit" w:eastAsia="Times New Roman" w:hAnsi="inherit" w:cs="Arial"/>
          <w:color w:val="333333"/>
          <w:bdr w:val="none" w:sz="0" w:space="0" w:color="auto" w:frame="1"/>
          <w:vertAlign w:val="superscript"/>
          <w:lang w:eastAsia="en-NZ"/>
        </w:rPr>
        <w:t>7</w:t>
      </w:r>
      <w:r w:rsidRPr="00414B89">
        <w:rPr>
          <w:rFonts w:ascii="Arial" w:eastAsia="Times New Roman" w:hAnsi="Arial" w:cs="Arial"/>
          <w:color w:val="333333"/>
          <w:lang w:eastAsia="en-NZ"/>
        </w:rPr>
        <w:t> </w:t>
      </w:r>
      <w:proofErr w:type="gramStart"/>
      <w:r w:rsidRPr="00414B89">
        <w:rPr>
          <w:rFonts w:ascii="Arial" w:eastAsia="Times New Roman" w:hAnsi="Arial" w:cs="Arial"/>
          <w:color w:val="333333"/>
          <w:lang w:eastAsia="en-NZ"/>
        </w:rPr>
        <w:t>They</w:t>
      </w:r>
      <w:proofErr w:type="gramEnd"/>
      <w:r w:rsidRPr="00414B89">
        <w:rPr>
          <w:rFonts w:ascii="Arial" w:eastAsia="Times New Roman" w:hAnsi="Arial" w:cs="Arial"/>
          <w:color w:val="333333"/>
          <w:lang w:eastAsia="en-NZ"/>
        </w:rPr>
        <w:t xml:space="preserve"> may however simply be told not to vary their green vegetable intake, and not be advised specifically about vitamin K at all. Three patient handouts have been identified, two given by the large pharmacy chains (variants of the </w:t>
      </w:r>
      <w:proofErr w:type="spellStart"/>
      <w:r w:rsidRPr="00414B89">
        <w:rPr>
          <w:rFonts w:ascii="Arial" w:eastAsia="Times New Roman" w:hAnsi="Arial" w:cs="Arial"/>
          <w:color w:val="333333"/>
          <w:lang w:eastAsia="en-NZ"/>
        </w:rPr>
        <w:t>Medsafe</w:t>
      </w:r>
      <w:proofErr w:type="spellEnd"/>
      <w:r w:rsidRPr="00414B89">
        <w:rPr>
          <w:rFonts w:ascii="Arial" w:eastAsia="Times New Roman" w:hAnsi="Arial" w:cs="Arial"/>
          <w:color w:val="333333"/>
          <w:lang w:eastAsia="en-NZ"/>
        </w:rPr>
        <w:t xml:space="preserve"> consumer data sheets) the first time a patient starts on warfarin, the other by </w:t>
      </w:r>
      <w:proofErr w:type="spellStart"/>
      <w:r w:rsidRPr="00414B89">
        <w:rPr>
          <w:rFonts w:ascii="Arial" w:eastAsia="Times New Roman" w:hAnsi="Arial" w:cs="Arial"/>
          <w:color w:val="333333"/>
          <w:lang w:eastAsia="en-NZ"/>
        </w:rPr>
        <w:t>Waitemata</w:t>
      </w:r>
      <w:proofErr w:type="spellEnd"/>
      <w:r w:rsidRPr="00414B89">
        <w:rPr>
          <w:rFonts w:ascii="Arial" w:eastAsia="Times New Roman" w:hAnsi="Arial" w:cs="Arial"/>
          <w:color w:val="333333"/>
          <w:lang w:eastAsia="en-NZ"/>
        </w:rPr>
        <w:t xml:space="preserve"> DHB. Both mention vitamin K as well as green leafy vegetables. If the warfarin dose is established with a constant level of vitamin K intake the INR will not be affected. The issue arises when vitamin K intakes are varied. If a patient suddenly lowers their vitamin K intake, the INR will increase, and if a patient increases their vitamin K intake the INR will decrease. Once patients are stabilized on warfarin their INR is monitored 4-8 weekly</w:t>
      </w:r>
      <w:r w:rsidRPr="00414B89">
        <w:rPr>
          <w:rFonts w:ascii="inherit" w:eastAsia="Times New Roman" w:hAnsi="inherit" w:cs="Arial"/>
          <w:color w:val="333333"/>
          <w:bdr w:val="none" w:sz="0" w:space="0" w:color="auto" w:frame="1"/>
          <w:vertAlign w:val="superscript"/>
          <w:lang w:eastAsia="en-NZ"/>
        </w:rPr>
        <w:t>8</w:t>
      </w:r>
      <w:r w:rsidRPr="00414B89">
        <w:rPr>
          <w:rFonts w:ascii="Arial" w:eastAsia="Times New Roman" w:hAnsi="Arial" w:cs="Arial"/>
          <w:color w:val="333333"/>
          <w:lang w:eastAsia="en-NZ"/>
        </w:rPr>
        <w:t>.</w:t>
      </w:r>
    </w:p>
    <w:p w:rsidR="00414B89" w:rsidRPr="00414B89" w:rsidRDefault="00414B89" w:rsidP="00414B89">
      <w:pPr>
        <w:shd w:val="clear" w:color="auto" w:fill="FFFFFF"/>
        <w:spacing w:after="0" w:line="330" w:lineRule="atLeast"/>
        <w:textAlignment w:val="baseline"/>
        <w:rPr>
          <w:rFonts w:ascii="Arial" w:eastAsia="Times New Roman" w:hAnsi="Arial" w:cs="Arial"/>
          <w:color w:val="333333"/>
          <w:lang w:eastAsia="en-NZ"/>
        </w:rPr>
      </w:pPr>
      <w:r w:rsidRPr="00414B89">
        <w:rPr>
          <w:rFonts w:ascii="Arial" w:eastAsia="Times New Roman" w:hAnsi="Arial" w:cs="Arial"/>
          <w:color w:val="333333"/>
          <w:lang w:eastAsia="en-NZ"/>
        </w:rPr>
        <w:t>The level at which vitamin K intake will interfere with warfarin is still debated. One study observed the effect of either a single vitamin K rich meal or a vitamin K supplement on INR.</w:t>
      </w:r>
      <w:r w:rsidRPr="00414B89">
        <w:rPr>
          <w:rFonts w:ascii="inherit" w:eastAsia="Times New Roman" w:hAnsi="inherit" w:cs="Arial"/>
          <w:color w:val="333333"/>
          <w:bdr w:val="none" w:sz="0" w:space="0" w:color="auto" w:frame="1"/>
          <w:vertAlign w:val="superscript"/>
          <w:lang w:eastAsia="en-NZ"/>
        </w:rPr>
        <w:t>9</w:t>
      </w:r>
      <w:r w:rsidRPr="00414B89">
        <w:rPr>
          <w:rFonts w:ascii="Arial" w:eastAsia="Times New Roman" w:hAnsi="Arial" w:cs="Arial"/>
          <w:color w:val="333333"/>
          <w:lang w:eastAsia="en-NZ"/>
        </w:rPr>
        <w:t> The three relevant foods studied were broccoli, spinach and curd cheese. The participants were 12 healthy volunteers aged 26-31, much younger than the expected median age for warfarin users. One participant experienced a clinically significant drop in INR that lasted 24 hours after the broccoli and spinach meals. The study concluded that one off vitamin K rich meals do not significantly affect INR, but it did not assess the effect of changing the total daily vitamin K content of the diet. The supplemental vitamin K was seen to lower the INR significantly at 150µg per day in women and 200µg per day in men. One 57kg woman had a significantly lowered INR at 100µg per day. This study is very small and the low age of the participants makes it difficult to extrapolate results to the predicted older warfarin using population.</w:t>
      </w:r>
      <w:r w:rsidRPr="00414B89">
        <w:rPr>
          <w:rFonts w:ascii="inherit" w:eastAsia="Times New Roman" w:hAnsi="inherit" w:cs="Arial"/>
          <w:color w:val="333333"/>
          <w:bdr w:val="none" w:sz="0" w:space="0" w:color="auto" w:frame="1"/>
          <w:vertAlign w:val="superscript"/>
          <w:lang w:eastAsia="en-NZ"/>
        </w:rPr>
        <w:t>9</w:t>
      </w:r>
    </w:p>
    <w:p w:rsidR="00414B89" w:rsidRPr="00414B89" w:rsidRDefault="00414B89" w:rsidP="00414B89">
      <w:pPr>
        <w:shd w:val="clear" w:color="auto" w:fill="FFFFFF"/>
        <w:spacing w:after="0" w:line="330" w:lineRule="atLeast"/>
        <w:textAlignment w:val="baseline"/>
        <w:rPr>
          <w:rFonts w:ascii="Arial" w:eastAsia="Times New Roman" w:hAnsi="Arial" w:cs="Arial"/>
          <w:color w:val="333333"/>
          <w:lang w:eastAsia="en-NZ"/>
        </w:rPr>
      </w:pPr>
      <w:r w:rsidRPr="00414B89">
        <w:rPr>
          <w:rFonts w:ascii="Arial" w:eastAsia="Times New Roman" w:hAnsi="Arial" w:cs="Arial"/>
          <w:color w:val="333333"/>
          <w:lang w:eastAsia="en-NZ"/>
        </w:rPr>
        <w:lastRenderedPageBreak/>
        <w:t>A slightly larger observational study (Franco et al) of 39 subjects, whose mean age at 57 better reflected the population on warfarin, were followed for 230 outpatient visits.</w:t>
      </w:r>
      <w:r w:rsidRPr="00414B89">
        <w:rPr>
          <w:rFonts w:ascii="inherit" w:eastAsia="Times New Roman" w:hAnsi="inherit" w:cs="Arial"/>
          <w:color w:val="333333"/>
          <w:bdr w:val="none" w:sz="0" w:space="0" w:color="auto" w:frame="1"/>
          <w:vertAlign w:val="superscript"/>
          <w:lang w:eastAsia="en-NZ"/>
        </w:rPr>
        <w:t>10</w:t>
      </w:r>
      <w:r w:rsidRPr="00414B89">
        <w:rPr>
          <w:rFonts w:ascii="Arial" w:eastAsia="Times New Roman" w:hAnsi="Arial" w:cs="Arial"/>
          <w:color w:val="333333"/>
          <w:lang w:eastAsia="en-NZ"/>
        </w:rPr>
        <w:t> Under-coagulation was observed in 63 visits and over-coagulation in 24 visits. Those who experienced under-coagulation (high INR) had decreased their intake of lettuce and other greens in the week prior to testing, and likewise those who experienced over-coagulation (low INR) increased their consumption of vitamin K rich greens. To further illustrate this, 12 patients were enrolled in a cross-over study where their baseline diet was either increased in vitamin K by 500% or decreased by 80%. Meals were served at the hospital to ensure compliance. INR increased progressively over a 7 day period on the vitamin K depleted diet, and decreased on day 4 on the enriched diet. The authors concluded that a change in vitamin K intake over a 4-7 day period could destabilize anti-coagulation therapy, with the vitamin K enriched diet having a more rapid effect due to it being a 500% increase compared to an 80% decrease.</w:t>
      </w:r>
      <w:r w:rsidRPr="00414B89">
        <w:rPr>
          <w:rFonts w:ascii="inherit" w:eastAsia="Times New Roman" w:hAnsi="inherit" w:cs="Arial"/>
          <w:color w:val="333333"/>
          <w:bdr w:val="none" w:sz="0" w:space="0" w:color="auto" w:frame="1"/>
          <w:vertAlign w:val="superscript"/>
          <w:lang w:eastAsia="en-NZ"/>
        </w:rPr>
        <w:t>10</w:t>
      </w:r>
    </w:p>
    <w:p w:rsidR="00414B89" w:rsidRPr="00414B89" w:rsidRDefault="00414B89" w:rsidP="00414B89">
      <w:pPr>
        <w:shd w:val="clear" w:color="auto" w:fill="FFFFFF"/>
        <w:spacing w:after="0" w:line="330" w:lineRule="atLeast"/>
        <w:textAlignment w:val="baseline"/>
        <w:rPr>
          <w:rFonts w:ascii="Arial" w:eastAsia="Times New Roman" w:hAnsi="Arial" w:cs="Arial"/>
          <w:color w:val="333333"/>
          <w:lang w:eastAsia="en-NZ"/>
        </w:rPr>
      </w:pPr>
      <w:r w:rsidRPr="00414B89">
        <w:rPr>
          <w:rFonts w:ascii="Arial" w:eastAsia="Times New Roman" w:hAnsi="Arial" w:cs="Arial"/>
          <w:color w:val="333333"/>
          <w:lang w:eastAsia="en-NZ"/>
        </w:rPr>
        <w:t xml:space="preserve">Two studies by </w:t>
      </w:r>
      <w:proofErr w:type="spellStart"/>
      <w:r w:rsidRPr="00414B89">
        <w:rPr>
          <w:rFonts w:ascii="Arial" w:eastAsia="Times New Roman" w:hAnsi="Arial" w:cs="Arial"/>
          <w:color w:val="333333"/>
          <w:lang w:eastAsia="en-NZ"/>
        </w:rPr>
        <w:t>Kurnik</w:t>
      </w:r>
      <w:proofErr w:type="spellEnd"/>
      <w:r w:rsidRPr="00414B89">
        <w:rPr>
          <w:rFonts w:ascii="Arial" w:eastAsia="Times New Roman" w:hAnsi="Arial" w:cs="Arial"/>
          <w:color w:val="333333"/>
          <w:lang w:eastAsia="en-NZ"/>
        </w:rPr>
        <w:t xml:space="preserve"> et al further demonstrate the interaction. They described three case studies in Israel where the patients began to take a multivitamin supplement containing 25µg vitamin K. All three had very low intakes of vitamin K and so were hypersensitive to the effects of even such a small supplemental dose. Two patients began to take a supplement and had INR decreases of 1.1 and 0.9 respectively. One patient stopped taking the supplement and had an INR increase of 10.3.</w:t>
      </w:r>
      <w:r w:rsidRPr="00414B89">
        <w:rPr>
          <w:rFonts w:ascii="inherit" w:eastAsia="Times New Roman" w:hAnsi="inherit" w:cs="Arial"/>
          <w:color w:val="333333"/>
          <w:bdr w:val="none" w:sz="0" w:space="0" w:color="auto" w:frame="1"/>
          <w:vertAlign w:val="superscript"/>
          <w:lang w:eastAsia="en-NZ"/>
        </w:rPr>
        <w:t>11</w:t>
      </w:r>
      <w:r w:rsidRPr="00414B89">
        <w:rPr>
          <w:rFonts w:ascii="Arial" w:eastAsia="Times New Roman" w:hAnsi="Arial" w:cs="Arial"/>
          <w:color w:val="333333"/>
          <w:lang w:eastAsia="en-NZ"/>
        </w:rPr>
        <w:t> </w:t>
      </w:r>
      <w:proofErr w:type="gramStart"/>
      <w:r w:rsidRPr="00414B89">
        <w:rPr>
          <w:rFonts w:ascii="Arial" w:eastAsia="Times New Roman" w:hAnsi="Arial" w:cs="Arial"/>
          <w:color w:val="333333"/>
          <w:lang w:eastAsia="en-NZ"/>
        </w:rPr>
        <w:t>In</w:t>
      </w:r>
      <w:proofErr w:type="gramEnd"/>
      <w:r w:rsidRPr="00414B89">
        <w:rPr>
          <w:rFonts w:ascii="Arial" w:eastAsia="Times New Roman" w:hAnsi="Arial" w:cs="Arial"/>
          <w:color w:val="333333"/>
          <w:lang w:eastAsia="en-NZ"/>
        </w:rPr>
        <w:t xml:space="preserve"> a second study to confirm the hypersensitivity of vitamin K depleted patients on warfarin, </w:t>
      </w:r>
      <w:proofErr w:type="spellStart"/>
      <w:r w:rsidRPr="00414B89">
        <w:rPr>
          <w:rFonts w:ascii="Arial" w:eastAsia="Times New Roman" w:hAnsi="Arial" w:cs="Arial"/>
          <w:color w:val="333333"/>
          <w:lang w:eastAsia="en-NZ"/>
        </w:rPr>
        <w:t>Kurnik</w:t>
      </w:r>
      <w:proofErr w:type="spellEnd"/>
      <w:r w:rsidRPr="00414B89">
        <w:rPr>
          <w:rFonts w:ascii="Arial" w:eastAsia="Times New Roman" w:hAnsi="Arial" w:cs="Arial"/>
          <w:color w:val="333333"/>
          <w:lang w:eastAsia="en-NZ"/>
        </w:rPr>
        <w:t xml:space="preserve"> et al compared a group with low vitamin K and one with normal vitamin K. The depleted group were given a vitamin K containing supplement and experienced decreases in INR by a median of 0.51 and warfarin dose was raised on average 5.3%.</w:t>
      </w:r>
      <w:r w:rsidRPr="00414B89">
        <w:rPr>
          <w:rFonts w:ascii="inherit" w:eastAsia="Times New Roman" w:hAnsi="inherit" w:cs="Arial"/>
          <w:color w:val="333333"/>
          <w:bdr w:val="none" w:sz="0" w:space="0" w:color="auto" w:frame="1"/>
          <w:vertAlign w:val="superscript"/>
          <w:lang w:eastAsia="en-NZ"/>
        </w:rPr>
        <w:t>12</w:t>
      </w:r>
    </w:p>
    <w:p w:rsidR="00414B89" w:rsidRPr="00414B89" w:rsidRDefault="00414B89" w:rsidP="00414B89">
      <w:pPr>
        <w:shd w:val="clear" w:color="auto" w:fill="FFFFFF"/>
        <w:spacing w:after="0" w:line="330" w:lineRule="atLeast"/>
        <w:textAlignment w:val="baseline"/>
        <w:rPr>
          <w:rFonts w:ascii="Arial" w:eastAsia="Times New Roman" w:hAnsi="Arial" w:cs="Arial"/>
          <w:color w:val="333333"/>
          <w:lang w:eastAsia="en-NZ"/>
        </w:rPr>
      </w:pPr>
      <w:r w:rsidRPr="00414B89">
        <w:rPr>
          <w:rFonts w:ascii="Arial" w:eastAsia="Times New Roman" w:hAnsi="Arial" w:cs="Arial"/>
          <w:color w:val="333333"/>
          <w:lang w:eastAsia="en-NZ"/>
        </w:rPr>
        <w:t>A study by Sconce et al noted that those with a low vitamin K intake tend to have the most difficulty stabilizing INR on warfarin.</w:t>
      </w:r>
      <w:r w:rsidRPr="00414B89">
        <w:rPr>
          <w:rFonts w:ascii="inherit" w:eastAsia="Times New Roman" w:hAnsi="inherit" w:cs="Arial"/>
          <w:color w:val="333333"/>
          <w:bdr w:val="none" w:sz="0" w:space="0" w:color="auto" w:frame="1"/>
          <w:vertAlign w:val="superscript"/>
          <w:lang w:eastAsia="en-NZ"/>
        </w:rPr>
        <w:t>13</w:t>
      </w:r>
      <w:r w:rsidRPr="00414B89">
        <w:rPr>
          <w:rFonts w:ascii="Arial" w:eastAsia="Times New Roman" w:hAnsi="Arial" w:cs="Arial"/>
          <w:color w:val="333333"/>
          <w:lang w:eastAsia="en-NZ"/>
        </w:rPr>
        <w:t> Reese and colleagues then demonstrated that daily low dose vitamin K supplementation (100µg per day) is beneficial to stabilize INR. This was closely monitored however and the warfarin dose adjusted. The study participants would then have been required to either stay on the vitamin K supplement long term, or stop the supplement and have their dose readjusted.</w:t>
      </w:r>
      <w:r w:rsidRPr="00414B89">
        <w:rPr>
          <w:rFonts w:ascii="inherit" w:eastAsia="Times New Roman" w:hAnsi="inherit" w:cs="Arial"/>
          <w:color w:val="333333"/>
          <w:bdr w:val="none" w:sz="0" w:space="0" w:color="auto" w:frame="1"/>
          <w:vertAlign w:val="superscript"/>
          <w:lang w:eastAsia="en-NZ"/>
        </w:rPr>
        <w:t>14</w:t>
      </w:r>
    </w:p>
    <w:p w:rsidR="00414B89" w:rsidRPr="00414B89" w:rsidRDefault="00414B89" w:rsidP="00414B89">
      <w:pPr>
        <w:shd w:val="clear" w:color="auto" w:fill="FFFFFF"/>
        <w:spacing w:after="0" w:line="330" w:lineRule="atLeast"/>
        <w:textAlignment w:val="baseline"/>
        <w:rPr>
          <w:rFonts w:ascii="Arial" w:eastAsia="Times New Roman" w:hAnsi="Arial" w:cs="Arial"/>
          <w:color w:val="333333"/>
          <w:lang w:eastAsia="en-NZ"/>
        </w:rPr>
      </w:pPr>
      <w:r w:rsidRPr="00414B89">
        <w:rPr>
          <w:rFonts w:ascii="Arial" w:eastAsia="Times New Roman" w:hAnsi="Arial" w:cs="Arial"/>
          <w:color w:val="333333"/>
          <w:lang w:eastAsia="en-NZ"/>
        </w:rPr>
        <w:t>A 1999 review article by Booth et al reported the 4 early studies that suggested vitamin K affected warfarin, when patients went on weight loss diets promoting high vegetable intakes.</w:t>
      </w:r>
      <w:r w:rsidRPr="00414B89">
        <w:rPr>
          <w:rFonts w:ascii="inherit" w:eastAsia="Times New Roman" w:hAnsi="inherit" w:cs="Arial"/>
          <w:color w:val="333333"/>
          <w:bdr w:val="none" w:sz="0" w:space="0" w:color="auto" w:frame="1"/>
          <w:vertAlign w:val="superscript"/>
          <w:lang w:eastAsia="en-NZ"/>
        </w:rPr>
        <w:t>6</w:t>
      </w:r>
      <w:r w:rsidRPr="00414B89">
        <w:rPr>
          <w:rFonts w:ascii="Arial" w:eastAsia="Times New Roman" w:hAnsi="Arial" w:cs="Arial"/>
          <w:color w:val="333333"/>
          <w:lang w:eastAsia="en-NZ"/>
        </w:rPr>
        <w:t> </w:t>
      </w:r>
      <w:proofErr w:type="gramStart"/>
      <w:r w:rsidRPr="00414B89">
        <w:rPr>
          <w:rFonts w:ascii="Arial" w:eastAsia="Times New Roman" w:hAnsi="Arial" w:cs="Arial"/>
          <w:color w:val="333333"/>
          <w:lang w:eastAsia="en-NZ"/>
        </w:rPr>
        <w:t>This</w:t>
      </w:r>
      <w:proofErr w:type="gramEnd"/>
      <w:r w:rsidRPr="00414B89">
        <w:rPr>
          <w:rFonts w:ascii="Arial" w:eastAsia="Times New Roman" w:hAnsi="Arial" w:cs="Arial"/>
          <w:color w:val="333333"/>
          <w:lang w:eastAsia="en-NZ"/>
        </w:rPr>
        <w:t xml:space="preserve"> review suggested that 25-115µg </w:t>
      </w:r>
      <w:proofErr w:type="spellStart"/>
      <w:r w:rsidRPr="00414B89">
        <w:rPr>
          <w:rFonts w:ascii="Arial" w:eastAsia="Times New Roman" w:hAnsi="Arial" w:cs="Arial"/>
          <w:color w:val="333333"/>
          <w:lang w:eastAsia="en-NZ"/>
        </w:rPr>
        <w:t>phylloquinone</w:t>
      </w:r>
      <w:proofErr w:type="spellEnd"/>
      <w:r w:rsidRPr="00414B89">
        <w:rPr>
          <w:rFonts w:ascii="Arial" w:eastAsia="Times New Roman" w:hAnsi="Arial" w:cs="Arial"/>
          <w:color w:val="333333"/>
          <w:lang w:eastAsia="en-NZ"/>
        </w:rPr>
        <w:t xml:space="preserve"> could induce warfarin resistance.</w:t>
      </w:r>
    </w:p>
    <w:p w:rsidR="00414B89" w:rsidRPr="00414B89" w:rsidRDefault="00414B89" w:rsidP="00414B89">
      <w:pPr>
        <w:shd w:val="clear" w:color="auto" w:fill="FFFFFF"/>
        <w:spacing w:after="300" w:line="330" w:lineRule="atLeast"/>
        <w:textAlignment w:val="baseline"/>
        <w:rPr>
          <w:rFonts w:ascii="Arial" w:eastAsia="Times New Roman" w:hAnsi="Arial" w:cs="Arial"/>
          <w:color w:val="333333"/>
          <w:lang w:eastAsia="en-NZ"/>
        </w:rPr>
      </w:pPr>
      <w:r w:rsidRPr="00414B89">
        <w:rPr>
          <w:rFonts w:ascii="Arial" w:eastAsia="Times New Roman" w:hAnsi="Arial" w:cs="Arial"/>
          <w:color w:val="333333"/>
          <w:lang w:eastAsia="en-NZ"/>
        </w:rPr>
        <w:t xml:space="preserve">The use of </w:t>
      </w:r>
      <w:proofErr w:type="spellStart"/>
      <w:r w:rsidRPr="00414B89">
        <w:rPr>
          <w:rFonts w:ascii="Arial" w:eastAsia="Times New Roman" w:hAnsi="Arial" w:cs="Arial"/>
          <w:color w:val="333333"/>
          <w:lang w:eastAsia="en-NZ"/>
        </w:rPr>
        <w:t>Anlene</w:t>
      </w:r>
      <w:proofErr w:type="spellEnd"/>
      <w:r w:rsidRPr="00414B89">
        <w:rPr>
          <w:rFonts w:ascii="Arial" w:eastAsia="Times New Roman" w:hAnsi="Arial" w:cs="Arial"/>
          <w:color w:val="333333"/>
          <w:lang w:eastAsia="en-NZ"/>
        </w:rPr>
        <w:t xml:space="preserve"> by patients on warfarin may be expected to affect their INR. Warfarin is mainly used in older populations due to its use in secondary prevention of stroke and myocardial infarction. Older women particularly in this population are likely to be a potential target market for </w:t>
      </w:r>
      <w:proofErr w:type="spellStart"/>
      <w:r w:rsidRPr="00414B89">
        <w:rPr>
          <w:rFonts w:ascii="Arial" w:eastAsia="Times New Roman" w:hAnsi="Arial" w:cs="Arial"/>
          <w:color w:val="333333"/>
          <w:lang w:eastAsia="en-NZ"/>
        </w:rPr>
        <w:t>Anlene</w:t>
      </w:r>
      <w:proofErr w:type="spellEnd"/>
      <w:r w:rsidRPr="00414B89">
        <w:rPr>
          <w:rFonts w:ascii="Arial" w:eastAsia="Times New Roman" w:hAnsi="Arial" w:cs="Arial"/>
          <w:color w:val="333333"/>
          <w:lang w:eastAsia="en-NZ"/>
        </w:rPr>
        <w:t xml:space="preserve"> due to their risk of osteoporosis. Another scenario is women choosing </w:t>
      </w:r>
      <w:proofErr w:type="spellStart"/>
      <w:r w:rsidRPr="00414B89">
        <w:rPr>
          <w:rFonts w:ascii="Arial" w:eastAsia="Times New Roman" w:hAnsi="Arial" w:cs="Arial"/>
          <w:color w:val="333333"/>
          <w:lang w:eastAsia="en-NZ"/>
        </w:rPr>
        <w:t>Anlene</w:t>
      </w:r>
      <w:proofErr w:type="spellEnd"/>
      <w:r w:rsidRPr="00414B89">
        <w:rPr>
          <w:rFonts w:ascii="Arial" w:eastAsia="Times New Roman" w:hAnsi="Arial" w:cs="Arial"/>
          <w:color w:val="333333"/>
          <w:lang w:eastAsia="en-NZ"/>
        </w:rPr>
        <w:t xml:space="preserve"> for bone health and their partners who may also be warfarin users using the milk because it is there. Potential groups at most risk are those with a low vitamin K intake or plasma level usually, those who are unstable on warfarin and warfarin users with high milk intakes (see Appendix A for high user information).</w:t>
      </w:r>
    </w:p>
    <w:p w:rsidR="00414B89" w:rsidRPr="00414B89" w:rsidRDefault="00414B89" w:rsidP="00414B89">
      <w:pPr>
        <w:shd w:val="clear" w:color="auto" w:fill="FFFFFF"/>
        <w:spacing w:after="300" w:line="330" w:lineRule="atLeast"/>
        <w:textAlignment w:val="baseline"/>
        <w:rPr>
          <w:rFonts w:ascii="Arial" w:eastAsia="Times New Roman" w:hAnsi="Arial" w:cs="Arial"/>
          <w:color w:val="333333"/>
          <w:lang w:eastAsia="en-NZ"/>
        </w:rPr>
      </w:pPr>
      <w:r w:rsidRPr="00414B89">
        <w:rPr>
          <w:rFonts w:ascii="Arial" w:eastAsia="Times New Roman" w:hAnsi="Arial" w:cs="Arial"/>
          <w:color w:val="333333"/>
          <w:lang w:eastAsia="en-NZ"/>
        </w:rPr>
        <w:lastRenderedPageBreak/>
        <w:t xml:space="preserve">The main issue is the sudden increase in vitamin K intake, which is not likely to be limited to one meal. For someone consuming 60µg per day to add two glasses of </w:t>
      </w:r>
      <w:proofErr w:type="spellStart"/>
      <w:r w:rsidRPr="00414B89">
        <w:rPr>
          <w:rFonts w:ascii="Arial" w:eastAsia="Times New Roman" w:hAnsi="Arial" w:cs="Arial"/>
          <w:color w:val="333333"/>
          <w:lang w:eastAsia="en-NZ"/>
        </w:rPr>
        <w:t>Anlene</w:t>
      </w:r>
      <w:proofErr w:type="spellEnd"/>
      <w:r w:rsidRPr="00414B89">
        <w:rPr>
          <w:rFonts w:ascii="Arial" w:eastAsia="Times New Roman" w:hAnsi="Arial" w:cs="Arial"/>
          <w:color w:val="333333"/>
          <w:lang w:eastAsia="en-NZ"/>
        </w:rPr>
        <w:t xml:space="preserve"> would increase their vitamin K intake by 140%. The 500% increase used in the Franco study seemed to affect the time taken to reduce INR – 4 days compared to 7 days with the 80% decrease. Thus an increase of 140% could reasonably be expected to have an effect on INR, after approximately 5 to 6 days. The potential consequence of the decreased INR would be that warfarin is not achieving the therapeutic range and the risk of a thrombotic event would be the same as if they were not taking medication. To incorporate </w:t>
      </w:r>
      <w:proofErr w:type="spellStart"/>
      <w:r w:rsidRPr="00414B89">
        <w:rPr>
          <w:rFonts w:ascii="Arial" w:eastAsia="Times New Roman" w:hAnsi="Arial" w:cs="Arial"/>
          <w:color w:val="333333"/>
          <w:lang w:eastAsia="en-NZ"/>
        </w:rPr>
        <w:t>Anlene</w:t>
      </w:r>
      <w:proofErr w:type="spellEnd"/>
      <w:r w:rsidRPr="00414B89">
        <w:rPr>
          <w:rFonts w:ascii="Arial" w:eastAsia="Times New Roman" w:hAnsi="Arial" w:cs="Arial"/>
          <w:color w:val="333333"/>
          <w:lang w:eastAsia="en-NZ"/>
        </w:rPr>
        <w:t xml:space="preserve"> into their diet safely, they would need to do this in conjunction with their GP to ensure their warfarin dose is adjusted to take into account this new vitamin K level. Once this new dose is started, the patient would need to continue their intake of </w:t>
      </w:r>
      <w:proofErr w:type="spellStart"/>
      <w:r w:rsidRPr="00414B89">
        <w:rPr>
          <w:rFonts w:ascii="Arial" w:eastAsia="Times New Roman" w:hAnsi="Arial" w:cs="Arial"/>
          <w:color w:val="333333"/>
          <w:lang w:eastAsia="en-NZ"/>
        </w:rPr>
        <w:t>Anlene</w:t>
      </w:r>
      <w:proofErr w:type="spellEnd"/>
      <w:r w:rsidRPr="00414B89">
        <w:rPr>
          <w:rFonts w:ascii="Arial" w:eastAsia="Times New Roman" w:hAnsi="Arial" w:cs="Arial"/>
          <w:color w:val="333333"/>
          <w:lang w:eastAsia="en-NZ"/>
        </w:rPr>
        <w:t xml:space="preserve"> at a constant level. If they were to decrease their </w:t>
      </w:r>
      <w:proofErr w:type="spellStart"/>
      <w:r w:rsidRPr="00414B89">
        <w:rPr>
          <w:rFonts w:ascii="Arial" w:eastAsia="Times New Roman" w:hAnsi="Arial" w:cs="Arial"/>
          <w:color w:val="333333"/>
          <w:lang w:eastAsia="en-NZ"/>
        </w:rPr>
        <w:t>Anlene</w:t>
      </w:r>
      <w:proofErr w:type="spellEnd"/>
      <w:r w:rsidRPr="00414B89">
        <w:rPr>
          <w:rFonts w:ascii="Arial" w:eastAsia="Times New Roman" w:hAnsi="Arial" w:cs="Arial"/>
          <w:color w:val="333333"/>
          <w:lang w:eastAsia="en-NZ"/>
        </w:rPr>
        <w:t xml:space="preserve"> intake they would again need to have their INR checked and warfarin readjusted. The potential consequence of then ceasing </w:t>
      </w:r>
      <w:proofErr w:type="spellStart"/>
      <w:r w:rsidRPr="00414B89">
        <w:rPr>
          <w:rFonts w:ascii="Arial" w:eastAsia="Times New Roman" w:hAnsi="Arial" w:cs="Arial"/>
          <w:color w:val="333333"/>
          <w:lang w:eastAsia="en-NZ"/>
        </w:rPr>
        <w:t>Anlene</w:t>
      </w:r>
      <w:proofErr w:type="spellEnd"/>
      <w:r w:rsidRPr="00414B89">
        <w:rPr>
          <w:rFonts w:ascii="Arial" w:eastAsia="Times New Roman" w:hAnsi="Arial" w:cs="Arial"/>
          <w:color w:val="333333"/>
          <w:lang w:eastAsia="en-NZ"/>
        </w:rPr>
        <w:t xml:space="preserve"> consumption and not having INR checked is that the INR may increase resulting in under-coagulation and hence possible risk of haemorrhage or prolonged bleeding times. While </w:t>
      </w:r>
      <w:proofErr w:type="spellStart"/>
      <w:r w:rsidRPr="00414B89">
        <w:rPr>
          <w:rFonts w:ascii="Arial" w:eastAsia="Times New Roman" w:hAnsi="Arial" w:cs="Arial"/>
          <w:color w:val="333333"/>
          <w:lang w:eastAsia="en-NZ"/>
        </w:rPr>
        <w:t>Anlene</w:t>
      </w:r>
      <w:proofErr w:type="spellEnd"/>
      <w:r w:rsidRPr="00414B89">
        <w:rPr>
          <w:rFonts w:ascii="Arial" w:eastAsia="Times New Roman" w:hAnsi="Arial" w:cs="Arial"/>
          <w:color w:val="333333"/>
          <w:lang w:eastAsia="en-NZ"/>
        </w:rPr>
        <w:t xml:space="preserve"> may actually be beneficial to the stability of anti-coagulation medication, it is imperative that the warfarin user is prompted when considering using this product, to have their INR checked and liaise with their GP. GPs also need education as to the vitamin K content of </w:t>
      </w:r>
      <w:proofErr w:type="spellStart"/>
      <w:r w:rsidRPr="00414B89">
        <w:rPr>
          <w:rFonts w:ascii="Arial" w:eastAsia="Times New Roman" w:hAnsi="Arial" w:cs="Arial"/>
          <w:color w:val="333333"/>
          <w:lang w:eastAsia="en-NZ"/>
        </w:rPr>
        <w:t>Anlene</w:t>
      </w:r>
      <w:proofErr w:type="spellEnd"/>
      <w:r w:rsidRPr="00414B89">
        <w:rPr>
          <w:rFonts w:ascii="Arial" w:eastAsia="Times New Roman" w:hAnsi="Arial" w:cs="Arial"/>
          <w:color w:val="333333"/>
          <w:lang w:eastAsia="en-NZ"/>
        </w:rPr>
        <w:t xml:space="preserve"> and its possible interactions with warfarin.</w:t>
      </w:r>
    </w:p>
    <w:p w:rsidR="00414B89" w:rsidRPr="00414B89" w:rsidRDefault="00414B89" w:rsidP="00414B89">
      <w:pPr>
        <w:shd w:val="clear" w:color="auto" w:fill="FFFFFF"/>
        <w:spacing w:after="300" w:line="330" w:lineRule="atLeast"/>
        <w:textAlignment w:val="baseline"/>
        <w:rPr>
          <w:rFonts w:ascii="Arial" w:eastAsia="Times New Roman" w:hAnsi="Arial" w:cs="Arial"/>
          <w:color w:val="333333"/>
          <w:lang w:eastAsia="en-NZ"/>
        </w:rPr>
      </w:pPr>
      <w:r w:rsidRPr="00414B89">
        <w:rPr>
          <w:rFonts w:ascii="Arial" w:eastAsia="Times New Roman" w:hAnsi="Arial" w:cs="Arial"/>
          <w:color w:val="333333"/>
          <w:lang w:eastAsia="en-NZ"/>
        </w:rPr>
        <w:t xml:space="preserve">A possible obstacle to compliance with this advice is the cost of visiting a doctor. While some warfarin users with other health conditions will be entitled to high use benefits, and the new funding to PHOs for older adults will make </w:t>
      </w:r>
      <w:proofErr w:type="spellStart"/>
      <w:r w:rsidRPr="00414B89">
        <w:rPr>
          <w:rFonts w:ascii="Arial" w:eastAsia="Times New Roman" w:hAnsi="Arial" w:cs="Arial"/>
          <w:color w:val="333333"/>
          <w:lang w:eastAsia="en-NZ"/>
        </w:rPr>
        <w:t>doctors</w:t>
      </w:r>
      <w:proofErr w:type="spellEnd"/>
      <w:r w:rsidRPr="00414B89">
        <w:rPr>
          <w:rFonts w:ascii="Arial" w:eastAsia="Times New Roman" w:hAnsi="Arial" w:cs="Arial"/>
          <w:color w:val="333333"/>
          <w:lang w:eastAsia="en-NZ"/>
        </w:rPr>
        <w:t xml:space="preserve"> visits cheaper, some will inevitably find the cost a barrier. Most GP surgeries charge a minimum fee for nurse visits to collect blood, if a GP consultation is required as a result of this a fee will likely be charged.</w:t>
      </w:r>
    </w:p>
    <w:p w:rsidR="00414B89" w:rsidRPr="00414B89" w:rsidRDefault="00414B89" w:rsidP="00414B89">
      <w:pPr>
        <w:shd w:val="clear" w:color="auto" w:fill="FFFFFF"/>
        <w:spacing w:after="0" w:line="330" w:lineRule="atLeast"/>
        <w:textAlignment w:val="baseline"/>
        <w:rPr>
          <w:rFonts w:ascii="Arial" w:eastAsia="Times New Roman" w:hAnsi="Arial" w:cs="Arial"/>
          <w:color w:val="333333"/>
          <w:lang w:eastAsia="en-NZ"/>
        </w:rPr>
      </w:pPr>
      <w:r w:rsidRPr="00414B89">
        <w:rPr>
          <w:rFonts w:ascii="Arial" w:eastAsia="Times New Roman" w:hAnsi="Arial" w:cs="Arial"/>
          <w:color w:val="333333"/>
          <w:lang w:eastAsia="en-NZ"/>
        </w:rPr>
        <w:t xml:space="preserve">Case reports have suggested that fish oil, vitamin E, gingko, garlic, ginseng and St </w:t>
      </w:r>
      <w:proofErr w:type="spellStart"/>
      <w:r w:rsidRPr="00414B89">
        <w:rPr>
          <w:rFonts w:ascii="Arial" w:eastAsia="Times New Roman" w:hAnsi="Arial" w:cs="Arial"/>
          <w:color w:val="333333"/>
          <w:lang w:eastAsia="en-NZ"/>
        </w:rPr>
        <w:t>Johns</w:t>
      </w:r>
      <w:proofErr w:type="spellEnd"/>
      <w:r w:rsidRPr="00414B89">
        <w:rPr>
          <w:rFonts w:ascii="Arial" w:eastAsia="Times New Roman" w:hAnsi="Arial" w:cs="Arial"/>
          <w:color w:val="333333"/>
          <w:lang w:eastAsia="en-NZ"/>
        </w:rPr>
        <w:t xml:space="preserve"> wort may also affect warfarin stability. There is limited evidence however to support this association for fish oil or vitamin E, unlike the evidence available for vitamin K.</w:t>
      </w:r>
      <w:r w:rsidRPr="00414B89">
        <w:rPr>
          <w:rFonts w:ascii="inherit" w:eastAsia="Times New Roman" w:hAnsi="inherit" w:cs="Arial"/>
          <w:color w:val="333333"/>
          <w:bdr w:val="none" w:sz="0" w:space="0" w:color="auto" w:frame="1"/>
          <w:vertAlign w:val="superscript"/>
          <w:lang w:eastAsia="en-NZ"/>
        </w:rPr>
        <w:t>4</w:t>
      </w:r>
    </w:p>
    <w:p w:rsidR="00414B89" w:rsidRPr="00414B89" w:rsidRDefault="00414B89" w:rsidP="00414B89">
      <w:pPr>
        <w:shd w:val="clear" w:color="auto" w:fill="FFFFFF"/>
        <w:spacing w:after="300" w:line="330" w:lineRule="atLeast"/>
        <w:textAlignment w:val="baseline"/>
        <w:rPr>
          <w:rFonts w:ascii="Arial" w:eastAsia="Times New Roman" w:hAnsi="Arial" w:cs="Arial"/>
          <w:color w:val="333333"/>
          <w:lang w:eastAsia="en-NZ"/>
        </w:rPr>
      </w:pPr>
      <w:r w:rsidRPr="00414B89">
        <w:rPr>
          <w:rFonts w:ascii="Arial" w:eastAsia="Times New Roman" w:hAnsi="Arial" w:cs="Arial"/>
          <w:color w:val="333333"/>
          <w:lang w:eastAsia="en-NZ"/>
        </w:rPr>
        <w:t>In conclusion, medical advice (see Appendix B below) and the risk assessment indicates there is a risk to warfarin users with this product.</w:t>
      </w:r>
    </w:p>
    <w:p w:rsidR="00414B89" w:rsidRPr="00414B89" w:rsidRDefault="00414B89" w:rsidP="00414B89">
      <w:pPr>
        <w:shd w:val="clear" w:color="auto" w:fill="FFFFFF"/>
        <w:spacing w:after="0" w:line="240" w:lineRule="auto"/>
        <w:textAlignment w:val="baseline"/>
        <w:outlineLvl w:val="1"/>
        <w:rPr>
          <w:rFonts w:ascii="Arial" w:eastAsia="Times New Roman" w:hAnsi="Arial" w:cs="Arial"/>
          <w:b/>
          <w:bCs/>
          <w:color w:val="818181"/>
          <w:sz w:val="36"/>
          <w:szCs w:val="36"/>
          <w:lang w:eastAsia="en-NZ"/>
        </w:rPr>
      </w:pPr>
      <w:bookmarkStart w:id="11" w:name="P86_12761"/>
      <w:bookmarkEnd w:id="11"/>
      <w:r w:rsidRPr="00414B89">
        <w:rPr>
          <w:rFonts w:ascii="Arial" w:eastAsia="Times New Roman" w:hAnsi="Arial" w:cs="Arial"/>
          <w:b/>
          <w:bCs/>
          <w:color w:val="818181"/>
          <w:sz w:val="36"/>
          <w:szCs w:val="36"/>
          <w:lang w:eastAsia="en-NZ"/>
        </w:rPr>
        <w:t>References</w:t>
      </w:r>
    </w:p>
    <w:p w:rsidR="00414B89" w:rsidRPr="00414B89" w:rsidRDefault="00414B89" w:rsidP="00414B89">
      <w:pPr>
        <w:shd w:val="clear" w:color="auto" w:fill="FFFFFF"/>
        <w:spacing w:after="300" w:line="330" w:lineRule="atLeast"/>
        <w:textAlignment w:val="baseline"/>
        <w:rPr>
          <w:rFonts w:ascii="Arial" w:eastAsia="Times New Roman" w:hAnsi="Arial" w:cs="Arial"/>
          <w:color w:val="333333"/>
          <w:lang w:eastAsia="en-NZ"/>
        </w:rPr>
      </w:pPr>
      <w:proofErr w:type="gramStart"/>
      <w:r w:rsidRPr="00414B89">
        <w:rPr>
          <w:rFonts w:ascii="Arial" w:eastAsia="Times New Roman" w:hAnsi="Arial" w:cs="Arial"/>
          <w:color w:val="333333"/>
          <w:lang w:eastAsia="en-NZ"/>
        </w:rPr>
        <w:t>1.National</w:t>
      </w:r>
      <w:proofErr w:type="gramEnd"/>
      <w:r w:rsidRPr="00414B89">
        <w:rPr>
          <w:rFonts w:ascii="Arial" w:eastAsia="Times New Roman" w:hAnsi="Arial" w:cs="Arial"/>
          <w:color w:val="333333"/>
          <w:lang w:eastAsia="en-NZ"/>
        </w:rPr>
        <w:t xml:space="preserve"> Academy of Sciences, Dietary Reference Intakes. National Academy Press, Washington DC, 2001, page 162-189.</w:t>
      </w:r>
    </w:p>
    <w:p w:rsidR="00414B89" w:rsidRPr="00414B89" w:rsidRDefault="00414B89" w:rsidP="00414B89">
      <w:pPr>
        <w:shd w:val="clear" w:color="auto" w:fill="FFFFFF"/>
        <w:spacing w:after="300" w:line="330" w:lineRule="atLeast"/>
        <w:textAlignment w:val="baseline"/>
        <w:rPr>
          <w:rFonts w:ascii="Arial" w:eastAsia="Times New Roman" w:hAnsi="Arial" w:cs="Arial"/>
          <w:color w:val="333333"/>
          <w:lang w:eastAsia="en-NZ"/>
        </w:rPr>
      </w:pPr>
      <w:proofErr w:type="gramStart"/>
      <w:r w:rsidRPr="00414B89">
        <w:rPr>
          <w:rFonts w:ascii="Arial" w:eastAsia="Times New Roman" w:hAnsi="Arial" w:cs="Arial"/>
          <w:color w:val="333333"/>
          <w:lang w:eastAsia="en-NZ"/>
        </w:rPr>
        <w:t>2.Commonwealth</w:t>
      </w:r>
      <w:proofErr w:type="gramEnd"/>
      <w:r w:rsidRPr="00414B89">
        <w:rPr>
          <w:rFonts w:ascii="Arial" w:eastAsia="Times New Roman" w:hAnsi="Arial" w:cs="Arial"/>
          <w:color w:val="333333"/>
          <w:lang w:eastAsia="en-NZ"/>
        </w:rPr>
        <w:t xml:space="preserve"> Department of Health and Aging, Australia. </w:t>
      </w:r>
      <w:r w:rsidRPr="00414B89">
        <w:rPr>
          <w:rFonts w:ascii="Arial" w:eastAsia="Times New Roman" w:hAnsi="Arial" w:cs="Arial"/>
          <w:i/>
          <w:iCs/>
          <w:color w:val="333333"/>
          <w:lang w:eastAsia="en-NZ"/>
        </w:rPr>
        <w:t>Ministry of Health, New Zealand and National Health and Medical Research Council, Nutrient Reference Values for Australia and New Zealand including Recommended Dietary Intakes.</w:t>
      </w:r>
      <w:r w:rsidRPr="00414B89">
        <w:rPr>
          <w:rFonts w:ascii="Arial" w:eastAsia="Times New Roman" w:hAnsi="Arial" w:cs="Arial"/>
          <w:color w:val="333333"/>
          <w:lang w:eastAsia="en-NZ"/>
        </w:rPr>
        <w:t> May 2006, Ministry of Health New Zealand.</w:t>
      </w:r>
    </w:p>
    <w:p w:rsidR="00414B89" w:rsidRPr="00414B89" w:rsidRDefault="00414B89" w:rsidP="00414B89">
      <w:pPr>
        <w:shd w:val="clear" w:color="auto" w:fill="FFFFFF"/>
        <w:spacing w:after="300" w:line="330" w:lineRule="atLeast"/>
        <w:textAlignment w:val="baseline"/>
        <w:rPr>
          <w:rFonts w:ascii="Arial" w:eastAsia="Times New Roman" w:hAnsi="Arial" w:cs="Arial"/>
          <w:color w:val="333333"/>
          <w:lang w:eastAsia="en-NZ"/>
        </w:rPr>
      </w:pPr>
      <w:proofErr w:type="gramStart"/>
      <w:r w:rsidRPr="00414B89">
        <w:rPr>
          <w:rFonts w:ascii="Arial" w:eastAsia="Times New Roman" w:hAnsi="Arial" w:cs="Arial"/>
          <w:color w:val="333333"/>
          <w:lang w:eastAsia="en-NZ"/>
        </w:rPr>
        <w:t>3.FSANZ</w:t>
      </w:r>
      <w:proofErr w:type="gramEnd"/>
      <w:r w:rsidRPr="00414B89">
        <w:rPr>
          <w:rFonts w:ascii="Arial" w:eastAsia="Times New Roman" w:hAnsi="Arial" w:cs="Arial"/>
          <w:color w:val="333333"/>
          <w:lang w:eastAsia="en-NZ"/>
        </w:rPr>
        <w:t>, Australia New Zealand Food Standards Code, section 1.1. New Zealand Gazette</w:t>
      </w:r>
    </w:p>
    <w:p w:rsidR="00414B89" w:rsidRPr="00414B89" w:rsidRDefault="00414B89" w:rsidP="00414B89">
      <w:pPr>
        <w:shd w:val="clear" w:color="auto" w:fill="FFFFFF"/>
        <w:spacing w:after="300" w:line="330" w:lineRule="atLeast"/>
        <w:textAlignment w:val="baseline"/>
        <w:rPr>
          <w:rFonts w:ascii="Arial" w:eastAsia="Times New Roman" w:hAnsi="Arial" w:cs="Arial"/>
          <w:color w:val="333333"/>
          <w:lang w:eastAsia="en-NZ"/>
        </w:rPr>
      </w:pPr>
      <w:proofErr w:type="gramStart"/>
      <w:r w:rsidRPr="00414B89">
        <w:rPr>
          <w:rFonts w:ascii="Arial" w:eastAsia="Times New Roman" w:hAnsi="Arial" w:cs="Arial"/>
          <w:color w:val="333333"/>
          <w:lang w:eastAsia="en-NZ"/>
        </w:rPr>
        <w:lastRenderedPageBreak/>
        <w:t>4.Johnson</w:t>
      </w:r>
      <w:proofErr w:type="gramEnd"/>
      <w:r w:rsidRPr="00414B89">
        <w:rPr>
          <w:rFonts w:ascii="Arial" w:eastAsia="Times New Roman" w:hAnsi="Arial" w:cs="Arial"/>
          <w:color w:val="333333"/>
          <w:lang w:eastAsia="en-NZ"/>
        </w:rPr>
        <w:t xml:space="preserve"> MA. </w:t>
      </w:r>
      <w:r w:rsidRPr="00414B89">
        <w:rPr>
          <w:rFonts w:ascii="Arial" w:eastAsia="Times New Roman" w:hAnsi="Arial" w:cs="Arial"/>
          <w:i/>
          <w:iCs/>
          <w:color w:val="333333"/>
          <w:lang w:eastAsia="en-NZ"/>
        </w:rPr>
        <w:t>Influence of vitamin K status on anticoagulant therapy depends on vitamin K status and the source and chemical forms of vitamin K.</w:t>
      </w:r>
      <w:r w:rsidRPr="00414B89">
        <w:rPr>
          <w:rFonts w:ascii="Arial" w:eastAsia="Times New Roman" w:hAnsi="Arial" w:cs="Arial"/>
          <w:color w:val="333333"/>
          <w:lang w:eastAsia="en-NZ"/>
        </w:rPr>
        <w:t> Nutrition Reviews 2005; 63 (3): 91-98</w:t>
      </w:r>
    </w:p>
    <w:p w:rsidR="00414B89" w:rsidRPr="00414B89" w:rsidRDefault="00414B89" w:rsidP="00414B89">
      <w:pPr>
        <w:shd w:val="clear" w:color="auto" w:fill="FFFFFF"/>
        <w:spacing w:after="300" w:line="330" w:lineRule="atLeast"/>
        <w:textAlignment w:val="baseline"/>
        <w:rPr>
          <w:rFonts w:ascii="Arial" w:eastAsia="Times New Roman" w:hAnsi="Arial" w:cs="Arial"/>
          <w:color w:val="333333"/>
          <w:lang w:eastAsia="en-NZ"/>
        </w:rPr>
      </w:pPr>
      <w:proofErr w:type="gramStart"/>
      <w:r w:rsidRPr="00414B89">
        <w:rPr>
          <w:rFonts w:ascii="Arial" w:eastAsia="Times New Roman" w:hAnsi="Arial" w:cs="Arial"/>
          <w:color w:val="333333"/>
          <w:lang w:eastAsia="en-NZ"/>
        </w:rPr>
        <w:t>5.Personal</w:t>
      </w:r>
      <w:proofErr w:type="gramEnd"/>
      <w:r w:rsidRPr="00414B89">
        <w:rPr>
          <w:rFonts w:ascii="Arial" w:eastAsia="Times New Roman" w:hAnsi="Arial" w:cs="Arial"/>
          <w:color w:val="333333"/>
          <w:lang w:eastAsia="en-NZ"/>
        </w:rPr>
        <w:t xml:space="preserve"> Communication, </w:t>
      </w:r>
      <w:proofErr w:type="spellStart"/>
      <w:r w:rsidRPr="00414B89">
        <w:rPr>
          <w:rFonts w:ascii="Arial" w:eastAsia="Times New Roman" w:hAnsi="Arial" w:cs="Arial"/>
          <w:color w:val="333333"/>
          <w:lang w:eastAsia="en-NZ"/>
        </w:rPr>
        <w:t>Pharmac</w:t>
      </w:r>
      <w:proofErr w:type="spellEnd"/>
      <w:r w:rsidRPr="00414B89">
        <w:rPr>
          <w:rFonts w:ascii="Arial" w:eastAsia="Times New Roman" w:hAnsi="Arial" w:cs="Arial"/>
          <w:color w:val="333333"/>
          <w:lang w:eastAsia="en-NZ"/>
        </w:rPr>
        <w:t xml:space="preserve"> New Zealand June 2006</w:t>
      </w:r>
    </w:p>
    <w:p w:rsidR="00414B89" w:rsidRPr="00414B89" w:rsidRDefault="00414B89" w:rsidP="00414B89">
      <w:pPr>
        <w:shd w:val="clear" w:color="auto" w:fill="FFFFFF"/>
        <w:spacing w:after="0" w:line="330" w:lineRule="atLeast"/>
        <w:textAlignment w:val="baseline"/>
        <w:rPr>
          <w:rFonts w:ascii="Arial" w:eastAsia="Times New Roman" w:hAnsi="Arial" w:cs="Arial"/>
          <w:color w:val="333333"/>
          <w:lang w:eastAsia="en-NZ"/>
        </w:rPr>
      </w:pPr>
      <w:proofErr w:type="gramStart"/>
      <w:r w:rsidRPr="00414B89">
        <w:rPr>
          <w:rFonts w:ascii="Arial" w:eastAsia="Times New Roman" w:hAnsi="Arial" w:cs="Arial"/>
          <w:color w:val="333333"/>
          <w:lang w:eastAsia="en-NZ"/>
        </w:rPr>
        <w:t>6.Coumadin</w:t>
      </w:r>
      <w:proofErr w:type="gramEnd"/>
      <w:r w:rsidRPr="00414B89">
        <w:rPr>
          <w:rFonts w:ascii="Arial" w:eastAsia="Times New Roman" w:hAnsi="Arial" w:cs="Arial"/>
          <w:color w:val="333333"/>
          <w:lang w:eastAsia="en-NZ"/>
        </w:rPr>
        <w:t xml:space="preserve"> Data Sheet, </w:t>
      </w:r>
      <w:hyperlink r:id="rId5" w:tgtFrame="_top" w:history="1">
        <w:r w:rsidRPr="00414B89">
          <w:rPr>
            <w:rFonts w:ascii="inherit" w:eastAsia="Times New Roman" w:hAnsi="inherit" w:cs="Arial"/>
            <w:color w:val="663399"/>
            <w:u w:val="single"/>
            <w:bdr w:val="none" w:sz="0" w:space="0" w:color="auto" w:frame="1"/>
            <w:lang w:eastAsia="en-NZ"/>
          </w:rPr>
          <w:t>www.medsafe.govt.nz</w:t>
        </w:r>
      </w:hyperlink>
      <w:r w:rsidRPr="00414B89">
        <w:rPr>
          <w:rFonts w:ascii="Arial" w:eastAsia="Times New Roman" w:hAnsi="Arial" w:cs="Arial"/>
          <w:color w:val="333333"/>
          <w:lang w:eastAsia="en-NZ"/>
        </w:rPr>
        <w:t>, accessed June 2006</w:t>
      </w:r>
    </w:p>
    <w:p w:rsidR="00414B89" w:rsidRPr="00414B89" w:rsidRDefault="00414B89" w:rsidP="00414B89">
      <w:pPr>
        <w:shd w:val="clear" w:color="auto" w:fill="FFFFFF"/>
        <w:spacing w:after="300" w:line="330" w:lineRule="atLeast"/>
        <w:textAlignment w:val="baseline"/>
        <w:rPr>
          <w:rFonts w:ascii="Arial" w:eastAsia="Times New Roman" w:hAnsi="Arial" w:cs="Arial"/>
          <w:color w:val="333333"/>
          <w:lang w:eastAsia="en-NZ"/>
        </w:rPr>
      </w:pPr>
      <w:proofErr w:type="gramStart"/>
      <w:r w:rsidRPr="00414B89">
        <w:rPr>
          <w:rFonts w:ascii="Arial" w:eastAsia="Times New Roman" w:hAnsi="Arial" w:cs="Arial"/>
          <w:color w:val="333333"/>
          <w:lang w:eastAsia="en-NZ"/>
        </w:rPr>
        <w:t>7.Booth</w:t>
      </w:r>
      <w:proofErr w:type="gramEnd"/>
      <w:r w:rsidRPr="00414B89">
        <w:rPr>
          <w:rFonts w:ascii="Arial" w:eastAsia="Times New Roman" w:hAnsi="Arial" w:cs="Arial"/>
          <w:color w:val="333333"/>
          <w:lang w:eastAsia="en-NZ"/>
        </w:rPr>
        <w:t xml:space="preserve"> SL, </w:t>
      </w:r>
      <w:proofErr w:type="spellStart"/>
      <w:r w:rsidRPr="00414B89">
        <w:rPr>
          <w:rFonts w:ascii="Arial" w:eastAsia="Times New Roman" w:hAnsi="Arial" w:cs="Arial"/>
          <w:color w:val="333333"/>
          <w:lang w:eastAsia="en-NZ"/>
        </w:rPr>
        <w:t>Centurelli</w:t>
      </w:r>
      <w:proofErr w:type="spellEnd"/>
      <w:r w:rsidRPr="00414B89">
        <w:rPr>
          <w:rFonts w:ascii="Arial" w:eastAsia="Times New Roman" w:hAnsi="Arial" w:cs="Arial"/>
          <w:color w:val="333333"/>
          <w:lang w:eastAsia="en-NZ"/>
        </w:rPr>
        <w:t xml:space="preserve"> MA. </w:t>
      </w:r>
      <w:r w:rsidRPr="00414B89">
        <w:rPr>
          <w:rFonts w:ascii="Arial" w:eastAsia="Times New Roman" w:hAnsi="Arial" w:cs="Arial"/>
          <w:i/>
          <w:iCs/>
          <w:color w:val="333333"/>
          <w:lang w:eastAsia="en-NZ"/>
        </w:rPr>
        <w:t xml:space="preserve">Vitamin K: A practical guide to the dietary management of patients on </w:t>
      </w:r>
      <w:proofErr w:type="spellStart"/>
      <w:r w:rsidRPr="00414B89">
        <w:rPr>
          <w:rFonts w:ascii="Arial" w:eastAsia="Times New Roman" w:hAnsi="Arial" w:cs="Arial"/>
          <w:i/>
          <w:iCs/>
          <w:color w:val="333333"/>
          <w:lang w:eastAsia="en-NZ"/>
        </w:rPr>
        <w:t>warfarin.</w:t>
      </w:r>
      <w:r w:rsidRPr="00414B89">
        <w:rPr>
          <w:rFonts w:ascii="Arial" w:eastAsia="Times New Roman" w:hAnsi="Arial" w:cs="Arial"/>
          <w:color w:val="333333"/>
          <w:lang w:eastAsia="en-NZ"/>
        </w:rPr>
        <w:t>Nutrition</w:t>
      </w:r>
      <w:proofErr w:type="spellEnd"/>
      <w:r w:rsidRPr="00414B89">
        <w:rPr>
          <w:rFonts w:ascii="Arial" w:eastAsia="Times New Roman" w:hAnsi="Arial" w:cs="Arial"/>
          <w:color w:val="333333"/>
          <w:lang w:eastAsia="en-NZ"/>
        </w:rPr>
        <w:t xml:space="preserve"> Reviews 1999; 57(9): 288-96. See also Patient Handouts from </w:t>
      </w:r>
      <w:proofErr w:type="spellStart"/>
      <w:r w:rsidRPr="00414B89">
        <w:rPr>
          <w:rFonts w:ascii="Arial" w:eastAsia="Times New Roman" w:hAnsi="Arial" w:cs="Arial"/>
          <w:color w:val="333333"/>
          <w:lang w:eastAsia="en-NZ"/>
        </w:rPr>
        <w:t>Waitemata</w:t>
      </w:r>
      <w:proofErr w:type="spellEnd"/>
      <w:r w:rsidRPr="00414B89">
        <w:rPr>
          <w:rFonts w:ascii="Arial" w:eastAsia="Times New Roman" w:hAnsi="Arial" w:cs="Arial"/>
          <w:color w:val="333333"/>
          <w:lang w:eastAsia="en-NZ"/>
        </w:rPr>
        <w:t xml:space="preserve"> DHB and Pharmacies</w:t>
      </w:r>
    </w:p>
    <w:p w:rsidR="00414B89" w:rsidRPr="00414B89" w:rsidRDefault="00414B89" w:rsidP="00414B89">
      <w:pPr>
        <w:shd w:val="clear" w:color="auto" w:fill="FFFFFF"/>
        <w:spacing w:after="300" w:line="330" w:lineRule="atLeast"/>
        <w:textAlignment w:val="baseline"/>
        <w:rPr>
          <w:rFonts w:ascii="Arial" w:eastAsia="Times New Roman" w:hAnsi="Arial" w:cs="Arial"/>
          <w:color w:val="333333"/>
          <w:lang w:eastAsia="en-NZ"/>
        </w:rPr>
      </w:pPr>
      <w:r w:rsidRPr="00414B89">
        <w:rPr>
          <w:rFonts w:ascii="Arial" w:eastAsia="Times New Roman" w:hAnsi="Arial" w:cs="Arial"/>
          <w:color w:val="333333"/>
          <w:lang w:eastAsia="en-NZ"/>
        </w:rPr>
        <w:t>8.Geevasinga N, Turner N, Mackie D. </w:t>
      </w:r>
      <w:r w:rsidRPr="00414B89">
        <w:rPr>
          <w:rFonts w:ascii="Arial" w:eastAsia="Times New Roman" w:hAnsi="Arial" w:cs="Arial"/>
          <w:i/>
          <w:iCs/>
          <w:color w:val="333333"/>
          <w:lang w:eastAsia="en-NZ"/>
        </w:rPr>
        <w:t>Therapeutic monitoring of warfarin – an audit of monitoring protocols and outcomes.</w:t>
      </w:r>
      <w:r w:rsidRPr="00414B89">
        <w:rPr>
          <w:rFonts w:ascii="Arial" w:eastAsia="Times New Roman" w:hAnsi="Arial" w:cs="Arial"/>
          <w:color w:val="333333"/>
          <w:lang w:eastAsia="en-NZ"/>
        </w:rPr>
        <w:t> NZFP 2004; 31: 307-309</w:t>
      </w:r>
    </w:p>
    <w:p w:rsidR="00414B89" w:rsidRPr="00414B89" w:rsidRDefault="00414B89" w:rsidP="00414B89">
      <w:pPr>
        <w:shd w:val="clear" w:color="auto" w:fill="FFFFFF"/>
        <w:spacing w:after="300" w:line="330" w:lineRule="atLeast"/>
        <w:textAlignment w:val="baseline"/>
        <w:rPr>
          <w:rFonts w:ascii="Arial" w:eastAsia="Times New Roman" w:hAnsi="Arial" w:cs="Arial"/>
          <w:color w:val="333333"/>
          <w:lang w:eastAsia="en-NZ"/>
        </w:rPr>
      </w:pPr>
      <w:proofErr w:type="gramStart"/>
      <w:r w:rsidRPr="00414B89">
        <w:rPr>
          <w:rFonts w:ascii="Arial" w:eastAsia="Times New Roman" w:hAnsi="Arial" w:cs="Arial"/>
          <w:color w:val="333333"/>
          <w:lang w:eastAsia="en-NZ"/>
        </w:rPr>
        <w:t>9.Schurgers</w:t>
      </w:r>
      <w:proofErr w:type="gramEnd"/>
      <w:r w:rsidRPr="00414B89">
        <w:rPr>
          <w:rFonts w:ascii="Arial" w:eastAsia="Times New Roman" w:hAnsi="Arial" w:cs="Arial"/>
          <w:color w:val="333333"/>
          <w:lang w:eastAsia="en-NZ"/>
        </w:rPr>
        <w:t xml:space="preserve"> LJ, Shearer MJ et al. </w:t>
      </w:r>
      <w:r w:rsidRPr="00414B89">
        <w:rPr>
          <w:rFonts w:ascii="Arial" w:eastAsia="Times New Roman" w:hAnsi="Arial" w:cs="Arial"/>
          <w:i/>
          <w:iCs/>
          <w:color w:val="333333"/>
          <w:lang w:eastAsia="en-NZ"/>
        </w:rPr>
        <w:t>Effect of vitamin K intake on the stability of oral anticoagulant treatment: dose response relationships in healthy subjects.</w:t>
      </w:r>
      <w:r w:rsidRPr="00414B89">
        <w:rPr>
          <w:rFonts w:ascii="Arial" w:eastAsia="Times New Roman" w:hAnsi="Arial" w:cs="Arial"/>
          <w:color w:val="333333"/>
          <w:lang w:eastAsia="en-NZ"/>
        </w:rPr>
        <w:t> Blood 2004; 104: 2682-89</w:t>
      </w:r>
    </w:p>
    <w:p w:rsidR="00414B89" w:rsidRPr="00414B89" w:rsidRDefault="00414B89" w:rsidP="00414B89">
      <w:pPr>
        <w:shd w:val="clear" w:color="auto" w:fill="FFFFFF"/>
        <w:spacing w:after="300" w:line="330" w:lineRule="atLeast"/>
        <w:textAlignment w:val="baseline"/>
        <w:rPr>
          <w:rFonts w:ascii="Arial" w:eastAsia="Times New Roman" w:hAnsi="Arial" w:cs="Arial"/>
          <w:color w:val="333333"/>
          <w:lang w:eastAsia="en-NZ"/>
        </w:rPr>
      </w:pPr>
      <w:r w:rsidRPr="00414B89">
        <w:rPr>
          <w:rFonts w:ascii="Arial" w:eastAsia="Times New Roman" w:hAnsi="Arial" w:cs="Arial"/>
          <w:color w:val="333333"/>
          <w:lang w:eastAsia="en-NZ"/>
        </w:rPr>
        <w:t>10</w:t>
      </w:r>
      <w:proofErr w:type="gramStart"/>
      <w:r w:rsidRPr="00414B89">
        <w:rPr>
          <w:rFonts w:ascii="Arial" w:eastAsia="Times New Roman" w:hAnsi="Arial" w:cs="Arial"/>
          <w:color w:val="333333"/>
          <w:lang w:eastAsia="en-NZ"/>
        </w:rPr>
        <w:t>.Franco</w:t>
      </w:r>
      <w:proofErr w:type="gramEnd"/>
      <w:r w:rsidRPr="00414B89">
        <w:rPr>
          <w:rFonts w:ascii="Arial" w:eastAsia="Times New Roman" w:hAnsi="Arial" w:cs="Arial"/>
          <w:color w:val="333333"/>
          <w:lang w:eastAsia="en-NZ"/>
        </w:rPr>
        <w:t xml:space="preserve"> V, </w:t>
      </w:r>
      <w:proofErr w:type="spellStart"/>
      <w:r w:rsidRPr="00414B89">
        <w:rPr>
          <w:rFonts w:ascii="Arial" w:eastAsia="Times New Roman" w:hAnsi="Arial" w:cs="Arial"/>
          <w:color w:val="333333"/>
          <w:lang w:eastAsia="en-NZ"/>
        </w:rPr>
        <w:t>Polanczyk</w:t>
      </w:r>
      <w:proofErr w:type="spellEnd"/>
      <w:r w:rsidRPr="00414B89">
        <w:rPr>
          <w:rFonts w:ascii="Arial" w:eastAsia="Times New Roman" w:hAnsi="Arial" w:cs="Arial"/>
          <w:color w:val="333333"/>
          <w:lang w:eastAsia="en-NZ"/>
        </w:rPr>
        <w:t xml:space="preserve"> CA, Clausell N, Rohde LE. </w:t>
      </w:r>
      <w:r w:rsidRPr="00414B89">
        <w:rPr>
          <w:rFonts w:ascii="Arial" w:eastAsia="Times New Roman" w:hAnsi="Arial" w:cs="Arial"/>
          <w:i/>
          <w:iCs/>
          <w:color w:val="333333"/>
          <w:lang w:eastAsia="en-NZ"/>
        </w:rPr>
        <w:t>Role of dietary vitamin K intake in chronic oral anticoagulation: prospective evidence from observational and randomized protocols.</w:t>
      </w:r>
      <w:r w:rsidRPr="00414B89">
        <w:rPr>
          <w:rFonts w:ascii="Arial" w:eastAsia="Times New Roman" w:hAnsi="Arial" w:cs="Arial"/>
          <w:color w:val="333333"/>
          <w:lang w:eastAsia="en-NZ"/>
        </w:rPr>
        <w:t> Am J Med 2004; 116: 651-</w:t>
      </w:r>
      <w:proofErr w:type="gramStart"/>
      <w:r w:rsidRPr="00414B89">
        <w:rPr>
          <w:rFonts w:ascii="Arial" w:eastAsia="Times New Roman" w:hAnsi="Arial" w:cs="Arial"/>
          <w:color w:val="333333"/>
          <w:lang w:eastAsia="en-NZ"/>
        </w:rPr>
        <w:t>656</w:t>
      </w:r>
      <w:proofErr w:type="gramEnd"/>
    </w:p>
    <w:p w:rsidR="00414B89" w:rsidRPr="00414B89" w:rsidRDefault="00414B89" w:rsidP="00414B89">
      <w:pPr>
        <w:shd w:val="clear" w:color="auto" w:fill="FFFFFF"/>
        <w:spacing w:after="300" w:line="330" w:lineRule="atLeast"/>
        <w:textAlignment w:val="baseline"/>
        <w:rPr>
          <w:rFonts w:ascii="Arial" w:eastAsia="Times New Roman" w:hAnsi="Arial" w:cs="Arial"/>
          <w:color w:val="333333"/>
          <w:lang w:eastAsia="en-NZ"/>
        </w:rPr>
      </w:pPr>
      <w:r w:rsidRPr="00414B89">
        <w:rPr>
          <w:rFonts w:ascii="Arial" w:eastAsia="Times New Roman" w:hAnsi="Arial" w:cs="Arial"/>
          <w:color w:val="333333"/>
          <w:lang w:eastAsia="en-NZ"/>
        </w:rPr>
        <w:t>11</w:t>
      </w:r>
      <w:proofErr w:type="gramStart"/>
      <w:r w:rsidRPr="00414B89">
        <w:rPr>
          <w:rFonts w:ascii="Arial" w:eastAsia="Times New Roman" w:hAnsi="Arial" w:cs="Arial"/>
          <w:color w:val="333333"/>
          <w:lang w:eastAsia="en-NZ"/>
        </w:rPr>
        <w:t>.Kurnik</w:t>
      </w:r>
      <w:proofErr w:type="gramEnd"/>
      <w:r w:rsidRPr="00414B89">
        <w:rPr>
          <w:rFonts w:ascii="Arial" w:eastAsia="Times New Roman" w:hAnsi="Arial" w:cs="Arial"/>
          <w:color w:val="333333"/>
          <w:lang w:eastAsia="en-NZ"/>
        </w:rPr>
        <w:t xml:space="preserve"> D, </w:t>
      </w:r>
      <w:proofErr w:type="spellStart"/>
      <w:r w:rsidRPr="00414B89">
        <w:rPr>
          <w:rFonts w:ascii="Arial" w:eastAsia="Times New Roman" w:hAnsi="Arial" w:cs="Arial"/>
          <w:color w:val="333333"/>
          <w:lang w:eastAsia="en-NZ"/>
        </w:rPr>
        <w:t>Lubetsky</w:t>
      </w:r>
      <w:proofErr w:type="spellEnd"/>
      <w:r w:rsidRPr="00414B89">
        <w:rPr>
          <w:rFonts w:ascii="Arial" w:eastAsia="Times New Roman" w:hAnsi="Arial" w:cs="Arial"/>
          <w:color w:val="333333"/>
          <w:lang w:eastAsia="en-NZ"/>
        </w:rPr>
        <w:t xml:space="preserve"> A, </w:t>
      </w:r>
      <w:proofErr w:type="spellStart"/>
      <w:r w:rsidRPr="00414B89">
        <w:rPr>
          <w:rFonts w:ascii="Arial" w:eastAsia="Times New Roman" w:hAnsi="Arial" w:cs="Arial"/>
          <w:color w:val="333333"/>
          <w:lang w:eastAsia="en-NZ"/>
        </w:rPr>
        <w:t>Loebstein</w:t>
      </w:r>
      <w:proofErr w:type="spellEnd"/>
      <w:r w:rsidRPr="00414B89">
        <w:rPr>
          <w:rFonts w:ascii="Arial" w:eastAsia="Times New Roman" w:hAnsi="Arial" w:cs="Arial"/>
          <w:color w:val="333333"/>
          <w:lang w:eastAsia="en-NZ"/>
        </w:rPr>
        <w:t xml:space="preserve"> R et al. </w:t>
      </w:r>
      <w:r w:rsidRPr="00414B89">
        <w:rPr>
          <w:rFonts w:ascii="Arial" w:eastAsia="Times New Roman" w:hAnsi="Arial" w:cs="Arial"/>
          <w:i/>
          <w:iCs/>
          <w:color w:val="333333"/>
          <w:lang w:eastAsia="en-NZ"/>
        </w:rPr>
        <w:t>Multivitamin supplements may affect warfarin anticoagulation in susceptible patients.</w:t>
      </w:r>
      <w:r w:rsidRPr="00414B89">
        <w:rPr>
          <w:rFonts w:ascii="Arial" w:eastAsia="Times New Roman" w:hAnsi="Arial" w:cs="Arial"/>
          <w:color w:val="333333"/>
          <w:lang w:eastAsia="en-NZ"/>
        </w:rPr>
        <w:t xml:space="preserve"> Ann </w:t>
      </w:r>
      <w:proofErr w:type="spellStart"/>
      <w:r w:rsidRPr="00414B89">
        <w:rPr>
          <w:rFonts w:ascii="Arial" w:eastAsia="Times New Roman" w:hAnsi="Arial" w:cs="Arial"/>
          <w:color w:val="333333"/>
          <w:lang w:eastAsia="en-NZ"/>
        </w:rPr>
        <w:t>Pharmacol</w:t>
      </w:r>
      <w:proofErr w:type="spellEnd"/>
      <w:r w:rsidRPr="00414B89">
        <w:rPr>
          <w:rFonts w:ascii="Arial" w:eastAsia="Times New Roman" w:hAnsi="Arial" w:cs="Arial"/>
          <w:color w:val="333333"/>
          <w:lang w:eastAsia="en-NZ"/>
        </w:rPr>
        <w:t>. 2003; 37(11): 1603-6</w:t>
      </w:r>
    </w:p>
    <w:p w:rsidR="00414B89" w:rsidRPr="00414B89" w:rsidRDefault="00414B89" w:rsidP="00414B89">
      <w:pPr>
        <w:shd w:val="clear" w:color="auto" w:fill="FFFFFF"/>
        <w:spacing w:after="300" w:line="330" w:lineRule="atLeast"/>
        <w:textAlignment w:val="baseline"/>
        <w:rPr>
          <w:rFonts w:ascii="Arial" w:eastAsia="Times New Roman" w:hAnsi="Arial" w:cs="Arial"/>
          <w:color w:val="333333"/>
          <w:lang w:eastAsia="en-NZ"/>
        </w:rPr>
      </w:pPr>
      <w:r w:rsidRPr="00414B89">
        <w:rPr>
          <w:rFonts w:ascii="Arial" w:eastAsia="Times New Roman" w:hAnsi="Arial" w:cs="Arial"/>
          <w:color w:val="333333"/>
          <w:lang w:eastAsia="en-NZ"/>
        </w:rPr>
        <w:t>12</w:t>
      </w:r>
      <w:proofErr w:type="gramStart"/>
      <w:r w:rsidRPr="00414B89">
        <w:rPr>
          <w:rFonts w:ascii="Arial" w:eastAsia="Times New Roman" w:hAnsi="Arial" w:cs="Arial"/>
          <w:color w:val="333333"/>
          <w:lang w:eastAsia="en-NZ"/>
        </w:rPr>
        <w:t>.Kurnik</w:t>
      </w:r>
      <w:proofErr w:type="gramEnd"/>
      <w:r w:rsidRPr="00414B89">
        <w:rPr>
          <w:rFonts w:ascii="Arial" w:eastAsia="Times New Roman" w:hAnsi="Arial" w:cs="Arial"/>
          <w:color w:val="333333"/>
          <w:lang w:eastAsia="en-NZ"/>
        </w:rPr>
        <w:t xml:space="preserve"> </w:t>
      </w:r>
      <w:proofErr w:type="spellStart"/>
      <w:r w:rsidRPr="00414B89">
        <w:rPr>
          <w:rFonts w:ascii="Arial" w:eastAsia="Times New Roman" w:hAnsi="Arial" w:cs="Arial"/>
          <w:color w:val="333333"/>
          <w:lang w:eastAsia="en-NZ"/>
        </w:rPr>
        <w:t>D,Loebstein</w:t>
      </w:r>
      <w:proofErr w:type="spellEnd"/>
      <w:r w:rsidRPr="00414B89">
        <w:rPr>
          <w:rFonts w:ascii="Arial" w:eastAsia="Times New Roman" w:hAnsi="Arial" w:cs="Arial"/>
          <w:color w:val="333333"/>
          <w:lang w:eastAsia="en-NZ"/>
        </w:rPr>
        <w:t xml:space="preserve"> R, </w:t>
      </w:r>
      <w:proofErr w:type="spellStart"/>
      <w:r w:rsidRPr="00414B89">
        <w:rPr>
          <w:rFonts w:ascii="Arial" w:eastAsia="Times New Roman" w:hAnsi="Arial" w:cs="Arial"/>
          <w:color w:val="333333"/>
          <w:lang w:eastAsia="en-NZ"/>
        </w:rPr>
        <w:t>Rabinovitz</w:t>
      </w:r>
      <w:proofErr w:type="spellEnd"/>
      <w:r w:rsidRPr="00414B89">
        <w:rPr>
          <w:rFonts w:ascii="Arial" w:eastAsia="Times New Roman" w:hAnsi="Arial" w:cs="Arial"/>
          <w:color w:val="333333"/>
          <w:lang w:eastAsia="en-NZ"/>
        </w:rPr>
        <w:t xml:space="preserve"> H et al. </w:t>
      </w:r>
      <w:r w:rsidRPr="00414B89">
        <w:rPr>
          <w:rFonts w:ascii="Arial" w:eastAsia="Times New Roman" w:hAnsi="Arial" w:cs="Arial"/>
          <w:i/>
          <w:iCs/>
          <w:color w:val="333333"/>
          <w:lang w:eastAsia="en-NZ"/>
        </w:rPr>
        <w:t>Over-the-counter vitamin K-1 containing multivitamin supplements disrupt warfarin anti-coagulation in vitamin K-1 depleted patients.</w:t>
      </w:r>
      <w:r w:rsidRPr="00414B89">
        <w:rPr>
          <w:rFonts w:ascii="Arial" w:eastAsia="Times New Roman" w:hAnsi="Arial" w:cs="Arial"/>
          <w:color w:val="333333"/>
          <w:lang w:eastAsia="en-NZ"/>
        </w:rPr>
        <w:t> </w:t>
      </w:r>
      <w:proofErr w:type="spellStart"/>
      <w:r w:rsidRPr="00414B89">
        <w:rPr>
          <w:rFonts w:ascii="Arial" w:eastAsia="Times New Roman" w:hAnsi="Arial" w:cs="Arial"/>
          <w:color w:val="333333"/>
          <w:lang w:eastAsia="en-NZ"/>
        </w:rPr>
        <w:t>Thromb</w:t>
      </w:r>
      <w:proofErr w:type="spellEnd"/>
      <w:r w:rsidRPr="00414B89">
        <w:rPr>
          <w:rFonts w:ascii="Arial" w:eastAsia="Times New Roman" w:hAnsi="Arial" w:cs="Arial"/>
          <w:color w:val="333333"/>
          <w:lang w:eastAsia="en-NZ"/>
        </w:rPr>
        <w:t xml:space="preserve"> </w:t>
      </w:r>
      <w:proofErr w:type="spellStart"/>
      <w:r w:rsidRPr="00414B89">
        <w:rPr>
          <w:rFonts w:ascii="Arial" w:eastAsia="Times New Roman" w:hAnsi="Arial" w:cs="Arial"/>
          <w:color w:val="333333"/>
          <w:lang w:eastAsia="en-NZ"/>
        </w:rPr>
        <w:t>Haemost</w:t>
      </w:r>
      <w:proofErr w:type="spellEnd"/>
      <w:r w:rsidRPr="00414B89">
        <w:rPr>
          <w:rFonts w:ascii="Arial" w:eastAsia="Times New Roman" w:hAnsi="Arial" w:cs="Arial"/>
          <w:color w:val="333333"/>
          <w:lang w:eastAsia="en-NZ"/>
        </w:rPr>
        <w:t>. 2004; 92 (5): 1018-24</w:t>
      </w:r>
    </w:p>
    <w:p w:rsidR="00414B89" w:rsidRPr="00414B89" w:rsidRDefault="00414B89" w:rsidP="00414B89">
      <w:pPr>
        <w:shd w:val="clear" w:color="auto" w:fill="FFFFFF"/>
        <w:spacing w:after="300" w:line="330" w:lineRule="atLeast"/>
        <w:textAlignment w:val="baseline"/>
        <w:rPr>
          <w:rFonts w:ascii="Arial" w:eastAsia="Times New Roman" w:hAnsi="Arial" w:cs="Arial"/>
          <w:color w:val="333333"/>
          <w:lang w:eastAsia="en-NZ"/>
        </w:rPr>
      </w:pPr>
      <w:r w:rsidRPr="00414B89">
        <w:rPr>
          <w:rFonts w:ascii="Arial" w:eastAsia="Times New Roman" w:hAnsi="Arial" w:cs="Arial"/>
          <w:color w:val="333333"/>
          <w:lang w:eastAsia="en-NZ"/>
        </w:rPr>
        <w:t>13</w:t>
      </w:r>
      <w:proofErr w:type="gramStart"/>
      <w:r w:rsidRPr="00414B89">
        <w:rPr>
          <w:rFonts w:ascii="Arial" w:eastAsia="Times New Roman" w:hAnsi="Arial" w:cs="Arial"/>
          <w:color w:val="333333"/>
          <w:lang w:eastAsia="en-NZ"/>
        </w:rPr>
        <w:t>.Sconce</w:t>
      </w:r>
      <w:proofErr w:type="gramEnd"/>
      <w:r w:rsidRPr="00414B89">
        <w:rPr>
          <w:rFonts w:ascii="Arial" w:eastAsia="Times New Roman" w:hAnsi="Arial" w:cs="Arial"/>
          <w:color w:val="333333"/>
          <w:lang w:eastAsia="en-NZ"/>
        </w:rPr>
        <w:t xml:space="preserve"> E, Khan T et al. </w:t>
      </w:r>
      <w:r w:rsidRPr="00414B89">
        <w:rPr>
          <w:rFonts w:ascii="Arial" w:eastAsia="Times New Roman" w:hAnsi="Arial" w:cs="Arial"/>
          <w:i/>
          <w:iCs/>
          <w:color w:val="333333"/>
          <w:lang w:eastAsia="en-NZ"/>
        </w:rPr>
        <w:t>Patients with unstable control have a poorer dietary intake of vitamin K compared to patients with stable control of anticoagulation.</w:t>
      </w:r>
      <w:r w:rsidRPr="00414B89">
        <w:rPr>
          <w:rFonts w:ascii="Arial" w:eastAsia="Times New Roman" w:hAnsi="Arial" w:cs="Arial"/>
          <w:color w:val="333333"/>
          <w:lang w:eastAsia="en-NZ"/>
        </w:rPr>
        <w:t> </w:t>
      </w:r>
      <w:proofErr w:type="spellStart"/>
      <w:r w:rsidRPr="00414B89">
        <w:rPr>
          <w:rFonts w:ascii="Arial" w:eastAsia="Times New Roman" w:hAnsi="Arial" w:cs="Arial"/>
          <w:color w:val="333333"/>
          <w:lang w:eastAsia="en-NZ"/>
        </w:rPr>
        <w:t>Throm</w:t>
      </w:r>
      <w:proofErr w:type="spellEnd"/>
      <w:r w:rsidRPr="00414B89">
        <w:rPr>
          <w:rFonts w:ascii="Arial" w:eastAsia="Times New Roman" w:hAnsi="Arial" w:cs="Arial"/>
          <w:color w:val="333333"/>
          <w:lang w:eastAsia="en-NZ"/>
        </w:rPr>
        <w:t xml:space="preserve">. </w:t>
      </w:r>
      <w:proofErr w:type="spellStart"/>
      <w:r w:rsidRPr="00414B89">
        <w:rPr>
          <w:rFonts w:ascii="Arial" w:eastAsia="Times New Roman" w:hAnsi="Arial" w:cs="Arial"/>
          <w:color w:val="333333"/>
          <w:lang w:eastAsia="en-NZ"/>
        </w:rPr>
        <w:t>Heamost</w:t>
      </w:r>
      <w:proofErr w:type="spellEnd"/>
      <w:r w:rsidRPr="00414B89">
        <w:rPr>
          <w:rFonts w:ascii="Arial" w:eastAsia="Times New Roman" w:hAnsi="Arial" w:cs="Arial"/>
          <w:color w:val="333333"/>
          <w:lang w:eastAsia="en-NZ"/>
        </w:rPr>
        <w:t>, 2005; 93(5): 799-800</w:t>
      </w:r>
    </w:p>
    <w:p w:rsidR="00414B89" w:rsidRPr="00414B89" w:rsidRDefault="00414B89" w:rsidP="00414B89">
      <w:pPr>
        <w:shd w:val="clear" w:color="auto" w:fill="FFFFFF"/>
        <w:spacing w:after="300" w:line="330" w:lineRule="atLeast"/>
        <w:textAlignment w:val="baseline"/>
        <w:rPr>
          <w:rFonts w:ascii="Arial" w:eastAsia="Times New Roman" w:hAnsi="Arial" w:cs="Arial"/>
          <w:color w:val="333333"/>
          <w:lang w:eastAsia="en-NZ"/>
        </w:rPr>
      </w:pPr>
      <w:r w:rsidRPr="00414B89">
        <w:rPr>
          <w:rFonts w:ascii="Arial" w:eastAsia="Times New Roman" w:hAnsi="Arial" w:cs="Arial"/>
          <w:color w:val="333333"/>
          <w:lang w:eastAsia="en-NZ"/>
        </w:rPr>
        <w:t>14</w:t>
      </w:r>
      <w:proofErr w:type="gramStart"/>
      <w:r w:rsidRPr="00414B89">
        <w:rPr>
          <w:rFonts w:ascii="Arial" w:eastAsia="Times New Roman" w:hAnsi="Arial" w:cs="Arial"/>
          <w:color w:val="333333"/>
          <w:lang w:eastAsia="en-NZ"/>
        </w:rPr>
        <w:t>.Reese</w:t>
      </w:r>
      <w:proofErr w:type="gramEnd"/>
      <w:r w:rsidRPr="00414B89">
        <w:rPr>
          <w:rFonts w:ascii="Arial" w:eastAsia="Times New Roman" w:hAnsi="Arial" w:cs="Arial"/>
          <w:color w:val="333333"/>
          <w:lang w:eastAsia="en-NZ"/>
        </w:rPr>
        <w:t xml:space="preserve"> AM, </w:t>
      </w:r>
      <w:proofErr w:type="spellStart"/>
      <w:r w:rsidRPr="00414B89">
        <w:rPr>
          <w:rFonts w:ascii="Arial" w:eastAsia="Times New Roman" w:hAnsi="Arial" w:cs="Arial"/>
          <w:color w:val="333333"/>
          <w:lang w:eastAsia="en-NZ"/>
        </w:rPr>
        <w:t>Farnett</w:t>
      </w:r>
      <w:proofErr w:type="spellEnd"/>
      <w:r w:rsidRPr="00414B89">
        <w:rPr>
          <w:rFonts w:ascii="Arial" w:eastAsia="Times New Roman" w:hAnsi="Arial" w:cs="Arial"/>
          <w:color w:val="333333"/>
          <w:lang w:eastAsia="en-NZ"/>
        </w:rPr>
        <w:t xml:space="preserve"> LE et al. </w:t>
      </w:r>
      <w:r w:rsidRPr="00414B89">
        <w:rPr>
          <w:rFonts w:ascii="Arial" w:eastAsia="Times New Roman" w:hAnsi="Arial" w:cs="Arial"/>
          <w:i/>
          <w:iCs/>
          <w:color w:val="333333"/>
          <w:lang w:eastAsia="en-NZ"/>
        </w:rPr>
        <w:t>Low dose vitamin K to augment anticoagulation control.</w:t>
      </w:r>
      <w:r w:rsidRPr="00414B89">
        <w:rPr>
          <w:rFonts w:ascii="Arial" w:eastAsia="Times New Roman" w:hAnsi="Arial" w:cs="Arial"/>
          <w:color w:val="333333"/>
          <w:lang w:eastAsia="en-NZ"/>
        </w:rPr>
        <w:t> Pharmacotherapy 2005; 25(12): 1746-51</w:t>
      </w:r>
    </w:p>
    <w:p w:rsidR="00414B89" w:rsidRPr="00414B89" w:rsidRDefault="00414B89" w:rsidP="00414B89">
      <w:pPr>
        <w:shd w:val="clear" w:color="auto" w:fill="FFFFFF"/>
        <w:spacing w:after="0" w:line="240" w:lineRule="auto"/>
        <w:textAlignment w:val="baseline"/>
        <w:outlineLvl w:val="1"/>
        <w:rPr>
          <w:rFonts w:ascii="Arial" w:eastAsia="Times New Roman" w:hAnsi="Arial" w:cs="Arial"/>
          <w:b/>
          <w:bCs/>
          <w:color w:val="818181"/>
          <w:sz w:val="36"/>
          <w:szCs w:val="36"/>
          <w:lang w:eastAsia="en-NZ"/>
        </w:rPr>
      </w:pPr>
      <w:bookmarkStart w:id="12" w:name="P101_14988"/>
      <w:bookmarkEnd w:id="12"/>
      <w:r w:rsidRPr="00414B89">
        <w:rPr>
          <w:rFonts w:ascii="Arial" w:eastAsia="Times New Roman" w:hAnsi="Arial" w:cs="Arial"/>
          <w:b/>
          <w:bCs/>
          <w:color w:val="818181"/>
          <w:sz w:val="36"/>
          <w:szCs w:val="36"/>
          <w:lang w:eastAsia="en-NZ"/>
        </w:rPr>
        <w:t>Appendix A</w:t>
      </w:r>
    </w:p>
    <w:p w:rsidR="00414B89" w:rsidRPr="00414B89" w:rsidRDefault="00414B89" w:rsidP="00414B89">
      <w:pPr>
        <w:shd w:val="clear" w:color="auto" w:fill="FFFFFF"/>
        <w:spacing w:after="300" w:line="330" w:lineRule="atLeast"/>
        <w:textAlignment w:val="baseline"/>
        <w:rPr>
          <w:rFonts w:ascii="Arial" w:eastAsia="Times New Roman" w:hAnsi="Arial" w:cs="Arial"/>
          <w:color w:val="333333"/>
          <w:lang w:eastAsia="en-NZ"/>
        </w:rPr>
      </w:pPr>
      <w:r w:rsidRPr="00414B89">
        <w:rPr>
          <w:rFonts w:ascii="Arial" w:eastAsia="Times New Roman" w:hAnsi="Arial" w:cs="Arial"/>
          <w:color w:val="333333"/>
          <w:lang w:eastAsia="en-NZ"/>
        </w:rPr>
        <w:t>Average daily milk consumption data from NNS for population and milk consumers (no data available for high consumers)</w:t>
      </w:r>
    </w:p>
    <w:p w:rsidR="00414B89" w:rsidRPr="00414B89" w:rsidRDefault="00414B89" w:rsidP="00414B89">
      <w:pPr>
        <w:shd w:val="clear" w:color="auto" w:fill="FFFFFF"/>
        <w:spacing w:after="300" w:line="330" w:lineRule="atLeast"/>
        <w:textAlignment w:val="baseline"/>
        <w:rPr>
          <w:rFonts w:ascii="Arial" w:eastAsia="Times New Roman" w:hAnsi="Arial" w:cs="Arial"/>
          <w:color w:val="333333"/>
          <w:lang w:eastAsia="en-NZ"/>
        </w:rPr>
      </w:pPr>
      <w:r w:rsidRPr="00414B89">
        <w:rPr>
          <w:rFonts w:ascii="Arial" w:eastAsia="Times New Roman" w:hAnsi="Arial" w:cs="Arial"/>
          <w:color w:val="333333"/>
          <w:lang w:eastAsia="en-NZ"/>
        </w:rPr>
        <w:t>Males 25yrs +</w:t>
      </w:r>
    </w:p>
    <w:tbl>
      <w:tblPr>
        <w:tblW w:w="10500" w:type="dxa"/>
        <w:tblCellSpacing w:w="0" w:type="dxa"/>
        <w:shd w:val="clear" w:color="auto" w:fill="FFFFFF"/>
        <w:tblCellMar>
          <w:left w:w="0" w:type="dxa"/>
          <w:right w:w="0" w:type="dxa"/>
        </w:tblCellMar>
        <w:tblLook w:val="04A0" w:firstRow="1" w:lastRow="0" w:firstColumn="1" w:lastColumn="0" w:noHBand="0" w:noVBand="1"/>
      </w:tblPr>
      <w:tblGrid>
        <w:gridCol w:w="3190"/>
        <w:gridCol w:w="3655"/>
        <w:gridCol w:w="3655"/>
      </w:tblGrid>
      <w:tr w:rsidR="00414B89" w:rsidRPr="00414B89" w:rsidTr="00414B89">
        <w:trPr>
          <w:tblCellSpacing w:w="0" w:type="dxa"/>
        </w:trPr>
        <w:tc>
          <w:tcPr>
            <w:tcW w:w="0" w:type="auto"/>
            <w:tcBorders>
              <w:top w:val="single" w:sz="2" w:space="0" w:color="D1D1D1"/>
              <w:left w:val="single" w:sz="2" w:space="0" w:color="D1D1D1"/>
              <w:bottom w:val="single" w:sz="6" w:space="0" w:color="D1D1D1"/>
              <w:right w:val="single" w:sz="2" w:space="0" w:color="D1D1D1"/>
            </w:tcBorders>
            <w:shd w:val="clear" w:color="auto" w:fill="FFFFFF"/>
            <w:tcMar>
              <w:top w:w="75" w:type="dxa"/>
              <w:left w:w="75" w:type="dxa"/>
              <w:bottom w:w="75" w:type="dxa"/>
              <w:right w:w="75" w:type="dxa"/>
            </w:tcMar>
            <w:vAlign w:val="bottom"/>
            <w:hideMark/>
          </w:tcPr>
          <w:p w:rsidR="00414B89" w:rsidRPr="00414B89" w:rsidRDefault="00414B89" w:rsidP="00414B89">
            <w:pPr>
              <w:spacing w:after="300" w:line="330" w:lineRule="atLeast"/>
              <w:textAlignment w:val="baseline"/>
              <w:rPr>
                <w:rFonts w:ascii="inherit" w:eastAsia="Times New Roman" w:hAnsi="inherit" w:cs="Arial"/>
                <w:color w:val="333333"/>
                <w:lang w:eastAsia="en-NZ"/>
              </w:rPr>
            </w:pPr>
            <w:r w:rsidRPr="00414B89">
              <w:rPr>
                <w:rFonts w:ascii="inherit" w:eastAsia="Times New Roman" w:hAnsi="inherit" w:cs="Arial"/>
                <w:color w:val="333333"/>
                <w:lang w:eastAsia="en-NZ"/>
              </w:rPr>
              <w:lastRenderedPageBreak/>
              <w:t>Milk Type</w:t>
            </w:r>
          </w:p>
        </w:tc>
        <w:tc>
          <w:tcPr>
            <w:tcW w:w="0" w:type="auto"/>
            <w:tcBorders>
              <w:top w:val="single" w:sz="2" w:space="0" w:color="D1D1D1"/>
              <w:left w:val="single" w:sz="2" w:space="0" w:color="D1D1D1"/>
              <w:bottom w:val="single" w:sz="6" w:space="0" w:color="D1D1D1"/>
              <w:right w:val="single" w:sz="2" w:space="0" w:color="D1D1D1"/>
            </w:tcBorders>
            <w:shd w:val="clear" w:color="auto" w:fill="FFFFFF"/>
            <w:tcMar>
              <w:top w:w="75" w:type="dxa"/>
              <w:left w:w="75" w:type="dxa"/>
              <w:bottom w:w="75" w:type="dxa"/>
              <w:right w:w="75" w:type="dxa"/>
            </w:tcMar>
            <w:vAlign w:val="bottom"/>
            <w:hideMark/>
          </w:tcPr>
          <w:p w:rsidR="00414B89" w:rsidRPr="00414B89" w:rsidRDefault="00414B89" w:rsidP="00414B89">
            <w:pPr>
              <w:spacing w:after="300" w:line="330" w:lineRule="atLeast"/>
              <w:textAlignment w:val="baseline"/>
              <w:rPr>
                <w:rFonts w:ascii="inherit" w:eastAsia="Times New Roman" w:hAnsi="inherit" w:cs="Arial"/>
                <w:color w:val="333333"/>
                <w:lang w:eastAsia="en-NZ"/>
              </w:rPr>
            </w:pPr>
            <w:r w:rsidRPr="00414B89">
              <w:rPr>
                <w:rFonts w:ascii="inherit" w:eastAsia="Times New Roman" w:hAnsi="inherit" w:cs="Arial"/>
                <w:color w:val="333333"/>
                <w:lang w:eastAsia="en-NZ"/>
              </w:rPr>
              <w:t>Population</w:t>
            </w:r>
            <w:r w:rsidRPr="00414B89">
              <w:rPr>
                <w:rFonts w:ascii="inherit" w:eastAsia="Times New Roman" w:hAnsi="inherit" w:cs="Arial"/>
                <w:color w:val="333333"/>
                <w:lang w:eastAsia="en-NZ"/>
              </w:rPr>
              <w:br/>
            </w:r>
            <w:proofErr w:type="spellStart"/>
            <w:r w:rsidRPr="00414B89">
              <w:rPr>
                <w:rFonts w:ascii="inherit" w:eastAsia="Times New Roman" w:hAnsi="inherit" w:cs="Arial"/>
                <w:color w:val="333333"/>
                <w:lang w:eastAsia="en-NZ"/>
              </w:rPr>
              <w:t>Avge</w:t>
            </w:r>
            <w:proofErr w:type="spellEnd"/>
            <w:r w:rsidRPr="00414B89">
              <w:rPr>
                <w:rFonts w:ascii="inherit" w:eastAsia="Times New Roman" w:hAnsi="inherit" w:cs="Arial"/>
                <w:color w:val="333333"/>
                <w:lang w:eastAsia="en-NZ"/>
              </w:rPr>
              <w:t xml:space="preserve"> per day</w:t>
            </w:r>
          </w:p>
        </w:tc>
        <w:tc>
          <w:tcPr>
            <w:tcW w:w="0" w:type="auto"/>
            <w:tcBorders>
              <w:top w:val="single" w:sz="2" w:space="0" w:color="D1D1D1"/>
              <w:left w:val="single" w:sz="2" w:space="0" w:color="D1D1D1"/>
              <w:bottom w:val="single" w:sz="6" w:space="0" w:color="D1D1D1"/>
              <w:right w:val="single" w:sz="2" w:space="0" w:color="D1D1D1"/>
            </w:tcBorders>
            <w:shd w:val="clear" w:color="auto" w:fill="FFFFFF"/>
            <w:tcMar>
              <w:top w:w="75" w:type="dxa"/>
              <w:left w:w="75" w:type="dxa"/>
              <w:bottom w:w="75" w:type="dxa"/>
              <w:right w:w="75" w:type="dxa"/>
            </w:tcMar>
            <w:vAlign w:val="bottom"/>
            <w:hideMark/>
          </w:tcPr>
          <w:p w:rsidR="00414B89" w:rsidRPr="00414B89" w:rsidRDefault="00414B89" w:rsidP="00414B89">
            <w:pPr>
              <w:spacing w:after="300" w:line="330" w:lineRule="atLeast"/>
              <w:textAlignment w:val="baseline"/>
              <w:rPr>
                <w:rFonts w:ascii="inherit" w:eastAsia="Times New Roman" w:hAnsi="inherit" w:cs="Arial"/>
                <w:color w:val="333333"/>
                <w:lang w:eastAsia="en-NZ"/>
              </w:rPr>
            </w:pPr>
            <w:r w:rsidRPr="00414B89">
              <w:rPr>
                <w:rFonts w:ascii="inherit" w:eastAsia="Times New Roman" w:hAnsi="inherit" w:cs="Arial"/>
                <w:color w:val="333333"/>
                <w:lang w:eastAsia="en-NZ"/>
              </w:rPr>
              <w:t>Consumers</w:t>
            </w:r>
            <w:r w:rsidRPr="00414B89">
              <w:rPr>
                <w:rFonts w:ascii="inherit" w:eastAsia="Times New Roman" w:hAnsi="inherit" w:cs="Arial"/>
                <w:color w:val="333333"/>
                <w:lang w:eastAsia="en-NZ"/>
              </w:rPr>
              <w:br/>
            </w:r>
            <w:proofErr w:type="spellStart"/>
            <w:r w:rsidRPr="00414B89">
              <w:rPr>
                <w:rFonts w:ascii="inherit" w:eastAsia="Times New Roman" w:hAnsi="inherit" w:cs="Arial"/>
                <w:color w:val="333333"/>
                <w:lang w:eastAsia="en-NZ"/>
              </w:rPr>
              <w:t>Avge</w:t>
            </w:r>
            <w:proofErr w:type="spellEnd"/>
            <w:r w:rsidRPr="00414B89">
              <w:rPr>
                <w:rFonts w:ascii="inherit" w:eastAsia="Times New Roman" w:hAnsi="inherit" w:cs="Arial"/>
                <w:color w:val="333333"/>
                <w:lang w:eastAsia="en-NZ"/>
              </w:rPr>
              <w:t xml:space="preserve"> per day</w:t>
            </w:r>
          </w:p>
        </w:tc>
      </w:tr>
      <w:tr w:rsidR="00414B89" w:rsidRPr="00414B89" w:rsidTr="00414B89">
        <w:trPr>
          <w:tblCellSpacing w:w="0" w:type="dxa"/>
        </w:trPr>
        <w:tc>
          <w:tcPr>
            <w:tcW w:w="0" w:type="auto"/>
            <w:tcBorders>
              <w:top w:val="single" w:sz="2" w:space="0" w:color="D1D1D1"/>
              <w:left w:val="single" w:sz="2" w:space="0" w:color="D1D1D1"/>
              <w:bottom w:val="single" w:sz="6" w:space="0" w:color="D1D1D1"/>
              <w:right w:val="single" w:sz="2" w:space="0" w:color="D1D1D1"/>
            </w:tcBorders>
            <w:shd w:val="clear" w:color="auto" w:fill="FFFFFF"/>
            <w:tcMar>
              <w:top w:w="75" w:type="dxa"/>
              <w:left w:w="75" w:type="dxa"/>
              <w:bottom w:w="75" w:type="dxa"/>
              <w:right w:w="75" w:type="dxa"/>
            </w:tcMar>
            <w:vAlign w:val="bottom"/>
            <w:hideMark/>
          </w:tcPr>
          <w:p w:rsidR="00414B89" w:rsidRPr="00414B89" w:rsidRDefault="00414B89" w:rsidP="00414B89">
            <w:pPr>
              <w:spacing w:after="300" w:line="330" w:lineRule="atLeast"/>
              <w:textAlignment w:val="baseline"/>
              <w:rPr>
                <w:rFonts w:ascii="inherit" w:eastAsia="Times New Roman" w:hAnsi="inherit" w:cs="Arial"/>
                <w:color w:val="333333"/>
                <w:lang w:eastAsia="en-NZ"/>
              </w:rPr>
            </w:pPr>
            <w:r w:rsidRPr="00414B89">
              <w:rPr>
                <w:rFonts w:ascii="inherit" w:eastAsia="Times New Roman" w:hAnsi="inherit" w:cs="Arial"/>
                <w:color w:val="333333"/>
                <w:lang w:eastAsia="en-NZ"/>
              </w:rPr>
              <w:t>Standard</w:t>
            </w:r>
          </w:p>
        </w:tc>
        <w:tc>
          <w:tcPr>
            <w:tcW w:w="0" w:type="auto"/>
            <w:tcBorders>
              <w:top w:val="single" w:sz="2" w:space="0" w:color="D1D1D1"/>
              <w:left w:val="single" w:sz="2" w:space="0" w:color="D1D1D1"/>
              <w:bottom w:val="single" w:sz="6" w:space="0" w:color="D1D1D1"/>
              <w:right w:val="single" w:sz="2" w:space="0" w:color="D1D1D1"/>
            </w:tcBorders>
            <w:shd w:val="clear" w:color="auto" w:fill="FFFFFF"/>
            <w:tcMar>
              <w:top w:w="75" w:type="dxa"/>
              <w:left w:w="75" w:type="dxa"/>
              <w:bottom w:w="75" w:type="dxa"/>
              <w:right w:w="75" w:type="dxa"/>
            </w:tcMar>
            <w:vAlign w:val="bottom"/>
            <w:hideMark/>
          </w:tcPr>
          <w:p w:rsidR="00414B89" w:rsidRPr="00414B89" w:rsidRDefault="00414B89" w:rsidP="00414B89">
            <w:pPr>
              <w:spacing w:after="300" w:line="330" w:lineRule="atLeast"/>
              <w:textAlignment w:val="baseline"/>
              <w:rPr>
                <w:rFonts w:ascii="inherit" w:eastAsia="Times New Roman" w:hAnsi="inherit" w:cs="Arial"/>
                <w:color w:val="333333"/>
                <w:lang w:eastAsia="en-NZ"/>
              </w:rPr>
            </w:pPr>
            <w:r w:rsidRPr="00414B89">
              <w:rPr>
                <w:rFonts w:ascii="inherit" w:eastAsia="Times New Roman" w:hAnsi="inherit" w:cs="Arial"/>
                <w:color w:val="333333"/>
                <w:lang w:eastAsia="en-NZ"/>
              </w:rPr>
              <w:t>174g</w:t>
            </w:r>
          </w:p>
        </w:tc>
        <w:tc>
          <w:tcPr>
            <w:tcW w:w="0" w:type="auto"/>
            <w:tcBorders>
              <w:top w:val="single" w:sz="2" w:space="0" w:color="D1D1D1"/>
              <w:left w:val="single" w:sz="2" w:space="0" w:color="D1D1D1"/>
              <w:bottom w:val="single" w:sz="6" w:space="0" w:color="D1D1D1"/>
              <w:right w:val="single" w:sz="2" w:space="0" w:color="D1D1D1"/>
            </w:tcBorders>
            <w:shd w:val="clear" w:color="auto" w:fill="FFFFFF"/>
            <w:tcMar>
              <w:top w:w="75" w:type="dxa"/>
              <w:left w:w="75" w:type="dxa"/>
              <w:bottom w:w="75" w:type="dxa"/>
              <w:right w:w="75" w:type="dxa"/>
            </w:tcMar>
            <w:vAlign w:val="bottom"/>
            <w:hideMark/>
          </w:tcPr>
          <w:p w:rsidR="00414B89" w:rsidRPr="00414B89" w:rsidRDefault="00414B89" w:rsidP="00414B89">
            <w:pPr>
              <w:spacing w:after="300" w:line="330" w:lineRule="atLeast"/>
              <w:textAlignment w:val="baseline"/>
              <w:rPr>
                <w:rFonts w:ascii="inherit" w:eastAsia="Times New Roman" w:hAnsi="inherit" w:cs="Arial"/>
                <w:color w:val="333333"/>
                <w:lang w:eastAsia="en-NZ"/>
              </w:rPr>
            </w:pPr>
            <w:r w:rsidRPr="00414B89">
              <w:rPr>
                <w:rFonts w:ascii="inherit" w:eastAsia="Times New Roman" w:hAnsi="inherit" w:cs="Arial"/>
                <w:color w:val="333333"/>
                <w:lang w:eastAsia="en-NZ"/>
              </w:rPr>
              <w:t>217g</w:t>
            </w:r>
          </w:p>
        </w:tc>
      </w:tr>
      <w:tr w:rsidR="00414B89" w:rsidRPr="00414B89" w:rsidTr="00414B89">
        <w:trPr>
          <w:tblCellSpacing w:w="0" w:type="dxa"/>
        </w:trPr>
        <w:tc>
          <w:tcPr>
            <w:tcW w:w="0" w:type="auto"/>
            <w:tcBorders>
              <w:top w:val="single" w:sz="2" w:space="0" w:color="D1D1D1"/>
              <w:left w:val="single" w:sz="2" w:space="0" w:color="D1D1D1"/>
              <w:bottom w:val="single" w:sz="6" w:space="0" w:color="D1D1D1"/>
              <w:right w:val="single" w:sz="2" w:space="0" w:color="D1D1D1"/>
            </w:tcBorders>
            <w:shd w:val="clear" w:color="auto" w:fill="FFFFFF"/>
            <w:tcMar>
              <w:top w:w="75" w:type="dxa"/>
              <w:left w:w="75" w:type="dxa"/>
              <w:bottom w:w="75" w:type="dxa"/>
              <w:right w:w="75" w:type="dxa"/>
            </w:tcMar>
            <w:vAlign w:val="bottom"/>
            <w:hideMark/>
          </w:tcPr>
          <w:p w:rsidR="00414B89" w:rsidRPr="00414B89" w:rsidRDefault="00414B89" w:rsidP="00414B89">
            <w:pPr>
              <w:spacing w:after="300" w:line="330" w:lineRule="atLeast"/>
              <w:textAlignment w:val="baseline"/>
              <w:rPr>
                <w:rFonts w:ascii="inherit" w:eastAsia="Times New Roman" w:hAnsi="inherit" w:cs="Arial"/>
                <w:color w:val="333333"/>
                <w:lang w:eastAsia="en-NZ"/>
              </w:rPr>
            </w:pPr>
            <w:r w:rsidRPr="00414B89">
              <w:rPr>
                <w:rFonts w:ascii="inherit" w:eastAsia="Times New Roman" w:hAnsi="inherit" w:cs="Arial"/>
                <w:color w:val="333333"/>
                <w:lang w:eastAsia="en-NZ"/>
              </w:rPr>
              <w:t>Trim</w:t>
            </w:r>
          </w:p>
        </w:tc>
        <w:tc>
          <w:tcPr>
            <w:tcW w:w="0" w:type="auto"/>
            <w:tcBorders>
              <w:top w:val="single" w:sz="2" w:space="0" w:color="D1D1D1"/>
              <w:left w:val="single" w:sz="2" w:space="0" w:color="D1D1D1"/>
              <w:bottom w:val="single" w:sz="6" w:space="0" w:color="D1D1D1"/>
              <w:right w:val="single" w:sz="2" w:space="0" w:color="D1D1D1"/>
            </w:tcBorders>
            <w:shd w:val="clear" w:color="auto" w:fill="FFFFFF"/>
            <w:tcMar>
              <w:top w:w="75" w:type="dxa"/>
              <w:left w:w="75" w:type="dxa"/>
              <w:bottom w:w="75" w:type="dxa"/>
              <w:right w:w="75" w:type="dxa"/>
            </w:tcMar>
            <w:vAlign w:val="bottom"/>
            <w:hideMark/>
          </w:tcPr>
          <w:p w:rsidR="00414B89" w:rsidRPr="00414B89" w:rsidRDefault="00414B89" w:rsidP="00414B89">
            <w:pPr>
              <w:spacing w:after="300" w:line="330" w:lineRule="atLeast"/>
              <w:textAlignment w:val="baseline"/>
              <w:rPr>
                <w:rFonts w:ascii="inherit" w:eastAsia="Times New Roman" w:hAnsi="inherit" w:cs="Arial"/>
                <w:color w:val="333333"/>
                <w:lang w:eastAsia="en-NZ"/>
              </w:rPr>
            </w:pPr>
            <w:r w:rsidRPr="00414B89">
              <w:rPr>
                <w:rFonts w:ascii="inherit" w:eastAsia="Times New Roman" w:hAnsi="inherit" w:cs="Arial"/>
                <w:color w:val="333333"/>
                <w:lang w:eastAsia="en-NZ"/>
              </w:rPr>
              <w:t>94g</w:t>
            </w:r>
          </w:p>
        </w:tc>
        <w:tc>
          <w:tcPr>
            <w:tcW w:w="0" w:type="auto"/>
            <w:tcBorders>
              <w:top w:val="single" w:sz="2" w:space="0" w:color="D1D1D1"/>
              <w:left w:val="single" w:sz="2" w:space="0" w:color="D1D1D1"/>
              <w:bottom w:val="single" w:sz="6" w:space="0" w:color="D1D1D1"/>
              <w:right w:val="single" w:sz="2" w:space="0" w:color="D1D1D1"/>
            </w:tcBorders>
            <w:shd w:val="clear" w:color="auto" w:fill="FFFFFF"/>
            <w:tcMar>
              <w:top w:w="75" w:type="dxa"/>
              <w:left w:w="75" w:type="dxa"/>
              <w:bottom w:w="75" w:type="dxa"/>
              <w:right w:w="75" w:type="dxa"/>
            </w:tcMar>
            <w:vAlign w:val="bottom"/>
            <w:hideMark/>
          </w:tcPr>
          <w:p w:rsidR="00414B89" w:rsidRPr="00414B89" w:rsidRDefault="00414B89" w:rsidP="00414B89">
            <w:pPr>
              <w:spacing w:after="300" w:line="330" w:lineRule="atLeast"/>
              <w:textAlignment w:val="baseline"/>
              <w:rPr>
                <w:rFonts w:ascii="inherit" w:eastAsia="Times New Roman" w:hAnsi="inherit" w:cs="Arial"/>
                <w:color w:val="333333"/>
                <w:lang w:eastAsia="en-NZ"/>
              </w:rPr>
            </w:pPr>
            <w:r w:rsidRPr="00414B89">
              <w:rPr>
                <w:rFonts w:ascii="inherit" w:eastAsia="Times New Roman" w:hAnsi="inherit" w:cs="Arial"/>
                <w:color w:val="333333"/>
                <w:lang w:eastAsia="en-NZ"/>
              </w:rPr>
              <w:t>160g</w:t>
            </w:r>
          </w:p>
        </w:tc>
      </w:tr>
      <w:tr w:rsidR="00414B89" w:rsidRPr="00414B89" w:rsidTr="00414B89">
        <w:trPr>
          <w:tblCellSpacing w:w="0" w:type="dxa"/>
        </w:trPr>
        <w:tc>
          <w:tcPr>
            <w:tcW w:w="0" w:type="auto"/>
            <w:tcBorders>
              <w:top w:val="single" w:sz="2" w:space="0" w:color="D1D1D1"/>
              <w:left w:val="single" w:sz="2" w:space="0" w:color="D1D1D1"/>
              <w:bottom w:val="single" w:sz="6" w:space="0" w:color="D1D1D1"/>
              <w:right w:val="single" w:sz="2" w:space="0" w:color="D1D1D1"/>
            </w:tcBorders>
            <w:shd w:val="clear" w:color="auto" w:fill="FFFFFF"/>
            <w:tcMar>
              <w:top w:w="75" w:type="dxa"/>
              <w:left w:w="75" w:type="dxa"/>
              <w:bottom w:w="75" w:type="dxa"/>
              <w:right w:w="75" w:type="dxa"/>
            </w:tcMar>
            <w:vAlign w:val="bottom"/>
            <w:hideMark/>
          </w:tcPr>
          <w:p w:rsidR="00414B89" w:rsidRPr="00414B89" w:rsidRDefault="00414B89" w:rsidP="00414B89">
            <w:pPr>
              <w:spacing w:after="300" w:line="330" w:lineRule="atLeast"/>
              <w:textAlignment w:val="baseline"/>
              <w:rPr>
                <w:rFonts w:ascii="inherit" w:eastAsia="Times New Roman" w:hAnsi="inherit" w:cs="Arial"/>
                <w:color w:val="333333"/>
                <w:lang w:eastAsia="en-NZ"/>
              </w:rPr>
            </w:pPr>
            <w:r w:rsidRPr="00414B89">
              <w:rPr>
                <w:rFonts w:ascii="inherit" w:eastAsia="Times New Roman" w:hAnsi="inherit" w:cs="Arial"/>
                <w:color w:val="333333"/>
                <w:lang w:eastAsia="en-NZ"/>
              </w:rPr>
              <w:t>Flavoured</w:t>
            </w:r>
          </w:p>
        </w:tc>
        <w:tc>
          <w:tcPr>
            <w:tcW w:w="0" w:type="auto"/>
            <w:tcBorders>
              <w:top w:val="single" w:sz="2" w:space="0" w:color="D1D1D1"/>
              <w:left w:val="single" w:sz="2" w:space="0" w:color="D1D1D1"/>
              <w:bottom w:val="single" w:sz="6" w:space="0" w:color="D1D1D1"/>
              <w:right w:val="single" w:sz="2" w:space="0" w:color="D1D1D1"/>
            </w:tcBorders>
            <w:shd w:val="clear" w:color="auto" w:fill="FFFFFF"/>
            <w:tcMar>
              <w:top w:w="75" w:type="dxa"/>
              <w:left w:w="75" w:type="dxa"/>
              <w:bottom w:w="75" w:type="dxa"/>
              <w:right w:w="75" w:type="dxa"/>
            </w:tcMar>
            <w:vAlign w:val="bottom"/>
            <w:hideMark/>
          </w:tcPr>
          <w:p w:rsidR="00414B89" w:rsidRPr="00414B89" w:rsidRDefault="00414B89" w:rsidP="00414B89">
            <w:pPr>
              <w:spacing w:after="300" w:line="330" w:lineRule="atLeast"/>
              <w:textAlignment w:val="baseline"/>
              <w:rPr>
                <w:rFonts w:ascii="inherit" w:eastAsia="Times New Roman" w:hAnsi="inherit" w:cs="Arial"/>
                <w:color w:val="333333"/>
                <w:lang w:eastAsia="en-NZ"/>
              </w:rPr>
            </w:pPr>
            <w:r w:rsidRPr="00414B89">
              <w:rPr>
                <w:rFonts w:ascii="inherit" w:eastAsia="Times New Roman" w:hAnsi="inherit" w:cs="Arial"/>
                <w:color w:val="333333"/>
                <w:lang w:eastAsia="en-NZ"/>
              </w:rPr>
              <w:t>4g</w:t>
            </w:r>
          </w:p>
        </w:tc>
        <w:tc>
          <w:tcPr>
            <w:tcW w:w="0" w:type="auto"/>
            <w:tcBorders>
              <w:top w:val="single" w:sz="2" w:space="0" w:color="D1D1D1"/>
              <w:left w:val="single" w:sz="2" w:space="0" w:color="D1D1D1"/>
              <w:bottom w:val="single" w:sz="6" w:space="0" w:color="D1D1D1"/>
              <w:right w:val="single" w:sz="2" w:space="0" w:color="D1D1D1"/>
            </w:tcBorders>
            <w:shd w:val="clear" w:color="auto" w:fill="FFFFFF"/>
            <w:tcMar>
              <w:top w:w="75" w:type="dxa"/>
              <w:left w:w="75" w:type="dxa"/>
              <w:bottom w:w="75" w:type="dxa"/>
              <w:right w:w="75" w:type="dxa"/>
            </w:tcMar>
            <w:vAlign w:val="bottom"/>
            <w:hideMark/>
          </w:tcPr>
          <w:p w:rsidR="00414B89" w:rsidRPr="00414B89" w:rsidRDefault="00414B89" w:rsidP="00414B89">
            <w:pPr>
              <w:spacing w:after="300" w:line="330" w:lineRule="atLeast"/>
              <w:textAlignment w:val="baseline"/>
              <w:rPr>
                <w:rFonts w:ascii="inherit" w:eastAsia="Times New Roman" w:hAnsi="inherit" w:cs="Arial"/>
                <w:color w:val="333333"/>
                <w:lang w:eastAsia="en-NZ"/>
              </w:rPr>
            </w:pPr>
            <w:r w:rsidRPr="00414B89">
              <w:rPr>
                <w:rFonts w:ascii="inherit" w:eastAsia="Times New Roman" w:hAnsi="inherit" w:cs="Arial"/>
                <w:color w:val="333333"/>
                <w:lang w:eastAsia="en-NZ"/>
              </w:rPr>
              <w:t>534g</w:t>
            </w:r>
          </w:p>
        </w:tc>
      </w:tr>
      <w:tr w:rsidR="00414B89" w:rsidRPr="00414B89" w:rsidTr="00414B89">
        <w:trPr>
          <w:tblCellSpacing w:w="0" w:type="dxa"/>
        </w:trPr>
        <w:tc>
          <w:tcPr>
            <w:tcW w:w="0" w:type="auto"/>
            <w:tcBorders>
              <w:top w:val="single" w:sz="2" w:space="0" w:color="D1D1D1"/>
              <w:left w:val="single" w:sz="2" w:space="0" w:color="D1D1D1"/>
              <w:bottom w:val="single" w:sz="6" w:space="0" w:color="D1D1D1"/>
              <w:right w:val="single" w:sz="2" w:space="0" w:color="D1D1D1"/>
            </w:tcBorders>
            <w:shd w:val="clear" w:color="auto" w:fill="FFFFFF"/>
            <w:tcMar>
              <w:top w:w="75" w:type="dxa"/>
              <w:left w:w="75" w:type="dxa"/>
              <w:bottom w:w="75" w:type="dxa"/>
              <w:right w:w="75" w:type="dxa"/>
            </w:tcMar>
            <w:vAlign w:val="bottom"/>
            <w:hideMark/>
          </w:tcPr>
          <w:p w:rsidR="00414B89" w:rsidRPr="00414B89" w:rsidRDefault="00414B89" w:rsidP="00414B89">
            <w:pPr>
              <w:spacing w:after="300" w:line="330" w:lineRule="atLeast"/>
              <w:textAlignment w:val="baseline"/>
              <w:rPr>
                <w:rFonts w:ascii="inherit" w:eastAsia="Times New Roman" w:hAnsi="inherit" w:cs="Arial"/>
                <w:color w:val="333333"/>
                <w:lang w:eastAsia="en-NZ"/>
              </w:rPr>
            </w:pPr>
            <w:r w:rsidRPr="00414B89">
              <w:rPr>
                <w:rFonts w:ascii="inherit" w:eastAsia="Times New Roman" w:hAnsi="inherit" w:cs="Arial"/>
                <w:color w:val="333333"/>
                <w:lang w:eastAsia="en-NZ"/>
              </w:rPr>
              <w:t>Milkshakes</w:t>
            </w:r>
          </w:p>
        </w:tc>
        <w:tc>
          <w:tcPr>
            <w:tcW w:w="0" w:type="auto"/>
            <w:tcBorders>
              <w:top w:val="single" w:sz="2" w:space="0" w:color="D1D1D1"/>
              <w:left w:val="single" w:sz="2" w:space="0" w:color="D1D1D1"/>
              <w:bottom w:val="single" w:sz="6" w:space="0" w:color="D1D1D1"/>
              <w:right w:val="single" w:sz="2" w:space="0" w:color="D1D1D1"/>
            </w:tcBorders>
            <w:shd w:val="clear" w:color="auto" w:fill="FFFFFF"/>
            <w:tcMar>
              <w:top w:w="75" w:type="dxa"/>
              <w:left w:w="75" w:type="dxa"/>
              <w:bottom w:w="75" w:type="dxa"/>
              <w:right w:w="75" w:type="dxa"/>
            </w:tcMar>
            <w:vAlign w:val="bottom"/>
            <w:hideMark/>
          </w:tcPr>
          <w:p w:rsidR="00414B89" w:rsidRPr="00414B89" w:rsidRDefault="00414B89" w:rsidP="00414B89">
            <w:pPr>
              <w:spacing w:after="300" w:line="330" w:lineRule="atLeast"/>
              <w:textAlignment w:val="baseline"/>
              <w:rPr>
                <w:rFonts w:ascii="inherit" w:eastAsia="Times New Roman" w:hAnsi="inherit" w:cs="Arial"/>
                <w:color w:val="333333"/>
                <w:lang w:eastAsia="en-NZ"/>
              </w:rPr>
            </w:pPr>
            <w:r w:rsidRPr="00414B89">
              <w:rPr>
                <w:rFonts w:ascii="inherit" w:eastAsia="Times New Roman" w:hAnsi="inherit" w:cs="Arial"/>
                <w:color w:val="333333"/>
                <w:lang w:eastAsia="en-NZ"/>
              </w:rPr>
              <w:t>4g</w:t>
            </w:r>
          </w:p>
        </w:tc>
        <w:tc>
          <w:tcPr>
            <w:tcW w:w="0" w:type="auto"/>
            <w:tcBorders>
              <w:top w:val="single" w:sz="2" w:space="0" w:color="D1D1D1"/>
              <w:left w:val="single" w:sz="2" w:space="0" w:color="D1D1D1"/>
              <w:bottom w:val="single" w:sz="6" w:space="0" w:color="D1D1D1"/>
              <w:right w:val="single" w:sz="2" w:space="0" w:color="D1D1D1"/>
            </w:tcBorders>
            <w:shd w:val="clear" w:color="auto" w:fill="FFFFFF"/>
            <w:tcMar>
              <w:top w:w="75" w:type="dxa"/>
              <w:left w:w="75" w:type="dxa"/>
              <w:bottom w:w="75" w:type="dxa"/>
              <w:right w:w="75" w:type="dxa"/>
            </w:tcMar>
            <w:vAlign w:val="bottom"/>
            <w:hideMark/>
          </w:tcPr>
          <w:p w:rsidR="00414B89" w:rsidRPr="00414B89" w:rsidRDefault="00414B89" w:rsidP="00414B89">
            <w:pPr>
              <w:spacing w:after="300" w:line="330" w:lineRule="atLeast"/>
              <w:textAlignment w:val="baseline"/>
              <w:rPr>
                <w:rFonts w:ascii="inherit" w:eastAsia="Times New Roman" w:hAnsi="inherit" w:cs="Arial"/>
                <w:color w:val="333333"/>
                <w:lang w:eastAsia="en-NZ"/>
              </w:rPr>
            </w:pPr>
            <w:r w:rsidRPr="00414B89">
              <w:rPr>
                <w:rFonts w:ascii="inherit" w:eastAsia="Times New Roman" w:hAnsi="inherit" w:cs="Arial"/>
                <w:color w:val="333333"/>
                <w:lang w:eastAsia="en-NZ"/>
              </w:rPr>
              <w:t>527g</w:t>
            </w:r>
          </w:p>
        </w:tc>
      </w:tr>
    </w:tbl>
    <w:p w:rsidR="00414B89" w:rsidRPr="00414B89" w:rsidRDefault="00414B89" w:rsidP="00414B89">
      <w:pPr>
        <w:shd w:val="clear" w:color="auto" w:fill="FFFFFF"/>
        <w:spacing w:after="300" w:line="330" w:lineRule="atLeast"/>
        <w:textAlignment w:val="baseline"/>
        <w:rPr>
          <w:rFonts w:ascii="Arial" w:eastAsia="Times New Roman" w:hAnsi="Arial" w:cs="Arial"/>
          <w:color w:val="333333"/>
          <w:lang w:eastAsia="en-NZ"/>
        </w:rPr>
      </w:pPr>
      <w:r w:rsidRPr="00414B89">
        <w:rPr>
          <w:rFonts w:ascii="Arial" w:eastAsia="Times New Roman" w:hAnsi="Arial" w:cs="Arial"/>
          <w:color w:val="333333"/>
          <w:lang w:eastAsia="en-NZ"/>
        </w:rPr>
        <w:t xml:space="preserve">Females 25 </w:t>
      </w:r>
      <w:proofErr w:type="spellStart"/>
      <w:r w:rsidRPr="00414B89">
        <w:rPr>
          <w:rFonts w:ascii="Arial" w:eastAsia="Times New Roman" w:hAnsi="Arial" w:cs="Arial"/>
          <w:color w:val="333333"/>
          <w:lang w:eastAsia="en-NZ"/>
        </w:rPr>
        <w:t>yrs</w:t>
      </w:r>
      <w:proofErr w:type="spellEnd"/>
      <w:r w:rsidRPr="00414B89">
        <w:rPr>
          <w:rFonts w:ascii="Arial" w:eastAsia="Times New Roman" w:hAnsi="Arial" w:cs="Arial"/>
          <w:color w:val="333333"/>
          <w:lang w:eastAsia="en-NZ"/>
        </w:rPr>
        <w:t xml:space="preserve"> +</w:t>
      </w:r>
    </w:p>
    <w:tbl>
      <w:tblPr>
        <w:tblW w:w="10500" w:type="dxa"/>
        <w:tblCellSpacing w:w="0" w:type="dxa"/>
        <w:shd w:val="clear" w:color="auto" w:fill="FFFFFF"/>
        <w:tblCellMar>
          <w:left w:w="0" w:type="dxa"/>
          <w:right w:w="0" w:type="dxa"/>
        </w:tblCellMar>
        <w:tblLook w:val="04A0" w:firstRow="1" w:lastRow="0" w:firstColumn="1" w:lastColumn="0" w:noHBand="0" w:noVBand="1"/>
      </w:tblPr>
      <w:tblGrid>
        <w:gridCol w:w="2531"/>
        <w:gridCol w:w="5070"/>
        <w:gridCol w:w="2899"/>
      </w:tblGrid>
      <w:tr w:rsidR="00414B89" w:rsidRPr="00414B89" w:rsidTr="00414B89">
        <w:trPr>
          <w:tblCellSpacing w:w="0" w:type="dxa"/>
        </w:trPr>
        <w:tc>
          <w:tcPr>
            <w:tcW w:w="0" w:type="auto"/>
            <w:tcBorders>
              <w:top w:val="single" w:sz="2" w:space="0" w:color="D1D1D1"/>
              <w:left w:val="single" w:sz="2" w:space="0" w:color="D1D1D1"/>
              <w:bottom w:val="single" w:sz="6" w:space="0" w:color="D1D1D1"/>
              <w:right w:val="single" w:sz="2" w:space="0" w:color="D1D1D1"/>
            </w:tcBorders>
            <w:shd w:val="clear" w:color="auto" w:fill="FFFFFF"/>
            <w:tcMar>
              <w:top w:w="75" w:type="dxa"/>
              <w:left w:w="75" w:type="dxa"/>
              <w:bottom w:w="75" w:type="dxa"/>
              <w:right w:w="75" w:type="dxa"/>
            </w:tcMar>
            <w:vAlign w:val="bottom"/>
            <w:hideMark/>
          </w:tcPr>
          <w:p w:rsidR="00414B89" w:rsidRPr="00414B89" w:rsidRDefault="00414B89" w:rsidP="00414B89">
            <w:pPr>
              <w:spacing w:after="300" w:line="330" w:lineRule="atLeast"/>
              <w:textAlignment w:val="baseline"/>
              <w:rPr>
                <w:rFonts w:ascii="inherit" w:eastAsia="Times New Roman" w:hAnsi="inherit" w:cs="Arial"/>
                <w:color w:val="333333"/>
                <w:lang w:eastAsia="en-NZ"/>
              </w:rPr>
            </w:pPr>
            <w:r w:rsidRPr="00414B89">
              <w:rPr>
                <w:rFonts w:ascii="inherit" w:eastAsia="Times New Roman" w:hAnsi="inherit" w:cs="Arial"/>
                <w:color w:val="333333"/>
                <w:lang w:eastAsia="en-NZ"/>
              </w:rPr>
              <w:t>Milk Type</w:t>
            </w:r>
          </w:p>
        </w:tc>
        <w:tc>
          <w:tcPr>
            <w:tcW w:w="0" w:type="auto"/>
            <w:tcBorders>
              <w:top w:val="single" w:sz="2" w:space="0" w:color="D1D1D1"/>
              <w:left w:val="single" w:sz="2" w:space="0" w:color="D1D1D1"/>
              <w:bottom w:val="single" w:sz="6" w:space="0" w:color="D1D1D1"/>
              <w:right w:val="single" w:sz="2" w:space="0" w:color="D1D1D1"/>
            </w:tcBorders>
            <w:shd w:val="clear" w:color="auto" w:fill="FFFFFF"/>
            <w:tcMar>
              <w:top w:w="75" w:type="dxa"/>
              <w:left w:w="75" w:type="dxa"/>
              <w:bottom w:w="75" w:type="dxa"/>
              <w:right w:w="75" w:type="dxa"/>
            </w:tcMar>
            <w:vAlign w:val="bottom"/>
            <w:hideMark/>
          </w:tcPr>
          <w:p w:rsidR="00414B89" w:rsidRPr="00414B89" w:rsidRDefault="00414B89" w:rsidP="00414B89">
            <w:pPr>
              <w:spacing w:after="300" w:line="330" w:lineRule="atLeast"/>
              <w:textAlignment w:val="baseline"/>
              <w:rPr>
                <w:rFonts w:ascii="inherit" w:eastAsia="Times New Roman" w:hAnsi="inherit" w:cs="Arial"/>
                <w:color w:val="333333"/>
                <w:lang w:eastAsia="en-NZ"/>
              </w:rPr>
            </w:pPr>
            <w:r w:rsidRPr="00414B89">
              <w:rPr>
                <w:rFonts w:ascii="inherit" w:eastAsia="Times New Roman" w:hAnsi="inherit" w:cs="Arial"/>
                <w:color w:val="333333"/>
                <w:lang w:eastAsia="en-NZ"/>
              </w:rPr>
              <w:t xml:space="preserve">Population </w:t>
            </w:r>
            <w:proofErr w:type="spellStart"/>
            <w:r w:rsidRPr="00414B89">
              <w:rPr>
                <w:rFonts w:ascii="inherit" w:eastAsia="Times New Roman" w:hAnsi="inherit" w:cs="Arial"/>
                <w:color w:val="333333"/>
                <w:lang w:eastAsia="en-NZ"/>
              </w:rPr>
              <w:t>Avge</w:t>
            </w:r>
            <w:proofErr w:type="spellEnd"/>
            <w:r w:rsidRPr="00414B89">
              <w:rPr>
                <w:rFonts w:ascii="inherit" w:eastAsia="Times New Roman" w:hAnsi="inherit" w:cs="Arial"/>
                <w:color w:val="333333"/>
                <w:lang w:eastAsia="en-NZ"/>
              </w:rPr>
              <w:t xml:space="preserve"> per day</w:t>
            </w:r>
          </w:p>
        </w:tc>
        <w:tc>
          <w:tcPr>
            <w:tcW w:w="0" w:type="auto"/>
            <w:tcBorders>
              <w:top w:val="single" w:sz="2" w:space="0" w:color="D1D1D1"/>
              <w:left w:val="single" w:sz="2" w:space="0" w:color="D1D1D1"/>
              <w:bottom w:val="single" w:sz="6" w:space="0" w:color="D1D1D1"/>
              <w:right w:val="single" w:sz="2" w:space="0" w:color="D1D1D1"/>
            </w:tcBorders>
            <w:shd w:val="clear" w:color="auto" w:fill="FFFFFF"/>
            <w:tcMar>
              <w:top w:w="75" w:type="dxa"/>
              <w:left w:w="75" w:type="dxa"/>
              <w:bottom w:w="75" w:type="dxa"/>
              <w:right w:w="75" w:type="dxa"/>
            </w:tcMar>
            <w:vAlign w:val="bottom"/>
            <w:hideMark/>
          </w:tcPr>
          <w:p w:rsidR="00414B89" w:rsidRPr="00414B89" w:rsidRDefault="00414B89" w:rsidP="00414B89">
            <w:pPr>
              <w:spacing w:after="300" w:line="330" w:lineRule="atLeast"/>
              <w:textAlignment w:val="baseline"/>
              <w:rPr>
                <w:rFonts w:ascii="inherit" w:eastAsia="Times New Roman" w:hAnsi="inherit" w:cs="Arial"/>
                <w:color w:val="333333"/>
                <w:lang w:eastAsia="en-NZ"/>
              </w:rPr>
            </w:pPr>
            <w:r w:rsidRPr="00414B89">
              <w:rPr>
                <w:rFonts w:ascii="inherit" w:eastAsia="Times New Roman" w:hAnsi="inherit" w:cs="Arial"/>
                <w:color w:val="333333"/>
                <w:lang w:eastAsia="en-NZ"/>
              </w:rPr>
              <w:t>Consumers</w:t>
            </w:r>
            <w:r w:rsidRPr="00414B89">
              <w:rPr>
                <w:rFonts w:ascii="inherit" w:eastAsia="Times New Roman" w:hAnsi="inherit" w:cs="Arial"/>
                <w:color w:val="333333"/>
                <w:lang w:eastAsia="en-NZ"/>
              </w:rPr>
              <w:br/>
            </w:r>
            <w:proofErr w:type="spellStart"/>
            <w:r w:rsidRPr="00414B89">
              <w:rPr>
                <w:rFonts w:ascii="inherit" w:eastAsia="Times New Roman" w:hAnsi="inherit" w:cs="Arial"/>
                <w:color w:val="333333"/>
                <w:lang w:eastAsia="en-NZ"/>
              </w:rPr>
              <w:t>Avge</w:t>
            </w:r>
            <w:proofErr w:type="spellEnd"/>
            <w:r w:rsidRPr="00414B89">
              <w:rPr>
                <w:rFonts w:ascii="inherit" w:eastAsia="Times New Roman" w:hAnsi="inherit" w:cs="Arial"/>
                <w:color w:val="333333"/>
                <w:lang w:eastAsia="en-NZ"/>
              </w:rPr>
              <w:t xml:space="preserve"> per day</w:t>
            </w:r>
          </w:p>
        </w:tc>
      </w:tr>
      <w:tr w:rsidR="00414B89" w:rsidRPr="00414B89" w:rsidTr="00414B89">
        <w:trPr>
          <w:tblCellSpacing w:w="0" w:type="dxa"/>
        </w:trPr>
        <w:tc>
          <w:tcPr>
            <w:tcW w:w="0" w:type="auto"/>
            <w:tcBorders>
              <w:top w:val="single" w:sz="2" w:space="0" w:color="D1D1D1"/>
              <w:left w:val="single" w:sz="2" w:space="0" w:color="D1D1D1"/>
              <w:bottom w:val="single" w:sz="6" w:space="0" w:color="D1D1D1"/>
              <w:right w:val="single" w:sz="2" w:space="0" w:color="D1D1D1"/>
            </w:tcBorders>
            <w:shd w:val="clear" w:color="auto" w:fill="FFFFFF"/>
            <w:tcMar>
              <w:top w:w="75" w:type="dxa"/>
              <w:left w:w="75" w:type="dxa"/>
              <w:bottom w:w="75" w:type="dxa"/>
              <w:right w:w="75" w:type="dxa"/>
            </w:tcMar>
            <w:vAlign w:val="bottom"/>
            <w:hideMark/>
          </w:tcPr>
          <w:p w:rsidR="00414B89" w:rsidRPr="00414B89" w:rsidRDefault="00414B89" w:rsidP="00414B89">
            <w:pPr>
              <w:spacing w:after="300" w:line="330" w:lineRule="atLeast"/>
              <w:textAlignment w:val="baseline"/>
              <w:rPr>
                <w:rFonts w:ascii="inherit" w:eastAsia="Times New Roman" w:hAnsi="inherit" w:cs="Arial"/>
                <w:color w:val="333333"/>
                <w:lang w:eastAsia="en-NZ"/>
              </w:rPr>
            </w:pPr>
            <w:r w:rsidRPr="00414B89">
              <w:rPr>
                <w:rFonts w:ascii="inherit" w:eastAsia="Times New Roman" w:hAnsi="inherit" w:cs="Arial"/>
                <w:color w:val="333333"/>
                <w:lang w:eastAsia="en-NZ"/>
              </w:rPr>
              <w:t>Standard</w:t>
            </w:r>
          </w:p>
        </w:tc>
        <w:tc>
          <w:tcPr>
            <w:tcW w:w="0" w:type="auto"/>
            <w:tcBorders>
              <w:top w:val="single" w:sz="2" w:space="0" w:color="D1D1D1"/>
              <w:left w:val="single" w:sz="2" w:space="0" w:color="D1D1D1"/>
              <w:bottom w:val="single" w:sz="6" w:space="0" w:color="D1D1D1"/>
              <w:right w:val="single" w:sz="2" w:space="0" w:color="D1D1D1"/>
            </w:tcBorders>
            <w:shd w:val="clear" w:color="auto" w:fill="FFFFFF"/>
            <w:tcMar>
              <w:top w:w="75" w:type="dxa"/>
              <w:left w:w="75" w:type="dxa"/>
              <w:bottom w:w="75" w:type="dxa"/>
              <w:right w:w="75" w:type="dxa"/>
            </w:tcMar>
            <w:vAlign w:val="bottom"/>
            <w:hideMark/>
          </w:tcPr>
          <w:p w:rsidR="00414B89" w:rsidRPr="00414B89" w:rsidRDefault="00414B89" w:rsidP="00414B89">
            <w:pPr>
              <w:spacing w:after="300" w:line="330" w:lineRule="atLeast"/>
              <w:textAlignment w:val="baseline"/>
              <w:rPr>
                <w:rFonts w:ascii="inherit" w:eastAsia="Times New Roman" w:hAnsi="inherit" w:cs="Arial"/>
                <w:color w:val="333333"/>
                <w:lang w:eastAsia="en-NZ"/>
              </w:rPr>
            </w:pPr>
            <w:r w:rsidRPr="00414B89">
              <w:rPr>
                <w:rFonts w:ascii="inherit" w:eastAsia="Times New Roman" w:hAnsi="inherit" w:cs="Arial"/>
                <w:color w:val="333333"/>
                <w:lang w:eastAsia="en-NZ"/>
              </w:rPr>
              <w:t>132g</w:t>
            </w:r>
          </w:p>
        </w:tc>
        <w:tc>
          <w:tcPr>
            <w:tcW w:w="0" w:type="auto"/>
            <w:tcBorders>
              <w:top w:val="single" w:sz="2" w:space="0" w:color="D1D1D1"/>
              <w:left w:val="single" w:sz="2" w:space="0" w:color="D1D1D1"/>
              <w:bottom w:val="single" w:sz="6" w:space="0" w:color="D1D1D1"/>
              <w:right w:val="single" w:sz="2" w:space="0" w:color="D1D1D1"/>
            </w:tcBorders>
            <w:shd w:val="clear" w:color="auto" w:fill="FFFFFF"/>
            <w:tcMar>
              <w:top w:w="75" w:type="dxa"/>
              <w:left w:w="75" w:type="dxa"/>
              <w:bottom w:w="75" w:type="dxa"/>
              <w:right w:w="75" w:type="dxa"/>
            </w:tcMar>
            <w:vAlign w:val="bottom"/>
            <w:hideMark/>
          </w:tcPr>
          <w:p w:rsidR="00414B89" w:rsidRPr="00414B89" w:rsidRDefault="00414B89" w:rsidP="00414B89">
            <w:pPr>
              <w:spacing w:after="300" w:line="330" w:lineRule="atLeast"/>
              <w:textAlignment w:val="baseline"/>
              <w:rPr>
                <w:rFonts w:ascii="inherit" w:eastAsia="Times New Roman" w:hAnsi="inherit" w:cs="Arial"/>
                <w:color w:val="333333"/>
                <w:lang w:eastAsia="en-NZ"/>
              </w:rPr>
            </w:pPr>
            <w:r w:rsidRPr="00414B89">
              <w:rPr>
                <w:rFonts w:ascii="inherit" w:eastAsia="Times New Roman" w:hAnsi="inherit" w:cs="Arial"/>
                <w:color w:val="333333"/>
                <w:lang w:eastAsia="en-NZ"/>
              </w:rPr>
              <w:t>186g</w:t>
            </w:r>
          </w:p>
        </w:tc>
      </w:tr>
      <w:tr w:rsidR="00414B89" w:rsidRPr="00414B89" w:rsidTr="00414B89">
        <w:trPr>
          <w:tblCellSpacing w:w="0" w:type="dxa"/>
        </w:trPr>
        <w:tc>
          <w:tcPr>
            <w:tcW w:w="0" w:type="auto"/>
            <w:tcBorders>
              <w:top w:val="single" w:sz="2" w:space="0" w:color="D1D1D1"/>
              <w:left w:val="single" w:sz="2" w:space="0" w:color="D1D1D1"/>
              <w:bottom w:val="single" w:sz="6" w:space="0" w:color="D1D1D1"/>
              <w:right w:val="single" w:sz="2" w:space="0" w:color="D1D1D1"/>
            </w:tcBorders>
            <w:shd w:val="clear" w:color="auto" w:fill="FFFFFF"/>
            <w:tcMar>
              <w:top w:w="75" w:type="dxa"/>
              <w:left w:w="75" w:type="dxa"/>
              <w:bottom w:w="75" w:type="dxa"/>
              <w:right w:w="75" w:type="dxa"/>
            </w:tcMar>
            <w:vAlign w:val="bottom"/>
            <w:hideMark/>
          </w:tcPr>
          <w:p w:rsidR="00414B89" w:rsidRPr="00414B89" w:rsidRDefault="00414B89" w:rsidP="00414B89">
            <w:pPr>
              <w:spacing w:after="300" w:line="330" w:lineRule="atLeast"/>
              <w:textAlignment w:val="baseline"/>
              <w:rPr>
                <w:rFonts w:ascii="inherit" w:eastAsia="Times New Roman" w:hAnsi="inherit" w:cs="Arial"/>
                <w:color w:val="333333"/>
                <w:lang w:eastAsia="en-NZ"/>
              </w:rPr>
            </w:pPr>
            <w:r w:rsidRPr="00414B89">
              <w:rPr>
                <w:rFonts w:ascii="inherit" w:eastAsia="Times New Roman" w:hAnsi="inherit" w:cs="Arial"/>
                <w:color w:val="333333"/>
                <w:lang w:eastAsia="en-NZ"/>
              </w:rPr>
              <w:t>Trim</w:t>
            </w:r>
          </w:p>
        </w:tc>
        <w:tc>
          <w:tcPr>
            <w:tcW w:w="0" w:type="auto"/>
            <w:tcBorders>
              <w:top w:val="single" w:sz="2" w:space="0" w:color="D1D1D1"/>
              <w:left w:val="single" w:sz="2" w:space="0" w:color="D1D1D1"/>
              <w:bottom w:val="single" w:sz="6" w:space="0" w:color="D1D1D1"/>
              <w:right w:val="single" w:sz="2" w:space="0" w:color="D1D1D1"/>
            </w:tcBorders>
            <w:shd w:val="clear" w:color="auto" w:fill="FFFFFF"/>
            <w:tcMar>
              <w:top w:w="75" w:type="dxa"/>
              <w:left w:w="75" w:type="dxa"/>
              <w:bottom w:w="75" w:type="dxa"/>
              <w:right w:w="75" w:type="dxa"/>
            </w:tcMar>
            <w:vAlign w:val="bottom"/>
            <w:hideMark/>
          </w:tcPr>
          <w:p w:rsidR="00414B89" w:rsidRPr="00414B89" w:rsidRDefault="00414B89" w:rsidP="00414B89">
            <w:pPr>
              <w:spacing w:after="300" w:line="330" w:lineRule="atLeast"/>
              <w:textAlignment w:val="baseline"/>
              <w:rPr>
                <w:rFonts w:ascii="inherit" w:eastAsia="Times New Roman" w:hAnsi="inherit" w:cs="Arial"/>
                <w:color w:val="333333"/>
                <w:lang w:eastAsia="en-NZ"/>
              </w:rPr>
            </w:pPr>
            <w:r w:rsidRPr="00414B89">
              <w:rPr>
                <w:rFonts w:ascii="inherit" w:eastAsia="Times New Roman" w:hAnsi="inherit" w:cs="Arial"/>
                <w:color w:val="333333"/>
                <w:lang w:eastAsia="en-NZ"/>
              </w:rPr>
              <w:t>97g</w:t>
            </w:r>
          </w:p>
        </w:tc>
        <w:tc>
          <w:tcPr>
            <w:tcW w:w="0" w:type="auto"/>
            <w:tcBorders>
              <w:top w:val="single" w:sz="2" w:space="0" w:color="D1D1D1"/>
              <w:left w:val="single" w:sz="2" w:space="0" w:color="D1D1D1"/>
              <w:bottom w:val="single" w:sz="6" w:space="0" w:color="D1D1D1"/>
              <w:right w:val="single" w:sz="2" w:space="0" w:color="D1D1D1"/>
            </w:tcBorders>
            <w:shd w:val="clear" w:color="auto" w:fill="FFFFFF"/>
            <w:tcMar>
              <w:top w:w="75" w:type="dxa"/>
              <w:left w:w="75" w:type="dxa"/>
              <w:bottom w:w="75" w:type="dxa"/>
              <w:right w:w="75" w:type="dxa"/>
            </w:tcMar>
            <w:vAlign w:val="bottom"/>
            <w:hideMark/>
          </w:tcPr>
          <w:p w:rsidR="00414B89" w:rsidRPr="00414B89" w:rsidRDefault="00414B89" w:rsidP="00414B89">
            <w:pPr>
              <w:spacing w:after="300" w:line="330" w:lineRule="atLeast"/>
              <w:textAlignment w:val="baseline"/>
              <w:rPr>
                <w:rFonts w:ascii="inherit" w:eastAsia="Times New Roman" w:hAnsi="inherit" w:cs="Arial"/>
                <w:color w:val="333333"/>
                <w:lang w:eastAsia="en-NZ"/>
              </w:rPr>
            </w:pPr>
            <w:r w:rsidRPr="00414B89">
              <w:rPr>
                <w:rFonts w:ascii="inherit" w:eastAsia="Times New Roman" w:hAnsi="inherit" w:cs="Arial"/>
                <w:color w:val="333333"/>
                <w:lang w:eastAsia="en-NZ"/>
              </w:rPr>
              <w:t>157g</w:t>
            </w:r>
          </w:p>
        </w:tc>
      </w:tr>
      <w:tr w:rsidR="00414B89" w:rsidRPr="00414B89" w:rsidTr="00414B89">
        <w:trPr>
          <w:tblCellSpacing w:w="0" w:type="dxa"/>
        </w:trPr>
        <w:tc>
          <w:tcPr>
            <w:tcW w:w="0" w:type="auto"/>
            <w:tcBorders>
              <w:top w:val="single" w:sz="2" w:space="0" w:color="D1D1D1"/>
              <w:left w:val="single" w:sz="2" w:space="0" w:color="D1D1D1"/>
              <w:bottom w:val="single" w:sz="6" w:space="0" w:color="D1D1D1"/>
              <w:right w:val="single" w:sz="2" w:space="0" w:color="D1D1D1"/>
            </w:tcBorders>
            <w:shd w:val="clear" w:color="auto" w:fill="FFFFFF"/>
            <w:tcMar>
              <w:top w:w="75" w:type="dxa"/>
              <w:left w:w="75" w:type="dxa"/>
              <w:bottom w:w="75" w:type="dxa"/>
              <w:right w:w="75" w:type="dxa"/>
            </w:tcMar>
            <w:vAlign w:val="bottom"/>
            <w:hideMark/>
          </w:tcPr>
          <w:p w:rsidR="00414B89" w:rsidRPr="00414B89" w:rsidRDefault="00414B89" w:rsidP="00414B89">
            <w:pPr>
              <w:spacing w:after="300" w:line="330" w:lineRule="atLeast"/>
              <w:textAlignment w:val="baseline"/>
              <w:rPr>
                <w:rFonts w:ascii="inherit" w:eastAsia="Times New Roman" w:hAnsi="inherit" w:cs="Arial"/>
                <w:color w:val="333333"/>
                <w:lang w:eastAsia="en-NZ"/>
              </w:rPr>
            </w:pPr>
            <w:r w:rsidRPr="00414B89">
              <w:rPr>
                <w:rFonts w:ascii="inherit" w:eastAsia="Times New Roman" w:hAnsi="inherit" w:cs="Arial"/>
                <w:color w:val="333333"/>
                <w:lang w:eastAsia="en-NZ"/>
              </w:rPr>
              <w:t>Flavoured</w:t>
            </w:r>
          </w:p>
        </w:tc>
        <w:tc>
          <w:tcPr>
            <w:tcW w:w="0" w:type="auto"/>
            <w:tcBorders>
              <w:top w:val="single" w:sz="2" w:space="0" w:color="D1D1D1"/>
              <w:left w:val="single" w:sz="2" w:space="0" w:color="D1D1D1"/>
              <w:bottom w:val="single" w:sz="6" w:space="0" w:color="D1D1D1"/>
              <w:right w:val="single" w:sz="2" w:space="0" w:color="D1D1D1"/>
            </w:tcBorders>
            <w:shd w:val="clear" w:color="auto" w:fill="FFFFFF"/>
            <w:tcMar>
              <w:top w:w="75" w:type="dxa"/>
              <w:left w:w="75" w:type="dxa"/>
              <w:bottom w:w="75" w:type="dxa"/>
              <w:right w:w="75" w:type="dxa"/>
            </w:tcMar>
            <w:vAlign w:val="bottom"/>
            <w:hideMark/>
          </w:tcPr>
          <w:p w:rsidR="00414B89" w:rsidRPr="00414B89" w:rsidRDefault="00414B89" w:rsidP="00414B89">
            <w:pPr>
              <w:spacing w:after="300" w:line="330" w:lineRule="atLeast"/>
              <w:textAlignment w:val="baseline"/>
              <w:rPr>
                <w:rFonts w:ascii="inherit" w:eastAsia="Times New Roman" w:hAnsi="inherit" w:cs="Arial"/>
                <w:color w:val="333333"/>
                <w:lang w:eastAsia="en-NZ"/>
              </w:rPr>
            </w:pPr>
            <w:r w:rsidRPr="00414B89">
              <w:rPr>
                <w:rFonts w:ascii="inherit" w:eastAsia="Times New Roman" w:hAnsi="inherit" w:cs="Arial"/>
                <w:color w:val="333333"/>
                <w:lang w:eastAsia="en-NZ"/>
              </w:rPr>
              <w:t>2g</w:t>
            </w:r>
          </w:p>
        </w:tc>
        <w:tc>
          <w:tcPr>
            <w:tcW w:w="0" w:type="auto"/>
            <w:tcBorders>
              <w:top w:val="single" w:sz="2" w:space="0" w:color="D1D1D1"/>
              <w:left w:val="single" w:sz="2" w:space="0" w:color="D1D1D1"/>
              <w:bottom w:val="single" w:sz="6" w:space="0" w:color="D1D1D1"/>
              <w:right w:val="single" w:sz="2" w:space="0" w:color="D1D1D1"/>
            </w:tcBorders>
            <w:shd w:val="clear" w:color="auto" w:fill="FFFFFF"/>
            <w:tcMar>
              <w:top w:w="75" w:type="dxa"/>
              <w:left w:w="75" w:type="dxa"/>
              <w:bottom w:w="75" w:type="dxa"/>
              <w:right w:w="75" w:type="dxa"/>
            </w:tcMar>
            <w:vAlign w:val="bottom"/>
            <w:hideMark/>
          </w:tcPr>
          <w:p w:rsidR="00414B89" w:rsidRPr="00414B89" w:rsidRDefault="00414B89" w:rsidP="00414B89">
            <w:pPr>
              <w:spacing w:after="300" w:line="330" w:lineRule="atLeast"/>
              <w:textAlignment w:val="baseline"/>
              <w:rPr>
                <w:rFonts w:ascii="inherit" w:eastAsia="Times New Roman" w:hAnsi="inherit" w:cs="Arial"/>
                <w:color w:val="333333"/>
                <w:lang w:eastAsia="en-NZ"/>
              </w:rPr>
            </w:pPr>
            <w:r w:rsidRPr="00414B89">
              <w:rPr>
                <w:rFonts w:ascii="inherit" w:eastAsia="Times New Roman" w:hAnsi="inherit" w:cs="Arial"/>
                <w:color w:val="333333"/>
                <w:lang w:eastAsia="en-NZ"/>
              </w:rPr>
              <w:t>303g</w:t>
            </w:r>
          </w:p>
        </w:tc>
      </w:tr>
      <w:tr w:rsidR="00414B89" w:rsidRPr="00414B89" w:rsidTr="00414B89">
        <w:trPr>
          <w:tblCellSpacing w:w="0" w:type="dxa"/>
        </w:trPr>
        <w:tc>
          <w:tcPr>
            <w:tcW w:w="0" w:type="auto"/>
            <w:tcBorders>
              <w:top w:val="single" w:sz="2" w:space="0" w:color="D1D1D1"/>
              <w:left w:val="single" w:sz="2" w:space="0" w:color="D1D1D1"/>
              <w:bottom w:val="single" w:sz="6" w:space="0" w:color="D1D1D1"/>
              <w:right w:val="single" w:sz="2" w:space="0" w:color="D1D1D1"/>
            </w:tcBorders>
            <w:shd w:val="clear" w:color="auto" w:fill="FFFFFF"/>
            <w:tcMar>
              <w:top w:w="75" w:type="dxa"/>
              <w:left w:w="75" w:type="dxa"/>
              <w:bottom w:w="75" w:type="dxa"/>
              <w:right w:w="75" w:type="dxa"/>
            </w:tcMar>
            <w:vAlign w:val="bottom"/>
            <w:hideMark/>
          </w:tcPr>
          <w:p w:rsidR="00414B89" w:rsidRPr="00414B89" w:rsidRDefault="00414B89" w:rsidP="00414B89">
            <w:pPr>
              <w:spacing w:after="300" w:line="330" w:lineRule="atLeast"/>
              <w:textAlignment w:val="baseline"/>
              <w:rPr>
                <w:rFonts w:ascii="inherit" w:eastAsia="Times New Roman" w:hAnsi="inherit" w:cs="Arial"/>
                <w:color w:val="333333"/>
                <w:lang w:eastAsia="en-NZ"/>
              </w:rPr>
            </w:pPr>
            <w:r w:rsidRPr="00414B89">
              <w:rPr>
                <w:rFonts w:ascii="inherit" w:eastAsia="Times New Roman" w:hAnsi="inherit" w:cs="Arial"/>
                <w:color w:val="333333"/>
                <w:lang w:eastAsia="en-NZ"/>
              </w:rPr>
              <w:t>Milkshakes</w:t>
            </w:r>
          </w:p>
        </w:tc>
        <w:tc>
          <w:tcPr>
            <w:tcW w:w="0" w:type="auto"/>
            <w:tcBorders>
              <w:top w:val="single" w:sz="2" w:space="0" w:color="D1D1D1"/>
              <w:left w:val="single" w:sz="2" w:space="0" w:color="D1D1D1"/>
              <w:bottom w:val="single" w:sz="6" w:space="0" w:color="D1D1D1"/>
              <w:right w:val="single" w:sz="2" w:space="0" w:color="D1D1D1"/>
            </w:tcBorders>
            <w:shd w:val="clear" w:color="auto" w:fill="FFFFFF"/>
            <w:tcMar>
              <w:top w:w="75" w:type="dxa"/>
              <w:left w:w="75" w:type="dxa"/>
              <w:bottom w:w="75" w:type="dxa"/>
              <w:right w:w="75" w:type="dxa"/>
            </w:tcMar>
            <w:vAlign w:val="bottom"/>
            <w:hideMark/>
          </w:tcPr>
          <w:p w:rsidR="00414B89" w:rsidRPr="00414B89" w:rsidRDefault="00414B89" w:rsidP="00414B89">
            <w:pPr>
              <w:spacing w:after="300" w:line="330" w:lineRule="atLeast"/>
              <w:textAlignment w:val="baseline"/>
              <w:rPr>
                <w:rFonts w:ascii="inherit" w:eastAsia="Times New Roman" w:hAnsi="inherit" w:cs="Arial"/>
                <w:color w:val="333333"/>
                <w:lang w:eastAsia="en-NZ"/>
              </w:rPr>
            </w:pPr>
            <w:r w:rsidRPr="00414B89">
              <w:rPr>
                <w:rFonts w:ascii="inherit" w:eastAsia="Times New Roman" w:hAnsi="inherit" w:cs="Arial"/>
                <w:color w:val="333333"/>
                <w:lang w:eastAsia="en-NZ"/>
              </w:rPr>
              <w:t>2g</w:t>
            </w:r>
          </w:p>
        </w:tc>
        <w:tc>
          <w:tcPr>
            <w:tcW w:w="0" w:type="auto"/>
            <w:tcBorders>
              <w:top w:val="single" w:sz="2" w:space="0" w:color="D1D1D1"/>
              <w:left w:val="single" w:sz="2" w:space="0" w:color="D1D1D1"/>
              <w:bottom w:val="single" w:sz="6" w:space="0" w:color="D1D1D1"/>
              <w:right w:val="single" w:sz="2" w:space="0" w:color="D1D1D1"/>
            </w:tcBorders>
            <w:shd w:val="clear" w:color="auto" w:fill="FFFFFF"/>
            <w:tcMar>
              <w:top w:w="75" w:type="dxa"/>
              <w:left w:w="75" w:type="dxa"/>
              <w:bottom w:w="75" w:type="dxa"/>
              <w:right w:w="75" w:type="dxa"/>
            </w:tcMar>
            <w:vAlign w:val="bottom"/>
            <w:hideMark/>
          </w:tcPr>
          <w:p w:rsidR="00414B89" w:rsidRPr="00414B89" w:rsidRDefault="00414B89" w:rsidP="00414B89">
            <w:pPr>
              <w:spacing w:after="300" w:line="330" w:lineRule="atLeast"/>
              <w:textAlignment w:val="baseline"/>
              <w:rPr>
                <w:rFonts w:ascii="inherit" w:eastAsia="Times New Roman" w:hAnsi="inherit" w:cs="Arial"/>
                <w:color w:val="333333"/>
                <w:lang w:eastAsia="en-NZ"/>
              </w:rPr>
            </w:pPr>
            <w:r w:rsidRPr="00414B89">
              <w:rPr>
                <w:rFonts w:ascii="inherit" w:eastAsia="Times New Roman" w:hAnsi="inherit" w:cs="Arial"/>
                <w:color w:val="333333"/>
                <w:lang w:eastAsia="en-NZ"/>
              </w:rPr>
              <w:t>311g</w:t>
            </w:r>
          </w:p>
        </w:tc>
      </w:tr>
    </w:tbl>
    <w:p w:rsidR="00414B89" w:rsidRPr="00414B89" w:rsidRDefault="00414B89" w:rsidP="00414B89">
      <w:pPr>
        <w:shd w:val="clear" w:color="auto" w:fill="FFFFFF"/>
        <w:spacing w:after="0" w:line="330" w:lineRule="atLeast"/>
        <w:textAlignment w:val="baseline"/>
        <w:rPr>
          <w:rFonts w:ascii="Arial" w:eastAsia="Times New Roman" w:hAnsi="Arial" w:cs="Arial"/>
          <w:color w:val="333333"/>
          <w:lang w:eastAsia="en-NZ"/>
        </w:rPr>
      </w:pPr>
      <w:r w:rsidRPr="00414B89">
        <w:rPr>
          <w:rFonts w:ascii="Arial" w:eastAsia="Times New Roman" w:hAnsi="Arial" w:cs="Arial"/>
          <w:color w:val="333333"/>
          <w:lang w:eastAsia="en-NZ"/>
        </w:rPr>
        <w:t>Consumption average for high users (95</w:t>
      </w:r>
      <w:r w:rsidRPr="00414B89">
        <w:rPr>
          <w:rFonts w:ascii="inherit" w:eastAsia="Times New Roman" w:hAnsi="inherit" w:cs="Arial"/>
          <w:color w:val="333333"/>
          <w:bdr w:val="none" w:sz="0" w:space="0" w:color="auto" w:frame="1"/>
          <w:vertAlign w:val="superscript"/>
          <w:lang w:eastAsia="en-NZ"/>
        </w:rPr>
        <w:t>th</w:t>
      </w:r>
      <w:r w:rsidRPr="00414B89">
        <w:rPr>
          <w:rFonts w:ascii="Arial" w:eastAsia="Times New Roman" w:hAnsi="Arial" w:cs="Arial"/>
          <w:color w:val="333333"/>
          <w:lang w:eastAsia="en-NZ"/>
        </w:rPr>
        <w:t> percentile) 720ml per day</w:t>
      </w:r>
    </w:p>
    <w:p w:rsidR="00414B89" w:rsidRPr="00414B89" w:rsidRDefault="00414B89" w:rsidP="00414B89">
      <w:pPr>
        <w:shd w:val="clear" w:color="auto" w:fill="FFFFFF"/>
        <w:spacing w:after="0" w:line="240" w:lineRule="auto"/>
        <w:textAlignment w:val="baseline"/>
        <w:outlineLvl w:val="1"/>
        <w:rPr>
          <w:rFonts w:ascii="Arial" w:eastAsia="Times New Roman" w:hAnsi="Arial" w:cs="Arial"/>
          <w:b/>
          <w:bCs/>
          <w:color w:val="818181"/>
          <w:sz w:val="36"/>
          <w:szCs w:val="36"/>
          <w:lang w:eastAsia="en-NZ"/>
        </w:rPr>
      </w:pPr>
      <w:bookmarkStart w:id="13" w:name="P142_15435"/>
      <w:bookmarkEnd w:id="13"/>
      <w:r w:rsidRPr="00414B89">
        <w:rPr>
          <w:rFonts w:ascii="Arial" w:eastAsia="Times New Roman" w:hAnsi="Arial" w:cs="Arial"/>
          <w:b/>
          <w:bCs/>
          <w:color w:val="818181"/>
          <w:sz w:val="36"/>
          <w:szCs w:val="36"/>
          <w:lang w:eastAsia="en-NZ"/>
        </w:rPr>
        <w:t>Appendix B</w:t>
      </w:r>
    </w:p>
    <w:p w:rsidR="00414B89" w:rsidRPr="00414B89" w:rsidRDefault="00414B89" w:rsidP="00414B89">
      <w:pPr>
        <w:shd w:val="clear" w:color="auto" w:fill="FFFFFF"/>
        <w:spacing w:after="300" w:line="330" w:lineRule="atLeast"/>
        <w:textAlignment w:val="baseline"/>
        <w:rPr>
          <w:rFonts w:ascii="Arial" w:eastAsia="Times New Roman" w:hAnsi="Arial" w:cs="Arial"/>
          <w:color w:val="333333"/>
          <w:lang w:eastAsia="en-NZ"/>
        </w:rPr>
      </w:pPr>
      <w:r w:rsidRPr="00414B89">
        <w:rPr>
          <w:rFonts w:ascii="Arial" w:eastAsia="Times New Roman" w:hAnsi="Arial" w:cs="Arial"/>
          <w:color w:val="333333"/>
          <w:lang w:eastAsia="en-NZ"/>
        </w:rPr>
        <w:t xml:space="preserve">Responses from Medical Professionals on the </w:t>
      </w:r>
      <w:proofErr w:type="spellStart"/>
      <w:r w:rsidRPr="00414B89">
        <w:rPr>
          <w:rFonts w:ascii="Arial" w:eastAsia="Times New Roman" w:hAnsi="Arial" w:cs="Arial"/>
          <w:color w:val="333333"/>
          <w:lang w:eastAsia="en-NZ"/>
        </w:rPr>
        <w:t>Anlene</w:t>
      </w:r>
      <w:proofErr w:type="spellEnd"/>
      <w:r w:rsidRPr="00414B89">
        <w:rPr>
          <w:rFonts w:ascii="Arial" w:eastAsia="Times New Roman" w:hAnsi="Arial" w:cs="Arial"/>
          <w:color w:val="333333"/>
          <w:lang w:eastAsia="en-NZ"/>
        </w:rPr>
        <w:t xml:space="preserve"> Risk:</w:t>
      </w:r>
    </w:p>
    <w:p w:rsidR="00414B89" w:rsidRPr="00414B89" w:rsidRDefault="00414B89" w:rsidP="00414B89">
      <w:pPr>
        <w:shd w:val="clear" w:color="auto" w:fill="FFFFFF"/>
        <w:spacing w:after="300" w:line="330" w:lineRule="atLeast"/>
        <w:textAlignment w:val="baseline"/>
        <w:rPr>
          <w:rFonts w:ascii="Arial" w:eastAsia="Times New Roman" w:hAnsi="Arial" w:cs="Arial"/>
          <w:color w:val="333333"/>
          <w:lang w:eastAsia="en-NZ"/>
        </w:rPr>
      </w:pPr>
      <w:r w:rsidRPr="00414B89">
        <w:rPr>
          <w:rFonts w:ascii="Arial" w:eastAsia="Times New Roman" w:hAnsi="Arial" w:cs="Arial"/>
          <w:color w:val="333333"/>
          <w:lang w:eastAsia="en-NZ"/>
        </w:rPr>
        <w:t>Advisors within NZFSA were aware of what the product was and the issues surrounding the product.</w:t>
      </w:r>
    </w:p>
    <w:p w:rsidR="00414B89" w:rsidRPr="00414B89" w:rsidRDefault="00414B89" w:rsidP="00414B89">
      <w:pPr>
        <w:shd w:val="clear" w:color="auto" w:fill="FFFFFF"/>
        <w:spacing w:after="300" w:line="330" w:lineRule="atLeast"/>
        <w:textAlignment w:val="baseline"/>
        <w:rPr>
          <w:rFonts w:ascii="Arial" w:eastAsia="Times New Roman" w:hAnsi="Arial" w:cs="Arial"/>
          <w:color w:val="333333"/>
          <w:lang w:eastAsia="en-NZ"/>
        </w:rPr>
      </w:pPr>
      <w:r w:rsidRPr="00414B89">
        <w:rPr>
          <w:rFonts w:ascii="Arial" w:eastAsia="Times New Roman" w:hAnsi="Arial" w:cs="Arial"/>
          <w:color w:val="333333"/>
          <w:lang w:eastAsia="en-NZ"/>
        </w:rPr>
        <w:t xml:space="preserve">Dr Donald Campbell, Medical Advisor, </w:t>
      </w:r>
      <w:proofErr w:type="gramStart"/>
      <w:r w:rsidRPr="00414B89">
        <w:rPr>
          <w:rFonts w:ascii="Arial" w:eastAsia="Times New Roman" w:hAnsi="Arial" w:cs="Arial"/>
          <w:color w:val="333333"/>
          <w:lang w:eastAsia="en-NZ"/>
        </w:rPr>
        <w:t>NZFSA</w:t>
      </w:r>
      <w:proofErr w:type="gramEnd"/>
      <w:r w:rsidRPr="00414B89">
        <w:rPr>
          <w:rFonts w:ascii="Arial" w:eastAsia="Times New Roman" w:hAnsi="Arial" w:cs="Arial"/>
          <w:color w:val="333333"/>
          <w:lang w:eastAsia="en-NZ"/>
        </w:rPr>
        <w:t>: From a medical perspective there appears to be a risk here to individuals taking oral anticoagulants.</w:t>
      </w:r>
    </w:p>
    <w:p w:rsidR="00414B89" w:rsidRPr="00414B89" w:rsidRDefault="00414B89" w:rsidP="00414B89">
      <w:pPr>
        <w:shd w:val="clear" w:color="auto" w:fill="FFFFFF"/>
        <w:spacing w:after="300" w:line="330" w:lineRule="atLeast"/>
        <w:textAlignment w:val="baseline"/>
        <w:rPr>
          <w:rFonts w:ascii="Arial" w:eastAsia="Times New Roman" w:hAnsi="Arial" w:cs="Arial"/>
          <w:color w:val="333333"/>
          <w:lang w:eastAsia="en-NZ"/>
        </w:rPr>
      </w:pPr>
      <w:r w:rsidRPr="00414B89">
        <w:rPr>
          <w:rFonts w:ascii="Arial" w:eastAsia="Times New Roman" w:hAnsi="Arial" w:cs="Arial"/>
          <w:color w:val="333333"/>
          <w:lang w:eastAsia="en-NZ"/>
        </w:rPr>
        <w:t xml:space="preserve">While patient and health professional information is laudable I am not convinced it is sufficient. It may reach new patients being commenced on such therapy but I wonder as the appropriateness of referring to one product or will all milks be considered as a risk? I am concerned about the larger proportion of patients who are already established on therapy. </w:t>
      </w:r>
      <w:r w:rsidRPr="00414B89">
        <w:rPr>
          <w:rFonts w:ascii="Arial" w:eastAsia="Times New Roman" w:hAnsi="Arial" w:cs="Arial"/>
          <w:color w:val="333333"/>
          <w:lang w:eastAsia="en-NZ"/>
        </w:rPr>
        <w:lastRenderedPageBreak/>
        <w:t>They have less contact with their medical professionals, mainly having their therapy monitored through the overall primary care team. It has to be remembered that this group of patients is predominantly elderly so possibly less likely to receive and comprehend such messages. As discussed it would be useful to canvass the views of a general practitioner and a hospital specialist for their opinions (possibly also a community pharmacist).</w:t>
      </w:r>
    </w:p>
    <w:p w:rsidR="00414B89" w:rsidRPr="00414B89" w:rsidRDefault="00414B89" w:rsidP="00414B89">
      <w:pPr>
        <w:shd w:val="clear" w:color="auto" w:fill="FFFFFF"/>
        <w:spacing w:after="300" w:line="330" w:lineRule="atLeast"/>
        <w:textAlignment w:val="baseline"/>
        <w:rPr>
          <w:rFonts w:ascii="Arial" w:eastAsia="Times New Roman" w:hAnsi="Arial" w:cs="Arial"/>
          <w:color w:val="333333"/>
          <w:lang w:eastAsia="en-NZ"/>
        </w:rPr>
      </w:pPr>
      <w:r w:rsidRPr="00414B89">
        <w:rPr>
          <w:rFonts w:ascii="Arial" w:eastAsia="Times New Roman" w:hAnsi="Arial" w:cs="Arial"/>
          <w:color w:val="333333"/>
          <w:lang w:eastAsia="en-NZ"/>
        </w:rPr>
        <w:t>John Reeve, Toxicology Advisor, NZFSA: I have read the two documents regarding this issue, and searched some reliable toxicology databases that I have access to via the internet, and have the following comments:</w:t>
      </w:r>
    </w:p>
    <w:p w:rsidR="00414B89" w:rsidRPr="00414B89" w:rsidRDefault="00414B89" w:rsidP="00414B89">
      <w:pPr>
        <w:shd w:val="clear" w:color="auto" w:fill="FFFFFF"/>
        <w:spacing w:after="300" w:line="330" w:lineRule="atLeast"/>
        <w:textAlignment w:val="baseline"/>
        <w:rPr>
          <w:rFonts w:ascii="Arial" w:eastAsia="Times New Roman" w:hAnsi="Arial" w:cs="Arial"/>
          <w:color w:val="333333"/>
          <w:lang w:eastAsia="en-NZ"/>
        </w:rPr>
      </w:pPr>
      <w:r w:rsidRPr="00414B89">
        <w:rPr>
          <w:rFonts w:ascii="Arial" w:eastAsia="Times New Roman" w:hAnsi="Arial" w:cs="Arial"/>
          <w:color w:val="333333"/>
          <w:lang w:eastAsia="en-NZ"/>
        </w:rPr>
        <w:t xml:space="preserve">It seems to me that while there seems no problem with </w:t>
      </w:r>
      <w:proofErr w:type="spellStart"/>
      <w:r w:rsidRPr="00414B89">
        <w:rPr>
          <w:rFonts w:ascii="Arial" w:eastAsia="Times New Roman" w:hAnsi="Arial" w:cs="Arial"/>
          <w:color w:val="333333"/>
          <w:lang w:eastAsia="en-NZ"/>
        </w:rPr>
        <w:t>anlene</w:t>
      </w:r>
      <w:proofErr w:type="spellEnd"/>
      <w:r w:rsidRPr="00414B89">
        <w:rPr>
          <w:rFonts w:ascii="Arial" w:eastAsia="Times New Roman" w:hAnsi="Arial" w:cs="Arial"/>
          <w:color w:val="333333"/>
          <w:lang w:eastAsia="en-NZ"/>
        </w:rPr>
        <w:t xml:space="preserve"> for healthy individuals and overdosing with vitamin K not known, there is evidence that at levels of dietary intake of vitamin K around those being considered here (as normal dietary intakes, and those from consumption of fortified </w:t>
      </w:r>
      <w:proofErr w:type="spellStart"/>
      <w:r w:rsidRPr="00414B89">
        <w:rPr>
          <w:rFonts w:ascii="Arial" w:eastAsia="Times New Roman" w:hAnsi="Arial" w:cs="Arial"/>
          <w:color w:val="333333"/>
          <w:lang w:eastAsia="en-NZ"/>
        </w:rPr>
        <w:t>anlene</w:t>
      </w:r>
      <w:proofErr w:type="spellEnd"/>
      <w:r w:rsidRPr="00414B89">
        <w:rPr>
          <w:rFonts w:ascii="Arial" w:eastAsia="Times New Roman" w:hAnsi="Arial" w:cs="Arial"/>
          <w:color w:val="333333"/>
          <w:lang w:eastAsia="en-NZ"/>
        </w:rPr>
        <w:t xml:space="preserve"> milk) can and do affect INR stability in patients on oral anticoagulant therapy (OAC). It is also clear that consistency of vitamin K intakes is the key to INR stability. This would suggest to me that the evidence indicates that it would be important for anyone on anticoagulant therapy to consult their doctor if they significantly change their diet with respect to vitamin K.</w:t>
      </w:r>
    </w:p>
    <w:p w:rsidR="00414B89" w:rsidRPr="00414B89" w:rsidRDefault="00414B89" w:rsidP="00414B89">
      <w:pPr>
        <w:shd w:val="clear" w:color="auto" w:fill="FFFFFF"/>
        <w:spacing w:after="300" w:line="330" w:lineRule="atLeast"/>
        <w:textAlignment w:val="baseline"/>
        <w:rPr>
          <w:rFonts w:ascii="Arial" w:eastAsia="Times New Roman" w:hAnsi="Arial" w:cs="Arial"/>
          <w:color w:val="333333"/>
          <w:lang w:eastAsia="en-NZ"/>
        </w:rPr>
      </w:pPr>
      <w:r w:rsidRPr="00414B89">
        <w:rPr>
          <w:rFonts w:ascii="Arial" w:eastAsia="Times New Roman" w:hAnsi="Arial" w:cs="Arial"/>
          <w:color w:val="333333"/>
          <w:lang w:eastAsia="en-NZ"/>
        </w:rPr>
        <w:t>New patients are clearly given instruction as to what foods they need to regularly consume to ensure reasonably constant vitamin K intakes, but does this include products such as fortified milks? It would seem to me that an advertising campaign that entices these patients onto a significant dietary source of extra vitamin K is likely to lead to a significant change in their intakes without them considering the potential consequences of that change to their INR status.</w:t>
      </w:r>
    </w:p>
    <w:p w:rsidR="00414B89" w:rsidRPr="00414B89" w:rsidRDefault="00414B89" w:rsidP="00414B89">
      <w:pPr>
        <w:shd w:val="clear" w:color="auto" w:fill="FFFFFF"/>
        <w:spacing w:after="300" w:line="330" w:lineRule="atLeast"/>
        <w:textAlignment w:val="baseline"/>
        <w:rPr>
          <w:rFonts w:ascii="Arial" w:eastAsia="Times New Roman" w:hAnsi="Arial" w:cs="Arial"/>
          <w:color w:val="333333"/>
          <w:lang w:eastAsia="en-NZ"/>
        </w:rPr>
      </w:pPr>
      <w:r w:rsidRPr="00414B89">
        <w:rPr>
          <w:rFonts w:ascii="Arial" w:eastAsia="Times New Roman" w:hAnsi="Arial" w:cs="Arial"/>
          <w:color w:val="333333"/>
          <w:lang w:eastAsia="en-NZ"/>
        </w:rPr>
        <w:t xml:space="preserve">I understand that </w:t>
      </w:r>
      <w:proofErr w:type="spellStart"/>
      <w:r w:rsidRPr="00414B89">
        <w:rPr>
          <w:rFonts w:ascii="Arial" w:eastAsia="Times New Roman" w:hAnsi="Arial" w:cs="Arial"/>
          <w:color w:val="333333"/>
          <w:lang w:eastAsia="en-NZ"/>
        </w:rPr>
        <w:t>anlene</w:t>
      </w:r>
      <w:proofErr w:type="spellEnd"/>
      <w:r w:rsidRPr="00414B89">
        <w:rPr>
          <w:rFonts w:ascii="Arial" w:eastAsia="Times New Roman" w:hAnsi="Arial" w:cs="Arial"/>
          <w:color w:val="333333"/>
          <w:lang w:eastAsia="en-NZ"/>
        </w:rPr>
        <w:t xml:space="preserve"> is also supplemented with calcium, and this is clearly also likely to be an attractive proposition to patients either suffering from, or with a family history of, osteoporosis. I understand that this would also be the older members of the population. I would suggest that unless they were advised by clear and unmissable labelling to do so, they would be unlikely to have their INR rechecked after making the change to </w:t>
      </w:r>
      <w:proofErr w:type="spellStart"/>
      <w:r w:rsidRPr="00414B89">
        <w:rPr>
          <w:rFonts w:ascii="Arial" w:eastAsia="Times New Roman" w:hAnsi="Arial" w:cs="Arial"/>
          <w:color w:val="333333"/>
          <w:lang w:eastAsia="en-NZ"/>
        </w:rPr>
        <w:t>anlene</w:t>
      </w:r>
      <w:proofErr w:type="spellEnd"/>
      <w:r w:rsidRPr="00414B89">
        <w:rPr>
          <w:rFonts w:ascii="Arial" w:eastAsia="Times New Roman" w:hAnsi="Arial" w:cs="Arial"/>
          <w:color w:val="333333"/>
          <w:lang w:eastAsia="en-NZ"/>
        </w:rPr>
        <w:t>. I would think that the subsequent regular checks that I understand OAC patients undergo would be likely to pick up any significant change in vitamin K intake, but in the meantime, they could be at increased risk.</w:t>
      </w:r>
    </w:p>
    <w:p w:rsidR="00414B89" w:rsidRPr="00414B89" w:rsidRDefault="00414B89" w:rsidP="00414B89">
      <w:pPr>
        <w:shd w:val="clear" w:color="auto" w:fill="FFFFFF"/>
        <w:spacing w:after="300" w:line="330" w:lineRule="atLeast"/>
        <w:textAlignment w:val="baseline"/>
        <w:rPr>
          <w:rFonts w:ascii="Arial" w:eastAsia="Times New Roman" w:hAnsi="Arial" w:cs="Arial"/>
          <w:color w:val="333333"/>
          <w:lang w:eastAsia="en-NZ"/>
        </w:rPr>
      </w:pPr>
      <w:r w:rsidRPr="00414B89">
        <w:rPr>
          <w:rFonts w:ascii="Arial" w:eastAsia="Times New Roman" w:hAnsi="Arial" w:cs="Arial"/>
          <w:color w:val="333333"/>
          <w:lang w:eastAsia="en-NZ"/>
        </w:rPr>
        <w:t xml:space="preserve">I would agree that it would seem wise to have </w:t>
      </w:r>
      <w:proofErr w:type="spellStart"/>
      <w:r w:rsidRPr="00414B89">
        <w:rPr>
          <w:rFonts w:ascii="Arial" w:eastAsia="Times New Roman" w:hAnsi="Arial" w:cs="Arial"/>
          <w:color w:val="333333"/>
          <w:lang w:eastAsia="en-NZ"/>
        </w:rPr>
        <w:t>anlene</w:t>
      </w:r>
      <w:proofErr w:type="spellEnd"/>
      <w:r w:rsidRPr="00414B89">
        <w:rPr>
          <w:rFonts w:ascii="Arial" w:eastAsia="Times New Roman" w:hAnsi="Arial" w:cs="Arial"/>
          <w:color w:val="333333"/>
          <w:lang w:eastAsia="en-NZ"/>
        </w:rPr>
        <w:t xml:space="preserve"> clearly labelled with the type of words that would lead OAC patients to consult their GPs if making the change to this product.</w:t>
      </w:r>
    </w:p>
    <w:p w:rsidR="00414B89" w:rsidRPr="00414B89" w:rsidRDefault="00414B89" w:rsidP="00414B89">
      <w:pPr>
        <w:shd w:val="clear" w:color="auto" w:fill="FFFFFF"/>
        <w:spacing w:after="300" w:line="330" w:lineRule="atLeast"/>
        <w:textAlignment w:val="baseline"/>
        <w:rPr>
          <w:rFonts w:ascii="Arial" w:eastAsia="Times New Roman" w:hAnsi="Arial" w:cs="Arial"/>
          <w:color w:val="333333"/>
          <w:lang w:eastAsia="en-NZ"/>
        </w:rPr>
      </w:pPr>
      <w:r w:rsidRPr="00414B89">
        <w:rPr>
          <w:rFonts w:ascii="Arial" w:eastAsia="Times New Roman" w:hAnsi="Arial" w:cs="Arial"/>
          <w:color w:val="333333"/>
          <w:lang w:eastAsia="en-NZ"/>
        </w:rPr>
        <w:t xml:space="preserve">Advisors outside NZFSA were not told of the product, the medium the vitamin K was in or that NZFSA considered it a risk. The two questions asked of outside advisors were: if a food company decided to put vitamin K in a common food product that doesn’t normally contain it, </w:t>
      </w:r>
      <w:r w:rsidRPr="00414B89">
        <w:rPr>
          <w:rFonts w:ascii="Arial" w:eastAsia="Times New Roman" w:hAnsi="Arial" w:cs="Arial"/>
          <w:color w:val="333333"/>
          <w:lang w:eastAsia="en-NZ"/>
        </w:rPr>
        <w:lastRenderedPageBreak/>
        <w:t>would this pose a risk to warfarin users? If it did pose a risk, how best should that risk be communicated to warfarin users?</w:t>
      </w:r>
    </w:p>
    <w:p w:rsidR="00414B89" w:rsidRPr="00414B89" w:rsidRDefault="00414B89" w:rsidP="00414B89">
      <w:pPr>
        <w:shd w:val="clear" w:color="auto" w:fill="FFFFFF"/>
        <w:spacing w:after="0" w:line="330" w:lineRule="atLeast"/>
        <w:ind w:left="960" w:hanging="480"/>
        <w:textAlignment w:val="baseline"/>
        <w:rPr>
          <w:rFonts w:ascii="Arial" w:eastAsia="Times New Roman" w:hAnsi="Arial" w:cs="Arial"/>
          <w:color w:val="333333"/>
          <w:lang w:eastAsia="en-NZ"/>
        </w:rPr>
      </w:pPr>
      <w:r w:rsidRPr="00414B89">
        <w:rPr>
          <w:rFonts w:ascii="inherit" w:eastAsia="Times New Roman" w:hAnsi="inherit" w:cs="Arial"/>
          <w:color w:val="333333"/>
          <w:bdr w:val="none" w:sz="0" w:space="0" w:color="auto" w:frame="1"/>
          <w:lang w:eastAsia="en-NZ"/>
        </w:rPr>
        <w:t>1. </w:t>
      </w:r>
      <w:r w:rsidRPr="00414B89">
        <w:rPr>
          <w:rFonts w:ascii="Arial" w:eastAsia="Times New Roman" w:hAnsi="Arial" w:cs="Arial"/>
          <w:color w:val="333333"/>
          <w:lang w:eastAsia="en-NZ"/>
        </w:rPr>
        <w:t>Cardiologist, Wellington Hospital: “Yes it is a problem and a warning should be put on the product warning warfarin users not to drink it”</w:t>
      </w:r>
    </w:p>
    <w:p w:rsidR="00414B89" w:rsidRPr="00414B89" w:rsidRDefault="00414B89" w:rsidP="00414B89">
      <w:pPr>
        <w:shd w:val="clear" w:color="auto" w:fill="FFFFFF"/>
        <w:spacing w:after="0" w:line="330" w:lineRule="atLeast"/>
        <w:ind w:left="960" w:hanging="480"/>
        <w:textAlignment w:val="baseline"/>
        <w:rPr>
          <w:rFonts w:ascii="Arial" w:eastAsia="Times New Roman" w:hAnsi="Arial" w:cs="Arial"/>
          <w:color w:val="333333"/>
          <w:lang w:eastAsia="en-NZ"/>
        </w:rPr>
      </w:pPr>
      <w:r w:rsidRPr="00414B89">
        <w:rPr>
          <w:rFonts w:ascii="inherit" w:eastAsia="Times New Roman" w:hAnsi="inherit" w:cs="Arial"/>
          <w:color w:val="333333"/>
          <w:bdr w:val="none" w:sz="0" w:space="0" w:color="auto" w:frame="1"/>
          <w:lang w:eastAsia="en-NZ"/>
        </w:rPr>
        <w:t>2. </w:t>
      </w:r>
      <w:r w:rsidRPr="00414B89">
        <w:rPr>
          <w:rFonts w:ascii="Arial" w:eastAsia="Times New Roman" w:hAnsi="Arial" w:cs="Arial"/>
          <w:color w:val="333333"/>
          <w:lang w:eastAsia="en-NZ"/>
        </w:rPr>
        <w:t>Pharmacologist, Wellington Hospital: “Yes it is a problem, GPs are not likely to ask about specific products, there should be a warning on the package”</w:t>
      </w:r>
    </w:p>
    <w:p w:rsidR="00414B89" w:rsidRPr="00414B89" w:rsidRDefault="00414B89" w:rsidP="00414B89">
      <w:pPr>
        <w:shd w:val="clear" w:color="auto" w:fill="FFFFFF"/>
        <w:spacing w:after="0" w:line="330" w:lineRule="atLeast"/>
        <w:ind w:left="960" w:hanging="480"/>
        <w:textAlignment w:val="baseline"/>
        <w:rPr>
          <w:rFonts w:ascii="Arial" w:eastAsia="Times New Roman" w:hAnsi="Arial" w:cs="Arial"/>
          <w:color w:val="333333"/>
          <w:lang w:eastAsia="en-NZ"/>
        </w:rPr>
      </w:pPr>
      <w:r w:rsidRPr="00414B89">
        <w:rPr>
          <w:rFonts w:ascii="inherit" w:eastAsia="Times New Roman" w:hAnsi="inherit" w:cs="Arial"/>
          <w:color w:val="333333"/>
          <w:bdr w:val="none" w:sz="0" w:space="0" w:color="auto" w:frame="1"/>
          <w:lang w:eastAsia="en-NZ"/>
        </w:rPr>
        <w:t>3. </w:t>
      </w:r>
      <w:r w:rsidRPr="00414B89">
        <w:rPr>
          <w:rFonts w:ascii="Arial" w:eastAsia="Times New Roman" w:hAnsi="Arial" w:cs="Arial"/>
          <w:color w:val="333333"/>
          <w:lang w:eastAsia="en-NZ"/>
        </w:rPr>
        <w:t xml:space="preserve">GP: Based on the </w:t>
      </w:r>
      <w:proofErr w:type="spellStart"/>
      <w:r w:rsidRPr="00414B89">
        <w:rPr>
          <w:rFonts w:ascii="Arial" w:eastAsia="Times New Roman" w:hAnsi="Arial" w:cs="Arial"/>
          <w:color w:val="333333"/>
          <w:lang w:eastAsia="en-NZ"/>
        </w:rPr>
        <w:t>MedSafe</w:t>
      </w:r>
      <w:proofErr w:type="spellEnd"/>
      <w:r w:rsidRPr="00414B89">
        <w:rPr>
          <w:rFonts w:ascii="Arial" w:eastAsia="Times New Roman" w:hAnsi="Arial" w:cs="Arial"/>
          <w:color w:val="333333"/>
          <w:lang w:eastAsia="en-NZ"/>
        </w:rPr>
        <w:t xml:space="preserve"> datasheet for </w:t>
      </w:r>
      <w:proofErr w:type="spellStart"/>
      <w:r w:rsidRPr="00414B89">
        <w:rPr>
          <w:rFonts w:ascii="Arial" w:eastAsia="Times New Roman" w:hAnsi="Arial" w:cs="Arial"/>
          <w:color w:val="333333"/>
          <w:lang w:eastAsia="en-NZ"/>
        </w:rPr>
        <w:t>Marevan</w:t>
      </w:r>
      <w:proofErr w:type="spellEnd"/>
      <w:r w:rsidRPr="00414B89">
        <w:rPr>
          <w:rFonts w:ascii="Arial" w:eastAsia="Times New Roman" w:hAnsi="Arial" w:cs="Arial"/>
          <w:color w:val="333333"/>
          <w:lang w:eastAsia="en-NZ"/>
        </w:rPr>
        <w:t>: The anticoagulant effect of the medication can be decreased by administration of vitamin K. For example if a constituent of enteral feeds. As to the effect from addition to a staple food I am not sure of the risk.</w:t>
      </w:r>
    </w:p>
    <w:p w:rsidR="00414B89" w:rsidRPr="00414B89" w:rsidRDefault="00414B89" w:rsidP="00414B89">
      <w:pPr>
        <w:shd w:val="clear" w:color="auto" w:fill="FFFFFF"/>
        <w:spacing w:after="0" w:line="330" w:lineRule="atLeast"/>
        <w:ind w:left="960" w:hanging="480"/>
        <w:textAlignment w:val="baseline"/>
        <w:rPr>
          <w:rFonts w:ascii="Arial" w:eastAsia="Times New Roman" w:hAnsi="Arial" w:cs="Arial"/>
          <w:color w:val="333333"/>
          <w:lang w:eastAsia="en-NZ"/>
        </w:rPr>
      </w:pPr>
      <w:r w:rsidRPr="00414B89">
        <w:rPr>
          <w:rFonts w:ascii="inherit" w:eastAsia="Times New Roman" w:hAnsi="inherit" w:cs="Arial"/>
          <w:color w:val="333333"/>
          <w:bdr w:val="none" w:sz="0" w:space="0" w:color="auto" w:frame="1"/>
          <w:lang w:eastAsia="en-NZ"/>
        </w:rPr>
        <w:t>4. </w:t>
      </w:r>
      <w:r w:rsidRPr="00414B89">
        <w:rPr>
          <w:rFonts w:ascii="Arial" w:eastAsia="Times New Roman" w:hAnsi="Arial" w:cs="Arial"/>
          <w:color w:val="333333"/>
          <w:lang w:eastAsia="en-NZ"/>
        </w:rPr>
        <w:t xml:space="preserve">Senior Clinical Dietitian: </w:t>
      </w:r>
      <w:proofErr w:type="spellStart"/>
      <w:r w:rsidRPr="00414B89">
        <w:rPr>
          <w:rFonts w:ascii="Arial" w:eastAsia="Times New Roman" w:hAnsi="Arial" w:cs="Arial"/>
          <w:color w:val="333333"/>
          <w:lang w:eastAsia="en-NZ"/>
        </w:rPr>
        <w:t>Fortisip</w:t>
      </w:r>
      <w:proofErr w:type="spellEnd"/>
      <w:r w:rsidRPr="00414B89">
        <w:rPr>
          <w:rFonts w:ascii="Arial" w:eastAsia="Times New Roman" w:hAnsi="Arial" w:cs="Arial"/>
          <w:color w:val="333333"/>
          <w:lang w:eastAsia="en-NZ"/>
        </w:rPr>
        <w:t xml:space="preserve"> (with half the vitamin K content of </w:t>
      </w:r>
      <w:proofErr w:type="spellStart"/>
      <w:r w:rsidRPr="00414B89">
        <w:rPr>
          <w:rFonts w:ascii="Arial" w:eastAsia="Times New Roman" w:hAnsi="Arial" w:cs="Arial"/>
          <w:color w:val="333333"/>
          <w:lang w:eastAsia="en-NZ"/>
        </w:rPr>
        <w:t>Anlene</w:t>
      </w:r>
      <w:proofErr w:type="spellEnd"/>
      <w:r w:rsidRPr="00414B89">
        <w:rPr>
          <w:rFonts w:ascii="Arial" w:eastAsia="Times New Roman" w:hAnsi="Arial" w:cs="Arial"/>
          <w:color w:val="333333"/>
          <w:lang w:eastAsia="en-NZ"/>
        </w:rPr>
        <w:t>) has been requested by Doctors in the hospital setting to reduce a high INR.</w:t>
      </w:r>
    </w:p>
    <w:p w:rsidR="00EF41AF" w:rsidRDefault="00414B89"/>
    <w:sectPr w:rsidR="00EF41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9C01FD"/>
    <w:multiLevelType w:val="multilevel"/>
    <w:tmpl w:val="C5EEC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89"/>
    <w:rsid w:val="0025070E"/>
    <w:rsid w:val="00414B89"/>
    <w:rsid w:val="0054179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331FE-6C8F-439A-B205-B8D4905E7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14B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14B89"/>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4B89"/>
    <w:rPr>
      <w:rFonts w:ascii="Times New Roman" w:eastAsia="Times New Roman" w:hAnsi="Times New Roman" w:cs="Times New Roman"/>
      <w:b/>
      <w:bCs/>
      <w:sz w:val="36"/>
      <w:szCs w:val="36"/>
      <w:lang w:eastAsia="en-NZ"/>
    </w:rPr>
  </w:style>
  <w:style w:type="paragraph" w:styleId="NormalWeb">
    <w:name w:val="Normal (Web)"/>
    <w:basedOn w:val="Normal"/>
    <w:uiPriority w:val="99"/>
    <w:semiHidden/>
    <w:unhideWhenUsed/>
    <w:rsid w:val="00414B89"/>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414B89"/>
    <w:rPr>
      <w:color w:val="0000FF"/>
      <w:u w:val="single"/>
    </w:rPr>
  </w:style>
  <w:style w:type="paragraph" w:customStyle="1" w:styleId="list">
    <w:name w:val="list"/>
    <w:basedOn w:val="Normal"/>
    <w:rsid w:val="00414B89"/>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listidentifier">
    <w:name w:val="listidentifier"/>
    <w:basedOn w:val="DefaultParagraphFont"/>
    <w:rsid w:val="00414B89"/>
  </w:style>
  <w:style w:type="character" w:customStyle="1" w:styleId="Heading1Char">
    <w:name w:val="Heading 1 Char"/>
    <w:basedOn w:val="DefaultParagraphFont"/>
    <w:link w:val="Heading1"/>
    <w:uiPriority w:val="9"/>
    <w:rsid w:val="00414B8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05955">
      <w:bodyDiv w:val="1"/>
      <w:marLeft w:val="0"/>
      <w:marRight w:val="0"/>
      <w:marTop w:val="0"/>
      <w:marBottom w:val="0"/>
      <w:divBdr>
        <w:top w:val="none" w:sz="0" w:space="0" w:color="auto"/>
        <w:left w:val="none" w:sz="0" w:space="0" w:color="auto"/>
        <w:bottom w:val="none" w:sz="0" w:space="0" w:color="auto"/>
        <w:right w:val="none" w:sz="0" w:space="0" w:color="auto"/>
      </w:divBdr>
    </w:div>
    <w:div w:id="847184288">
      <w:bodyDiv w:val="1"/>
      <w:marLeft w:val="0"/>
      <w:marRight w:val="0"/>
      <w:marTop w:val="0"/>
      <w:marBottom w:val="0"/>
      <w:divBdr>
        <w:top w:val="none" w:sz="0" w:space="0" w:color="auto"/>
        <w:left w:val="none" w:sz="0" w:space="0" w:color="auto"/>
        <w:bottom w:val="none" w:sz="0" w:space="0" w:color="auto"/>
        <w:right w:val="none" w:sz="0" w:space="0" w:color="auto"/>
      </w:divBdr>
    </w:div>
    <w:div w:id="180099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dsafe.govt.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3130</Words>
  <Characters>17846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MPI</Company>
  <LinksUpToDate>false</LinksUpToDate>
  <CharactersWithSpaces>20935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Watson</dc:creator>
  <cp:keywords/>
  <dc:description/>
  <cp:lastModifiedBy>Karl Watson</cp:lastModifiedBy>
  <cp:revision>1</cp:revision>
  <dcterms:created xsi:type="dcterms:W3CDTF">2017-11-14T03:22:00Z</dcterms:created>
  <dcterms:modified xsi:type="dcterms:W3CDTF">2017-11-14T03:29:00Z</dcterms:modified>
</cp:coreProperties>
</file>