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44" w:rsidRDefault="005B6044">
      <w:bookmarkStart w:id="0" w:name="_GoBack"/>
      <w:bookmarkEnd w:id="0"/>
    </w:p>
    <w:p w:rsidR="0008452E" w:rsidRDefault="0008452E">
      <w:pPr>
        <w:pStyle w:val="Style8"/>
        <w:jc w:val="center"/>
        <w:rPr>
          <w:rFonts w:ascii="Arial" w:hAnsi="Arial" w:cs="Arial"/>
          <w:b/>
          <w:bCs/>
          <w:i/>
          <w:iCs/>
        </w:rPr>
      </w:pPr>
    </w:p>
    <w:p w:rsidR="005B6044" w:rsidRDefault="00EC3D2A">
      <w:pPr>
        <w:pStyle w:val="Style8"/>
        <w:jc w:val="center"/>
        <w:rPr>
          <w:rFonts w:ascii="Arial" w:hAnsi="Arial" w:cs="Arial"/>
          <w:b/>
          <w:bCs/>
          <w:i/>
          <w:iCs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247015</wp:posOffset>
                </wp:positionV>
                <wp:extent cx="3779520" cy="5293995"/>
                <wp:effectExtent l="3810" t="317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529399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1370C" id="Rectangle 2" o:spid="_x0000_s1026" style="position:absolute;margin-left:86.15pt;margin-top:19.45pt;width:297.6pt;height:4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" fillcolor="red" stroked="f">
                <v:fill r:id="rId7" o:title="" type="pattern"/>
              </v:rect>
            </w:pict>
          </mc:Fallback>
        </mc:AlternateContent>
      </w:r>
    </w:p>
    <w:p w:rsidR="005B6044" w:rsidRDefault="00EC3D2A">
      <w:pPr>
        <w:pStyle w:val="Style8"/>
        <w:jc w:val="center"/>
        <w:rPr>
          <w:rFonts w:ascii="Arial" w:hAnsi="Arial" w:cs="Arial"/>
          <w:b/>
          <w:bCs/>
          <w:i/>
          <w:iCs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100965</wp:posOffset>
                </wp:positionV>
                <wp:extent cx="3573780" cy="5065395"/>
                <wp:effectExtent l="3810" t="3175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506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9C6" w:rsidRDefault="00E619C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FOOD RECALL</w:t>
                            </w:r>
                          </w:p>
                          <w:p w:rsidR="00E619C6" w:rsidRDefault="00E619C6">
                            <w:pPr>
                              <w:pStyle w:val="Heading8"/>
                              <w:jc w:val="center"/>
                            </w:pPr>
                          </w:p>
                          <w:p w:rsidR="00E619C6" w:rsidRPr="00660CEF" w:rsidRDefault="00E619C6">
                            <w:pPr>
                              <w:pStyle w:val="Heading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0CEF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60CEF">
                              <w:rPr>
                                <w:sz w:val="24"/>
                                <w:szCs w:val="24"/>
                              </w:rPr>
                              <w:instrText xml:space="preserve"> MERGEFIELD Company_Name </w:instrText>
                            </w:r>
                            <w:r w:rsidRPr="00660CEF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660CEF">
                              <w:rPr>
                                <w:noProof/>
                                <w:sz w:val="24"/>
                                <w:szCs w:val="24"/>
                              </w:rPr>
                              <w:t>«Company_Name»</w:t>
                            </w:r>
                            <w:r w:rsidRPr="00660CEF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E619C6" w:rsidRPr="00D83F31" w:rsidRDefault="00E619C6">
                            <w:pPr>
                              <w:pStyle w:val="Heading8"/>
                              <w:jc w:val="center"/>
                            </w:pPr>
                          </w:p>
                          <w:p w:rsidR="00E619C6" w:rsidRPr="00D83F31" w:rsidRDefault="00E619C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 MERGEFIELD BrandProduct_Name </w:instrTex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«BrandProduct_Name»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 w:rsidRPr="00D83F3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619C6" w:rsidRPr="00D83F31" w:rsidRDefault="00E619C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 MERGEFIELD Pack_details </w:instrTex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«Pack_details»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 w:rsidRPr="00D83F31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</w:p>
                          <w:p w:rsidR="00E619C6" w:rsidRDefault="00E619C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 MERGEFIELD Batch_Information </w:instrTex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«Batch_Information»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  <w:p w:rsidR="00E35F77" w:rsidRDefault="00E35F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35F77" w:rsidRDefault="00E35F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 MERGEFIELD Batch_Information </w:instrTex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«Insert Product Image»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  <w:p w:rsidR="00E619C6" w:rsidRDefault="00E619C6">
                            <w:pPr>
                              <w:pStyle w:val="CommentText"/>
                              <w:rPr>
                                <w:rFonts w:cs="Arial"/>
                              </w:rPr>
                            </w:pPr>
                          </w:p>
                          <w:p w:rsidR="00E619C6" w:rsidRDefault="001D1445">
                            <w:pPr>
                              <w:pStyle w:val="BodyText"/>
                              <w:jc w:val="both"/>
                            </w:pPr>
                            <w:fldSimple w:instr=" MERGEFIELD Company_Name ">
                              <w:r w:rsidR="00E619C6">
                                <w:rPr>
                                  <w:noProof/>
                                </w:rPr>
                                <w:t>«Company_Name»</w:t>
                              </w:r>
                            </w:fldSimple>
                            <w:r w:rsidR="00E619C6">
                              <w:t xml:space="preserve"> are </w:t>
                            </w:r>
                            <w:r w:rsidR="00D3607A">
                              <w:t xml:space="preserve">initiating a </w:t>
                            </w:r>
                            <w:r w:rsidR="00E619C6">
                              <w:t>recall</w:t>
                            </w:r>
                            <w:r w:rsidR="00D3607A">
                              <w:t xml:space="preserve"> of</w:t>
                            </w:r>
                            <w:r w:rsidR="00E619C6">
                              <w:t xml:space="preserve"> their </w:t>
                            </w:r>
                            <w:fldSimple w:instr=" MERGEFIELD BrandProduct_Name ">
                              <w:r w:rsidR="00E619C6">
                                <w:rPr>
                                  <w:noProof/>
                                </w:rPr>
                                <w:t>«BrandProduct_Name»</w:t>
                              </w:r>
                            </w:fldSimple>
                            <w:r w:rsidR="00E619C6">
                              <w:t xml:space="preserve"> after discovering that </w:t>
                            </w:r>
                            <w:fldSimple w:instr=" MERGEFIELD Reason_for_Recall ">
                              <w:r w:rsidR="00E619C6">
                                <w:rPr>
                                  <w:noProof/>
                                </w:rPr>
                                <w:t>«Reason_for_Recall»</w:t>
                              </w:r>
                            </w:fldSimple>
                            <w:r w:rsidR="00E619C6">
                              <w:t xml:space="preserve">. All </w:t>
                            </w:r>
                            <w:fldSimple w:instr=" MERGEFIELD BrandProduct_Name ">
                              <w:r w:rsidR="00E619C6">
                                <w:rPr>
                                  <w:noProof/>
                                </w:rPr>
                                <w:t>«BrandProduct_Name»</w:t>
                              </w:r>
                            </w:fldSimple>
                            <w:r w:rsidR="00E619C6">
                              <w:t xml:space="preserve"> with </w:t>
                            </w:r>
                            <w:fldSimple w:instr=" MERGEFIELD Batch_Information ">
                              <w:r w:rsidR="00E619C6">
                                <w:rPr>
                                  <w:noProof/>
                                </w:rPr>
                                <w:t>«Batch_Information»</w:t>
                              </w:r>
                            </w:fldSimple>
                            <w:r w:rsidR="00E619C6">
                              <w:t xml:space="preserve"> should not be consumed.</w:t>
                            </w:r>
                          </w:p>
                          <w:p w:rsidR="00E619C6" w:rsidRDefault="00E619C6"/>
                          <w:p w:rsidR="00E619C6" w:rsidRDefault="00E619C6">
                            <w:pPr>
                              <w:pStyle w:val="Style11"/>
                              <w:spacing w:before="0" w:after="0"/>
                              <w:rPr>
                                <w:kern w:val="28"/>
                                <w:lang w:val="en-AU"/>
                              </w:rPr>
                            </w:pPr>
                            <w:r>
                              <w:rPr>
                                <w:kern w:val="28"/>
                                <w:lang w:val="en-AU"/>
                              </w:rPr>
                              <w:t>There have been no reports of illness, however any person concerned about their health should seek medical advice.</w:t>
                            </w:r>
                          </w:p>
                          <w:p w:rsidR="00E619C6" w:rsidRDefault="00E619C6"/>
                          <w:p w:rsidR="00E619C6" w:rsidRDefault="00E619C6">
                            <w:r>
                              <w:rPr>
                                <w:kern w:val="28"/>
                                <w:lang w:val="en-AU"/>
                              </w:rPr>
                              <w:t xml:space="preserve">The product is sold in </w:t>
                            </w:r>
                            <w:r>
                              <w:rPr>
                                <w:kern w:val="28"/>
                                <w:lang w:val="en-AU"/>
                              </w:rPr>
                              <w:fldChar w:fldCharType="begin"/>
                            </w:r>
                            <w:r>
                              <w:rPr>
                                <w:kern w:val="28"/>
                                <w:lang w:val="en-AU"/>
                              </w:rPr>
                              <w:instrText xml:space="preserve"> MERGEFIELD Retail_Availability </w:instrText>
                            </w:r>
                            <w:r>
                              <w:rPr>
                                <w:kern w:val="28"/>
                                <w:lang w:val="en-AU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kern w:val="28"/>
                                <w:lang w:val="en-AU"/>
                              </w:rPr>
                              <w:t>«Retail_Availability»</w:t>
                            </w:r>
                            <w:r>
                              <w:rPr>
                                <w:kern w:val="28"/>
                                <w:lang w:val="en-AU"/>
                              </w:rPr>
                              <w:fldChar w:fldCharType="end"/>
                            </w:r>
                            <w:r>
                              <w:rPr>
                                <w:kern w:val="28"/>
                                <w:lang w:val="en-AU"/>
                              </w:rPr>
                              <w:t xml:space="preserve"> throughout </w:t>
                            </w:r>
                            <w:r>
                              <w:rPr>
                                <w:kern w:val="28"/>
                                <w:lang w:val="en-AU"/>
                              </w:rPr>
                              <w:fldChar w:fldCharType="begin"/>
                            </w:r>
                            <w:r>
                              <w:rPr>
                                <w:kern w:val="28"/>
                                <w:lang w:val="en-AU"/>
                              </w:rPr>
                              <w:instrText xml:space="preserve"> MERGEFIELD Geographic_Availability </w:instrText>
                            </w:r>
                            <w:r>
                              <w:rPr>
                                <w:kern w:val="28"/>
                                <w:lang w:val="en-AU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kern w:val="28"/>
                                <w:lang w:val="en-AU"/>
                              </w:rPr>
                              <w:t>«Geographic_Availability»</w:t>
                            </w:r>
                            <w:r>
                              <w:rPr>
                                <w:kern w:val="28"/>
                                <w:lang w:val="en-AU"/>
                              </w:rPr>
                              <w:fldChar w:fldCharType="end"/>
                            </w:r>
                            <w:r>
                              <w:rPr>
                                <w:kern w:val="28"/>
                                <w:lang w:val="en-AU"/>
                              </w:rPr>
                              <w:t xml:space="preserve">. Customers should return the product to their retailer for a full refund or phone </w:t>
                            </w:r>
                            <w:r>
                              <w:rPr>
                                <w:kern w:val="28"/>
                                <w:lang w:val="en-AU"/>
                              </w:rPr>
                              <w:fldChar w:fldCharType="begin"/>
                            </w:r>
                            <w:r>
                              <w:rPr>
                                <w:kern w:val="28"/>
                                <w:lang w:val="en-AU"/>
                              </w:rPr>
                              <w:instrText xml:space="preserve"> MERGEFIELD Phone_Contact </w:instrText>
                            </w:r>
                            <w:r>
                              <w:rPr>
                                <w:kern w:val="28"/>
                                <w:lang w:val="en-AU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kern w:val="28"/>
                                <w:lang w:val="en-AU"/>
                              </w:rPr>
                              <w:t>«Phone_Contact»</w:t>
                            </w:r>
                            <w:r>
                              <w:rPr>
                                <w:kern w:val="28"/>
                                <w:lang w:val="en-AU"/>
                              </w:rPr>
                              <w:fldChar w:fldCharType="end"/>
                            </w:r>
                            <w:r>
                              <w:rPr>
                                <w:kern w:val="28"/>
                                <w:lang w:val="en-AU"/>
                              </w:rPr>
                              <w:t xml:space="preserve"> with any queries.</w:t>
                            </w:r>
                          </w:p>
                          <w:p w:rsidR="00E619C6" w:rsidRDefault="00E619C6"/>
                          <w:p w:rsidR="00E619C6" w:rsidRDefault="00E619C6" w:rsidP="00D83F31">
                            <w:pPr>
                              <w:pStyle w:val="Style8"/>
                              <w:spacing w:before="0" w:after="0"/>
                              <w:ind w:left="360" w:hanging="360"/>
                              <w:rPr>
                                <w:rFonts w:ascii="Arial" w:hAnsi="Arial" w:cs="Arial"/>
                                <w:kern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8"/>
                                <w:lang w:val="en-AU"/>
                              </w:rPr>
                              <w:t xml:space="preserve">This recall does not affect any other </w:t>
                            </w:r>
                            <w:r>
                              <w:rPr>
                                <w:rFonts w:ascii="Arial" w:hAnsi="Arial" w:cs="Arial"/>
                                <w:kern w:val="28"/>
                                <w:lang w:val="en-AU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kern w:val="28"/>
                                <w:lang w:val="en-AU"/>
                              </w:rPr>
                              <w:instrText xml:space="preserve"> MERGEFIELD Company_Name </w:instrText>
                            </w:r>
                            <w:r>
                              <w:rPr>
                                <w:rFonts w:ascii="Arial" w:hAnsi="Arial" w:cs="Arial"/>
                                <w:kern w:val="28"/>
                                <w:lang w:val="en-AU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kern w:val="28"/>
                                <w:lang w:val="en-AU"/>
                              </w:rPr>
                              <w:t>«Company_Name»</w:t>
                            </w:r>
                            <w:r>
                              <w:rPr>
                                <w:rFonts w:ascii="Arial" w:hAnsi="Arial" w:cs="Arial"/>
                                <w:kern w:val="28"/>
                                <w:lang w:val="en-AU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kern w:val="28"/>
                                <w:lang w:val="en-AU"/>
                              </w:rPr>
                              <w:t xml:space="preserve"> product.</w:t>
                            </w:r>
                          </w:p>
                          <w:p w:rsidR="00E619C6" w:rsidRDefault="00E619C6"/>
                          <w:p w:rsidR="00E619C6" w:rsidRDefault="001D1445" w:rsidP="00387548">
                            <w:pPr>
                              <w:jc w:val="center"/>
                            </w:pPr>
                            <w:fldSimple w:instr=" MERGEFIELD Company_Name ">
                              <w:r w:rsidR="00E619C6">
                                <w:rPr>
                                  <w:noProof/>
                                </w:rPr>
                                <w:t>«Company_Name»</w:t>
                              </w:r>
                            </w:fldSimple>
                          </w:p>
                          <w:p w:rsidR="00E619C6" w:rsidRDefault="001D1445" w:rsidP="0008452E">
                            <w:pPr>
                              <w:jc w:val="center"/>
                            </w:pPr>
                            <w:fldSimple w:instr=" MERGEFIELD Company_Details ">
                              <w:r w:rsidR="00E619C6">
                                <w:rPr>
                                  <w:noProof/>
                                </w:rPr>
                                <w:t>«Company_Details»</w:t>
                              </w:r>
                            </w:fldSimple>
                          </w:p>
                          <w:p w:rsidR="00E619C6" w:rsidRDefault="00E619C6" w:rsidP="0008452E">
                            <w:pPr>
                              <w:jc w:val="center"/>
                            </w:pPr>
                          </w:p>
                          <w:p w:rsidR="00E619C6" w:rsidRDefault="00E619C6" w:rsidP="0008452E">
                            <w:pPr>
                              <w:jc w:val="center"/>
                            </w:pPr>
                            <w:r>
                              <w:t>(Company Logo May be Inserted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5.15pt;margin-top:7.95pt;width:281.4pt;height:39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" stroked="f">
                <v:textbox>
                  <w:txbxContent>
                    <w:p w:rsidR="00E619C6" w:rsidRDefault="00E619C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FOOD RECALL</w:t>
                      </w:r>
                    </w:p>
                    <w:p w:rsidR="00E619C6" w:rsidRDefault="00E619C6">
                      <w:pPr>
                        <w:pStyle w:val="Heading8"/>
                        <w:jc w:val="center"/>
                      </w:pPr>
                    </w:p>
                    <w:p w:rsidR="00E619C6" w:rsidRPr="00660CEF" w:rsidRDefault="00E619C6">
                      <w:pPr>
                        <w:pStyle w:val="Heading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0CEF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60CEF">
                        <w:rPr>
                          <w:sz w:val="24"/>
                          <w:szCs w:val="24"/>
                        </w:rPr>
                        <w:instrText xml:space="preserve"> MERGEFIELD Company_Name </w:instrText>
                      </w:r>
                      <w:r w:rsidRPr="00660CEF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Pr="00660CEF">
                        <w:rPr>
                          <w:noProof/>
                          <w:sz w:val="24"/>
                          <w:szCs w:val="24"/>
                        </w:rPr>
                        <w:t>«Company_Name»</w:t>
                      </w:r>
                      <w:r w:rsidRPr="00660CEF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  <w:p w:rsidR="00E619C6" w:rsidRPr="00D83F31" w:rsidRDefault="00E619C6">
                      <w:pPr>
                        <w:pStyle w:val="Heading8"/>
                        <w:jc w:val="center"/>
                      </w:pPr>
                    </w:p>
                    <w:p w:rsidR="00E619C6" w:rsidRPr="00D83F31" w:rsidRDefault="00E619C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fldChar w:fldCharType="begin"/>
                      </w:r>
                      <w:r>
                        <w:rPr>
                          <w:b/>
                          <w:bCs/>
                        </w:rPr>
                        <w:instrText xml:space="preserve"> MERGEFIELD BrandProduct_Name </w:instrText>
                      </w:r>
                      <w:r>
                        <w:rPr>
                          <w:b/>
                          <w:bCs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t>«BrandProduct_Name»</w:t>
                      </w:r>
                      <w:r>
                        <w:rPr>
                          <w:b/>
                          <w:bCs/>
                        </w:rPr>
                        <w:fldChar w:fldCharType="end"/>
                      </w:r>
                      <w:r w:rsidRPr="00D83F31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619C6" w:rsidRPr="00D83F31" w:rsidRDefault="00E619C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fldChar w:fldCharType="begin"/>
                      </w:r>
                      <w:r>
                        <w:rPr>
                          <w:b/>
                          <w:bCs/>
                        </w:rPr>
                        <w:instrText xml:space="preserve"> MERGEFIELD Pack_details </w:instrText>
                      </w:r>
                      <w:r>
                        <w:rPr>
                          <w:b/>
                          <w:bCs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t>«Pack_details»</w:t>
                      </w:r>
                      <w:r>
                        <w:rPr>
                          <w:b/>
                          <w:bCs/>
                        </w:rPr>
                        <w:fldChar w:fldCharType="end"/>
                      </w:r>
                      <w:r w:rsidRPr="00D83F31">
                        <w:rPr>
                          <w:b/>
                          <w:bCs/>
                        </w:rPr>
                        <w:t xml:space="preserve">, </w:t>
                      </w:r>
                    </w:p>
                    <w:p w:rsidR="00E619C6" w:rsidRDefault="00E619C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fldChar w:fldCharType="begin"/>
                      </w:r>
                      <w:r>
                        <w:rPr>
                          <w:b/>
                          <w:bCs/>
                        </w:rPr>
                        <w:instrText xml:space="preserve"> MERGEFIELD Batch_Information </w:instrText>
                      </w:r>
                      <w:r>
                        <w:rPr>
                          <w:b/>
                          <w:bCs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t>«Batch_Information»</w:t>
                      </w:r>
                      <w:r>
                        <w:rPr>
                          <w:b/>
                          <w:bCs/>
                        </w:rPr>
                        <w:fldChar w:fldCharType="end"/>
                      </w:r>
                    </w:p>
                    <w:p w:rsidR="00E35F77" w:rsidRDefault="00E35F7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E35F77" w:rsidRDefault="00E35F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fldChar w:fldCharType="begin"/>
                      </w:r>
                      <w:r>
                        <w:rPr>
                          <w:b/>
                          <w:bCs/>
                        </w:rPr>
                        <w:instrText xml:space="preserve"> MERGEFIELD Batch_Information </w:instrText>
                      </w:r>
                      <w:r>
                        <w:rPr>
                          <w:b/>
                          <w:bCs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t>«Insert Product Image»</w:t>
                      </w:r>
                      <w:r>
                        <w:rPr>
                          <w:b/>
                          <w:bCs/>
                        </w:rPr>
                        <w:fldChar w:fldCharType="end"/>
                      </w:r>
                    </w:p>
                    <w:p w:rsidR="00E619C6" w:rsidRDefault="00E619C6">
                      <w:pPr>
                        <w:pStyle w:val="CommentText"/>
                        <w:rPr>
                          <w:rFonts w:cs="Arial"/>
                        </w:rPr>
                      </w:pPr>
                    </w:p>
                    <w:p w:rsidR="00E619C6" w:rsidRDefault="001D1445">
                      <w:pPr>
                        <w:pStyle w:val="BodyText"/>
                        <w:jc w:val="both"/>
                      </w:pPr>
                      <w:fldSimple w:instr=" MERGEFIELD Company_Name ">
                        <w:r w:rsidR="00E619C6">
                          <w:rPr>
                            <w:noProof/>
                          </w:rPr>
                          <w:t>«Company_Name»</w:t>
                        </w:r>
                      </w:fldSimple>
                      <w:r w:rsidR="00E619C6">
                        <w:t xml:space="preserve"> are </w:t>
                      </w:r>
                      <w:r w:rsidR="00D3607A">
                        <w:t xml:space="preserve">initiating a </w:t>
                      </w:r>
                      <w:r w:rsidR="00E619C6">
                        <w:t>recall</w:t>
                      </w:r>
                      <w:r w:rsidR="00D3607A">
                        <w:t xml:space="preserve"> of</w:t>
                      </w:r>
                      <w:r w:rsidR="00E619C6">
                        <w:t xml:space="preserve"> their </w:t>
                      </w:r>
                      <w:fldSimple w:instr=" MERGEFIELD BrandProduct_Name ">
                        <w:r w:rsidR="00E619C6">
                          <w:rPr>
                            <w:noProof/>
                          </w:rPr>
                          <w:t>«BrandProduct_Name»</w:t>
                        </w:r>
                      </w:fldSimple>
                      <w:r w:rsidR="00E619C6">
                        <w:t xml:space="preserve"> after discovering that </w:t>
                      </w:r>
                      <w:fldSimple w:instr=" MERGEFIELD Reason_for_Recall ">
                        <w:r w:rsidR="00E619C6">
                          <w:rPr>
                            <w:noProof/>
                          </w:rPr>
                          <w:t>«Reason_for_Recall»</w:t>
                        </w:r>
                      </w:fldSimple>
                      <w:r w:rsidR="00E619C6">
                        <w:t xml:space="preserve">. All </w:t>
                      </w:r>
                      <w:fldSimple w:instr=" MERGEFIELD BrandProduct_Name ">
                        <w:r w:rsidR="00E619C6">
                          <w:rPr>
                            <w:noProof/>
                          </w:rPr>
                          <w:t>«BrandProduct_Name»</w:t>
                        </w:r>
                      </w:fldSimple>
                      <w:r w:rsidR="00E619C6">
                        <w:t xml:space="preserve"> with </w:t>
                      </w:r>
                      <w:fldSimple w:instr=" MERGEFIELD Batch_Information ">
                        <w:r w:rsidR="00E619C6">
                          <w:rPr>
                            <w:noProof/>
                          </w:rPr>
                          <w:t>«Batch_Information»</w:t>
                        </w:r>
                      </w:fldSimple>
                      <w:r w:rsidR="00E619C6">
                        <w:t xml:space="preserve"> should not be consumed.</w:t>
                      </w:r>
                    </w:p>
                    <w:p w:rsidR="00E619C6" w:rsidRDefault="00E619C6"/>
                    <w:p w:rsidR="00E619C6" w:rsidRDefault="00E619C6">
                      <w:pPr>
                        <w:pStyle w:val="Style11"/>
                        <w:spacing w:before="0" w:after="0"/>
                        <w:rPr>
                          <w:kern w:val="28"/>
                          <w:lang w:val="en-AU"/>
                        </w:rPr>
                      </w:pPr>
                      <w:r>
                        <w:rPr>
                          <w:kern w:val="28"/>
                          <w:lang w:val="en-AU"/>
                        </w:rPr>
                        <w:t>There have been no reports of illness, however any person concerned about their health should seek medical advice.</w:t>
                      </w:r>
                    </w:p>
                    <w:p w:rsidR="00E619C6" w:rsidRDefault="00E619C6"/>
                    <w:p w:rsidR="00E619C6" w:rsidRDefault="00E619C6">
                      <w:r>
                        <w:rPr>
                          <w:kern w:val="28"/>
                          <w:lang w:val="en-AU"/>
                        </w:rPr>
                        <w:t xml:space="preserve">The product is sold in </w:t>
                      </w:r>
                      <w:r>
                        <w:rPr>
                          <w:kern w:val="28"/>
                          <w:lang w:val="en-AU"/>
                        </w:rPr>
                        <w:fldChar w:fldCharType="begin"/>
                      </w:r>
                      <w:r>
                        <w:rPr>
                          <w:kern w:val="28"/>
                          <w:lang w:val="en-AU"/>
                        </w:rPr>
                        <w:instrText xml:space="preserve"> MERGEFIELD Retail_Availability </w:instrText>
                      </w:r>
                      <w:r>
                        <w:rPr>
                          <w:kern w:val="28"/>
                          <w:lang w:val="en-AU"/>
                        </w:rPr>
                        <w:fldChar w:fldCharType="separate"/>
                      </w:r>
                      <w:r>
                        <w:rPr>
                          <w:noProof/>
                          <w:kern w:val="28"/>
                          <w:lang w:val="en-AU"/>
                        </w:rPr>
                        <w:t>«Retail_Availability»</w:t>
                      </w:r>
                      <w:r>
                        <w:rPr>
                          <w:kern w:val="28"/>
                          <w:lang w:val="en-AU"/>
                        </w:rPr>
                        <w:fldChar w:fldCharType="end"/>
                      </w:r>
                      <w:r>
                        <w:rPr>
                          <w:kern w:val="28"/>
                          <w:lang w:val="en-AU"/>
                        </w:rPr>
                        <w:t xml:space="preserve"> throughout </w:t>
                      </w:r>
                      <w:r>
                        <w:rPr>
                          <w:kern w:val="28"/>
                          <w:lang w:val="en-AU"/>
                        </w:rPr>
                        <w:fldChar w:fldCharType="begin"/>
                      </w:r>
                      <w:r>
                        <w:rPr>
                          <w:kern w:val="28"/>
                          <w:lang w:val="en-AU"/>
                        </w:rPr>
                        <w:instrText xml:space="preserve"> MERGEFIELD Geographic_Availability </w:instrText>
                      </w:r>
                      <w:r>
                        <w:rPr>
                          <w:kern w:val="28"/>
                          <w:lang w:val="en-AU"/>
                        </w:rPr>
                        <w:fldChar w:fldCharType="separate"/>
                      </w:r>
                      <w:r>
                        <w:rPr>
                          <w:noProof/>
                          <w:kern w:val="28"/>
                          <w:lang w:val="en-AU"/>
                        </w:rPr>
                        <w:t>«Geographic_Availability»</w:t>
                      </w:r>
                      <w:r>
                        <w:rPr>
                          <w:kern w:val="28"/>
                          <w:lang w:val="en-AU"/>
                        </w:rPr>
                        <w:fldChar w:fldCharType="end"/>
                      </w:r>
                      <w:r>
                        <w:rPr>
                          <w:kern w:val="28"/>
                          <w:lang w:val="en-AU"/>
                        </w:rPr>
                        <w:t xml:space="preserve">. Customers should return the product to their retailer for a full refund or phone </w:t>
                      </w:r>
                      <w:r>
                        <w:rPr>
                          <w:kern w:val="28"/>
                          <w:lang w:val="en-AU"/>
                        </w:rPr>
                        <w:fldChar w:fldCharType="begin"/>
                      </w:r>
                      <w:r>
                        <w:rPr>
                          <w:kern w:val="28"/>
                          <w:lang w:val="en-AU"/>
                        </w:rPr>
                        <w:instrText xml:space="preserve"> MERGEFIELD Phone_Contact </w:instrText>
                      </w:r>
                      <w:r>
                        <w:rPr>
                          <w:kern w:val="28"/>
                          <w:lang w:val="en-AU"/>
                        </w:rPr>
                        <w:fldChar w:fldCharType="separate"/>
                      </w:r>
                      <w:r>
                        <w:rPr>
                          <w:noProof/>
                          <w:kern w:val="28"/>
                          <w:lang w:val="en-AU"/>
                        </w:rPr>
                        <w:t>«Phone_Contact»</w:t>
                      </w:r>
                      <w:r>
                        <w:rPr>
                          <w:kern w:val="28"/>
                          <w:lang w:val="en-AU"/>
                        </w:rPr>
                        <w:fldChar w:fldCharType="end"/>
                      </w:r>
                      <w:r>
                        <w:rPr>
                          <w:kern w:val="28"/>
                          <w:lang w:val="en-AU"/>
                        </w:rPr>
                        <w:t xml:space="preserve"> with any queries.</w:t>
                      </w:r>
                    </w:p>
                    <w:p w:rsidR="00E619C6" w:rsidRDefault="00E619C6"/>
                    <w:p w:rsidR="00E619C6" w:rsidRDefault="00E619C6" w:rsidP="00D83F31">
                      <w:pPr>
                        <w:pStyle w:val="Style8"/>
                        <w:spacing w:before="0" w:after="0"/>
                        <w:ind w:left="360" w:hanging="360"/>
                        <w:rPr>
                          <w:rFonts w:ascii="Arial" w:hAnsi="Arial" w:cs="Arial"/>
                          <w:kern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kern w:val="28"/>
                          <w:lang w:val="en-AU"/>
                        </w:rPr>
                        <w:t xml:space="preserve">This recall does not affect any other </w:t>
                      </w:r>
                      <w:r>
                        <w:rPr>
                          <w:rFonts w:ascii="Arial" w:hAnsi="Arial" w:cs="Arial"/>
                          <w:kern w:val="28"/>
                          <w:lang w:val="en-AU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kern w:val="28"/>
                          <w:lang w:val="en-AU"/>
                        </w:rPr>
                        <w:instrText xml:space="preserve"> MERGEFIELD Company_Name </w:instrText>
                      </w:r>
                      <w:r>
                        <w:rPr>
                          <w:rFonts w:ascii="Arial" w:hAnsi="Arial" w:cs="Arial"/>
                          <w:kern w:val="28"/>
                          <w:lang w:val="en-AU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kern w:val="28"/>
                          <w:lang w:val="en-AU"/>
                        </w:rPr>
                        <w:t>«Company_Name»</w:t>
                      </w:r>
                      <w:r>
                        <w:rPr>
                          <w:rFonts w:ascii="Arial" w:hAnsi="Arial" w:cs="Arial"/>
                          <w:kern w:val="28"/>
                          <w:lang w:val="en-AU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kern w:val="28"/>
                          <w:lang w:val="en-AU"/>
                        </w:rPr>
                        <w:t xml:space="preserve"> product.</w:t>
                      </w:r>
                    </w:p>
                    <w:p w:rsidR="00E619C6" w:rsidRDefault="00E619C6"/>
                    <w:p w:rsidR="00E619C6" w:rsidRDefault="001D1445" w:rsidP="00387548">
                      <w:pPr>
                        <w:jc w:val="center"/>
                      </w:pPr>
                      <w:fldSimple w:instr=" MERGEFIELD Company_Name ">
                        <w:r w:rsidR="00E619C6">
                          <w:rPr>
                            <w:noProof/>
                          </w:rPr>
                          <w:t>«Company_Name»</w:t>
                        </w:r>
                      </w:fldSimple>
                    </w:p>
                    <w:p w:rsidR="00E619C6" w:rsidRDefault="001D1445" w:rsidP="0008452E">
                      <w:pPr>
                        <w:jc w:val="center"/>
                      </w:pPr>
                      <w:fldSimple w:instr=" MERGEFIELD Company_Details ">
                        <w:r w:rsidR="00E619C6">
                          <w:rPr>
                            <w:noProof/>
                          </w:rPr>
                          <w:t>«Company_Details»</w:t>
                        </w:r>
                      </w:fldSimple>
                    </w:p>
                    <w:p w:rsidR="00E619C6" w:rsidRDefault="00E619C6" w:rsidP="0008452E">
                      <w:pPr>
                        <w:jc w:val="center"/>
                      </w:pPr>
                    </w:p>
                    <w:p w:rsidR="00E619C6" w:rsidRDefault="00E619C6" w:rsidP="0008452E">
                      <w:pPr>
                        <w:jc w:val="center"/>
                      </w:pPr>
                      <w:r>
                        <w:t>(Company Logo May be Inserted Here)</w:t>
                      </w:r>
                    </w:p>
                  </w:txbxContent>
                </v:textbox>
              </v:shape>
            </w:pict>
          </mc:Fallback>
        </mc:AlternateContent>
      </w:r>
    </w:p>
    <w:p w:rsidR="005B6044" w:rsidRDefault="005B6044">
      <w:pPr>
        <w:pStyle w:val="Style8"/>
        <w:jc w:val="center"/>
        <w:rPr>
          <w:rFonts w:ascii="Arial" w:hAnsi="Arial" w:cs="Arial"/>
          <w:b/>
          <w:bCs/>
          <w:i/>
          <w:iCs/>
        </w:rPr>
      </w:pPr>
    </w:p>
    <w:p w:rsidR="005B6044" w:rsidRDefault="005B6044">
      <w:pPr>
        <w:pStyle w:val="Style8"/>
        <w:jc w:val="center"/>
        <w:rPr>
          <w:rFonts w:ascii="Arial" w:hAnsi="Arial" w:cs="Arial"/>
          <w:b/>
          <w:bCs/>
          <w:i/>
          <w:iCs/>
        </w:rPr>
      </w:pPr>
    </w:p>
    <w:p w:rsidR="005B6044" w:rsidRDefault="005B6044">
      <w:pPr>
        <w:pStyle w:val="Style8"/>
        <w:jc w:val="center"/>
        <w:rPr>
          <w:rFonts w:ascii="Arial" w:hAnsi="Arial" w:cs="Arial"/>
          <w:b/>
          <w:bCs/>
          <w:i/>
          <w:iCs/>
        </w:rPr>
      </w:pPr>
    </w:p>
    <w:p w:rsidR="005B6044" w:rsidRDefault="005B6044">
      <w:pPr>
        <w:pStyle w:val="Style8"/>
        <w:jc w:val="center"/>
        <w:rPr>
          <w:rFonts w:ascii="Arial" w:hAnsi="Arial" w:cs="Arial"/>
          <w:b/>
          <w:bCs/>
          <w:i/>
          <w:iCs/>
        </w:rPr>
      </w:pPr>
    </w:p>
    <w:p w:rsidR="005B6044" w:rsidRDefault="005B6044">
      <w:pPr>
        <w:pStyle w:val="Style8"/>
        <w:jc w:val="center"/>
        <w:rPr>
          <w:rFonts w:ascii="Arial" w:hAnsi="Arial" w:cs="Arial"/>
          <w:b/>
          <w:bCs/>
          <w:i/>
          <w:iCs/>
        </w:rPr>
      </w:pPr>
    </w:p>
    <w:p w:rsidR="005B6044" w:rsidRDefault="005B6044">
      <w:pPr>
        <w:pStyle w:val="Style8"/>
        <w:jc w:val="center"/>
        <w:rPr>
          <w:rFonts w:ascii="Arial" w:hAnsi="Arial" w:cs="Arial"/>
          <w:b/>
          <w:bCs/>
          <w:i/>
          <w:iCs/>
        </w:rPr>
      </w:pPr>
    </w:p>
    <w:p w:rsidR="005B6044" w:rsidRDefault="005B6044">
      <w:pPr>
        <w:pStyle w:val="Style8"/>
        <w:jc w:val="center"/>
        <w:rPr>
          <w:rFonts w:ascii="Arial" w:hAnsi="Arial" w:cs="Arial"/>
          <w:b/>
          <w:bCs/>
          <w:i/>
          <w:iCs/>
        </w:rPr>
      </w:pPr>
    </w:p>
    <w:p w:rsidR="005B6044" w:rsidRDefault="005B6044">
      <w:pPr>
        <w:pStyle w:val="Style8"/>
        <w:jc w:val="center"/>
        <w:rPr>
          <w:rFonts w:ascii="Arial" w:hAnsi="Arial" w:cs="Arial"/>
          <w:b/>
          <w:bCs/>
          <w:i/>
          <w:iCs/>
        </w:rPr>
      </w:pPr>
    </w:p>
    <w:p w:rsidR="005B6044" w:rsidRDefault="005B6044">
      <w:pPr>
        <w:pStyle w:val="Style8"/>
        <w:jc w:val="center"/>
        <w:rPr>
          <w:rFonts w:ascii="Arial" w:hAnsi="Arial" w:cs="Arial"/>
          <w:b/>
          <w:bCs/>
          <w:i/>
          <w:iCs/>
        </w:rPr>
      </w:pPr>
    </w:p>
    <w:p w:rsidR="005B6044" w:rsidRDefault="005B6044">
      <w:pPr>
        <w:pStyle w:val="Style8"/>
        <w:jc w:val="center"/>
        <w:rPr>
          <w:rFonts w:ascii="Arial" w:hAnsi="Arial" w:cs="Arial"/>
          <w:b/>
          <w:bCs/>
          <w:i/>
          <w:iCs/>
        </w:rPr>
      </w:pPr>
    </w:p>
    <w:p w:rsidR="005B6044" w:rsidRDefault="005B6044">
      <w:pPr>
        <w:pStyle w:val="Style8"/>
        <w:jc w:val="center"/>
        <w:rPr>
          <w:rFonts w:ascii="Arial" w:hAnsi="Arial" w:cs="Arial"/>
          <w:b/>
          <w:bCs/>
          <w:i/>
          <w:iCs/>
        </w:rPr>
      </w:pPr>
    </w:p>
    <w:p w:rsidR="005B6044" w:rsidRDefault="005B6044">
      <w:pPr>
        <w:pStyle w:val="Style8"/>
        <w:jc w:val="center"/>
        <w:rPr>
          <w:rFonts w:ascii="Arial" w:hAnsi="Arial" w:cs="Arial"/>
          <w:b/>
          <w:bCs/>
          <w:i/>
          <w:iCs/>
        </w:rPr>
      </w:pPr>
    </w:p>
    <w:p w:rsidR="005B6044" w:rsidRDefault="005B6044">
      <w:pPr>
        <w:pStyle w:val="Style8"/>
        <w:jc w:val="center"/>
        <w:rPr>
          <w:rFonts w:ascii="Arial" w:hAnsi="Arial" w:cs="Arial"/>
          <w:b/>
          <w:bCs/>
          <w:i/>
          <w:iCs/>
        </w:rPr>
      </w:pPr>
    </w:p>
    <w:p w:rsidR="005B6044" w:rsidRDefault="005B6044">
      <w:pPr>
        <w:pStyle w:val="Style8"/>
        <w:jc w:val="center"/>
        <w:rPr>
          <w:rFonts w:ascii="Arial" w:hAnsi="Arial" w:cs="Arial"/>
          <w:b/>
          <w:bCs/>
          <w:i/>
          <w:iCs/>
        </w:rPr>
      </w:pPr>
    </w:p>
    <w:p w:rsidR="005B6044" w:rsidRDefault="005B6044">
      <w:pPr>
        <w:pStyle w:val="Style8"/>
        <w:jc w:val="center"/>
        <w:rPr>
          <w:rFonts w:ascii="Arial" w:hAnsi="Arial" w:cs="Arial"/>
          <w:b/>
          <w:bCs/>
          <w:i/>
          <w:iCs/>
        </w:rPr>
      </w:pPr>
    </w:p>
    <w:p w:rsidR="005B6044" w:rsidRDefault="005B6044">
      <w:pPr>
        <w:pStyle w:val="Style8"/>
        <w:jc w:val="center"/>
        <w:rPr>
          <w:rFonts w:ascii="Arial" w:hAnsi="Arial" w:cs="Arial"/>
          <w:b/>
          <w:bCs/>
          <w:i/>
          <w:iCs/>
        </w:rPr>
      </w:pPr>
    </w:p>
    <w:p w:rsidR="005B6044" w:rsidRDefault="005B6044">
      <w:pPr>
        <w:pStyle w:val="Style8"/>
        <w:jc w:val="center"/>
        <w:rPr>
          <w:rFonts w:ascii="Arial" w:hAnsi="Arial" w:cs="Arial"/>
          <w:b/>
          <w:bCs/>
          <w:i/>
          <w:iCs/>
        </w:rPr>
      </w:pPr>
    </w:p>
    <w:p w:rsidR="005B6044" w:rsidRDefault="005B6044">
      <w:pPr>
        <w:pStyle w:val="Style8"/>
        <w:jc w:val="center"/>
        <w:rPr>
          <w:rFonts w:ascii="Arial" w:hAnsi="Arial" w:cs="Arial"/>
          <w:b/>
          <w:bCs/>
          <w:i/>
          <w:iCs/>
        </w:rPr>
      </w:pPr>
    </w:p>
    <w:p w:rsidR="005B6044" w:rsidRDefault="005B6044">
      <w:pPr>
        <w:pStyle w:val="Style8"/>
        <w:jc w:val="center"/>
        <w:rPr>
          <w:rFonts w:ascii="Arial" w:hAnsi="Arial" w:cs="Arial"/>
          <w:b/>
          <w:bCs/>
          <w:i/>
          <w:iCs/>
        </w:rPr>
      </w:pPr>
    </w:p>
    <w:p w:rsidR="005B6044" w:rsidRDefault="005B6044">
      <w:pPr>
        <w:pStyle w:val="Style8"/>
        <w:jc w:val="center"/>
        <w:rPr>
          <w:rFonts w:ascii="Arial" w:hAnsi="Arial" w:cs="Arial"/>
          <w:b/>
          <w:bCs/>
          <w:i/>
          <w:iCs/>
        </w:rPr>
      </w:pPr>
    </w:p>
    <w:p w:rsidR="005B6044" w:rsidRDefault="005B6044">
      <w:pPr>
        <w:pStyle w:val="Heading4"/>
      </w:pPr>
    </w:p>
    <w:p w:rsidR="005B6044" w:rsidRDefault="005B6044">
      <w:pPr>
        <w:pStyle w:val="Heading4"/>
      </w:pPr>
    </w:p>
    <w:p w:rsidR="005B6044" w:rsidRDefault="0008452E" w:rsidP="0008452E">
      <w:pPr>
        <w:tabs>
          <w:tab w:val="right" w:pos="9746"/>
        </w:tabs>
        <w:suppressAutoHyphens/>
      </w:pPr>
      <w:r>
        <w:t xml:space="preserve"> </w:t>
      </w:r>
    </w:p>
    <w:sectPr w:rsidR="005B6044" w:rsidSect="001D1445">
      <w:footerReference w:type="default" r:id="rId8"/>
      <w:pgSz w:w="11906" w:h="16838"/>
      <w:pgMar w:top="85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A45" w:rsidRDefault="00B84A45">
      <w:r>
        <w:separator/>
      </w:r>
    </w:p>
  </w:endnote>
  <w:endnote w:type="continuationSeparator" w:id="0">
    <w:p w:rsidR="00B84A45" w:rsidRDefault="00B8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C6" w:rsidRDefault="00E619C6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EC3D2A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E619C6" w:rsidRDefault="00E619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A45" w:rsidRDefault="00B84A45">
      <w:r>
        <w:separator/>
      </w:r>
    </w:p>
  </w:footnote>
  <w:footnote w:type="continuationSeparator" w:id="0">
    <w:p w:rsidR="00B84A45" w:rsidRDefault="00B8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136B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A35EFA"/>
    <w:multiLevelType w:val="hybridMultilevel"/>
    <w:tmpl w:val="5584033C"/>
    <w:lvl w:ilvl="0" w:tplc="D7264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577AA"/>
    <w:multiLevelType w:val="singleLevel"/>
    <w:tmpl w:val="C0D400B6"/>
    <w:lvl w:ilvl="0">
      <w:start w:val="1"/>
      <w:numFmt w:val="bullet"/>
      <w:pStyle w:val="Style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0444EF6"/>
    <w:multiLevelType w:val="singleLevel"/>
    <w:tmpl w:val="7BF0149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1943C9F"/>
    <w:multiLevelType w:val="multilevel"/>
    <w:tmpl w:val="C0481432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E9"/>
    <w:rsid w:val="0008452E"/>
    <w:rsid w:val="00164ABC"/>
    <w:rsid w:val="001D1445"/>
    <w:rsid w:val="002005FB"/>
    <w:rsid w:val="0020760F"/>
    <w:rsid w:val="002A2564"/>
    <w:rsid w:val="003410F9"/>
    <w:rsid w:val="00387548"/>
    <w:rsid w:val="003E2CFF"/>
    <w:rsid w:val="00472C6F"/>
    <w:rsid w:val="00480BA0"/>
    <w:rsid w:val="005541DA"/>
    <w:rsid w:val="005B6044"/>
    <w:rsid w:val="005D5529"/>
    <w:rsid w:val="005F48B8"/>
    <w:rsid w:val="00660CEF"/>
    <w:rsid w:val="00786BEF"/>
    <w:rsid w:val="007E7307"/>
    <w:rsid w:val="0080341F"/>
    <w:rsid w:val="0089463D"/>
    <w:rsid w:val="008B73CA"/>
    <w:rsid w:val="008D7E09"/>
    <w:rsid w:val="009278E9"/>
    <w:rsid w:val="009D0325"/>
    <w:rsid w:val="00B84A45"/>
    <w:rsid w:val="00CF7BBA"/>
    <w:rsid w:val="00D05BA1"/>
    <w:rsid w:val="00D3607A"/>
    <w:rsid w:val="00D83F31"/>
    <w:rsid w:val="00E35F77"/>
    <w:rsid w:val="00E46F0F"/>
    <w:rsid w:val="00E619C6"/>
    <w:rsid w:val="00E84DD2"/>
    <w:rsid w:val="00E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DBC0246-15EA-4E50-BD4E-37467042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45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1445"/>
    <w:pPr>
      <w:keepNext/>
      <w:spacing w:before="240" w:after="60"/>
      <w:outlineLvl w:val="0"/>
    </w:pPr>
    <w:rPr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1445"/>
    <w:pPr>
      <w:keepNext/>
      <w:spacing w:before="240" w:after="60"/>
      <w:outlineLvl w:val="1"/>
    </w:pPr>
    <w:rPr>
      <w:b/>
      <w:bCs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1445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1445"/>
    <w:pPr>
      <w:keepNext/>
      <w:spacing w:before="240" w:after="60"/>
      <w:outlineLvl w:val="3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1445"/>
    <w:pPr>
      <w:keepNext/>
      <w:jc w:val="center"/>
      <w:outlineLvl w:val="5"/>
    </w:pPr>
    <w:rPr>
      <w:b/>
      <w:bCs/>
      <w:kern w:val="28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D1445"/>
    <w:pPr>
      <w:keepNext/>
      <w:outlineLvl w:val="7"/>
    </w:pPr>
    <w:rPr>
      <w:b/>
      <w:bCs/>
      <w:kern w:val="28"/>
      <w:sz w:val="16"/>
      <w:szCs w:val="1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D1445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D1445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D1445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D1445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1D1445"/>
    <w:rPr>
      <w:rFonts w:ascii="Calibri" w:hAnsi="Calibri" w:cs="Times New Roman"/>
      <w:b/>
      <w:bCs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1D1445"/>
    <w:rPr>
      <w:rFonts w:ascii="Calibri" w:hAnsi="Calibri" w:cs="Times New Roman"/>
      <w:i/>
      <w:iCs/>
      <w:sz w:val="24"/>
      <w:szCs w:val="24"/>
      <w:lang w:val="x-none" w:eastAsia="en-US"/>
    </w:rPr>
  </w:style>
  <w:style w:type="paragraph" w:customStyle="1" w:styleId="ContentsHeadingLevel1">
    <w:name w:val="Contents Heading Level 1"/>
    <w:basedOn w:val="Normal"/>
    <w:uiPriority w:val="99"/>
    <w:rsid w:val="001D1445"/>
    <w:rPr>
      <w:b/>
      <w:bCs/>
    </w:rPr>
  </w:style>
  <w:style w:type="paragraph" w:customStyle="1" w:styleId="ContentsHeadingLevel2">
    <w:name w:val="Contents Heading Level 2"/>
    <w:basedOn w:val="Normal"/>
    <w:uiPriority w:val="99"/>
    <w:rsid w:val="001D1445"/>
  </w:style>
  <w:style w:type="paragraph" w:customStyle="1" w:styleId="ContentsHeadingLevel3">
    <w:name w:val="Contents Heading Level 3"/>
    <w:basedOn w:val="Normal"/>
    <w:uiPriority w:val="99"/>
    <w:rsid w:val="001D1445"/>
    <w:pPr>
      <w:ind w:left="284"/>
    </w:pPr>
  </w:style>
  <w:style w:type="paragraph" w:customStyle="1" w:styleId="ContentsPageNo">
    <w:name w:val="Contents Page No."/>
    <w:basedOn w:val="Normal"/>
    <w:uiPriority w:val="99"/>
    <w:rsid w:val="001D1445"/>
    <w:pPr>
      <w:ind w:left="2552" w:right="3119"/>
    </w:pPr>
  </w:style>
  <w:style w:type="paragraph" w:styleId="FootnoteText">
    <w:name w:val="footnote text"/>
    <w:basedOn w:val="Normal"/>
    <w:link w:val="FootnoteTextChar"/>
    <w:uiPriority w:val="99"/>
    <w:semiHidden/>
    <w:rsid w:val="001D1445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1445"/>
    <w:rPr>
      <w:rFonts w:ascii="Arial" w:hAnsi="Arial" w:cs="Arial"/>
      <w:sz w:val="20"/>
      <w:szCs w:val="20"/>
      <w:lang w:val="x-none" w:eastAsia="en-US"/>
    </w:rPr>
  </w:style>
  <w:style w:type="paragraph" w:styleId="ListBullet">
    <w:name w:val="List Bullet"/>
    <w:basedOn w:val="Normal"/>
    <w:autoRedefine/>
    <w:uiPriority w:val="99"/>
    <w:rsid w:val="001D1445"/>
    <w:pPr>
      <w:numPr>
        <w:numId w:val="5"/>
      </w:numPr>
    </w:pPr>
  </w:style>
  <w:style w:type="paragraph" w:customStyle="1" w:styleId="PageNo">
    <w:name w:val="Page No."/>
    <w:basedOn w:val="Normal"/>
    <w:uiPriority w:val="99"/>
    <w:rsid w:val="001D1445"/>
    <w:pPr>
      <w:ind w:left="2552" w:right="3119"/>
    </w:pPr>
  </w:style>
  <w:style w:type="paragraph" w:customStyle="1" w:styleId="TableColumnHeadings">
    <w:name w:val="Table Column Headings"/>
    <w:basedOn w:val="Normal"/>
    <w:uiPriority w:val="99"/>
    <w:rsid w:val="001D1445"/>
    <w:pPr>
      <w:spacing w:after="120"/>
    </w:pPr>
    <w:rPr>
      <w:rFonts w:ascii="Arial Narrow" w:hAnsi="Arial Narrow" w:cs="Arial Narrow"/>
      <w:b/>
      <w:bCs/>
    </w:rPr>
  </w:style>
  <w:style w:type="paragraph" w:customStyle="1" w:styleId="TableMainTitle">
    <w:name w:val="Table Main Title"/>
    <w:basedOn w:val="Normal"/>
    <w:uiPriority w:val="99"/>
    <w:rsid w:val="001D1445"/>
    <w:rPr>
      <w:b/>
      <w:bCs/>
    </w:rPr>
  </w:style>
  <w:style w:type="paragraph" w:customStyle="1" w:styleId="TableNote">
    <w:name w:val="Table Note"/>
    <w:basedOn w:val="Normal"/>
    <w:uiPriority w:val="99"/>
    <w:rsid w:val="001D1445"/>
    <w:rPr>
      <w:rFonts w:ascii="Arial Narrow" w:hAnsi="Arial Narrow" w:cs="Arial Narrow"/>
      <w:sz w:val="16"/>
      <w:szCs w:val="16"/>
    </w:rPr>
  </w:style>
  <w:style w:type="paragraph" w:customStyle="1" w:styleId="TableSource">
    <w:name w:val="Table Source"/>
    <w:basedOn w:val="Normal"/>
    <w:uiPriority w:val="99"/>
    <w:rsid w:val="001D1445"/>
    <w:pPr>
      <w:jc w:val="right"/>
    </w:pPr>
    <w:rPr>
      <w:i/>
      <w:iCs/>
      <w:sz w:val="16"/>
      <w:szCs w:val="16"/>
    </w:rPr>
  </w:style>
  <w:style w:type="paragraph" w:customStyle="1" w:styleId="TableTotals">
    <w:name w:val="Table Totals"/>
    <w:basedOn w:val="Normal"/>
    <w:uiPriority w:val="99"/>
    <w:rsid w:val="001D1445"/>
    <w:rPr>
      <w:rFonts w:ascii="Arial Narrow" w:hAnsi="Arial Narrow" w:cs="Arial Narrow"/>
      <w:b/>
      <w:bCs/>
    </w:rPr>
  </w:style>
  <w:style w:type="paragraph" w:customStyle="1" w:styleId="TablesText">
    <w:name w:val="Tables Text"/>
    <w:basedOn w:val="Normal"/>
    <w:uiPriority w:val="99"/>
    <w:rsid w:val="001D1445"/>
    <w:rPr>
      <w:rFonts w:ascii="Arial Narrow" w:hAnsi="Arial Narrow" w:cs="Arial Narrow"/>
    </w:rPr>
  </w:style>
  <w:style w:type="paragraph" w:customStyle="1" w:styleId="Contents">
    <w:name w:val="Contents"/>
    <w:basedOn w:val="Normal"/>
    <w:autoRedefine/>
    <w:uiPriority w:val="99"/>
    <w:rsid w:val="001D1445"/>
    <w:pPr>
      <w:pBdr>
        <w:bottom w:val="single" w:sz="4" w:space="1" w:color="auto"/>
      </w:pBdr>
    </w:pPr>
    <w:rPr>
      <w:b/>
      <w:bCs/>
      <w:sz w:val="32"/>
      <w:szCs w:val="32"/>
    </w:rPr>
  </w:style>
  <w:style w:type="paragraph" w:customStyle="1" w:styleId="Textonaxes">
    <w:name w:val="Text (on axes"/>
    <w:aliases w:val="data lables)"/>
    <w:basedOn w:val="Normal"/>
    <w:uiPriority w:val="99"/>
    <w:rsid w:val="001D1445"/>
    <w:rPr>
      <w:rFonts w:ascii="Arial Narrow" w:hAnsi="Arial Narrow" w:cs="Arial Narrow"/>
      <w:sz w:val="16"/>
      <w:szCs w:val="16"/>
    </w:rPr>
  </w:style>
  <w:style w:type="paragraph" w:customStyle="1" w:styleId="Axestitles">
    <w:name w:val="Axes titles"/>
    <w:basedOn w:val="Normal"/>
    <w:uiPriority w:val="99"/>
    <w:rsid w:val="001D1445"/>
    <w:rPr>
      <w:rFonts w:ascii="Arial Narrow" w:hAnsi="Arial Narrow" w:cs="Arial Narrow"/>
      <w:b/>
      <w:bCs/>
      <w:sz w:val="16"/>
      <w:szCs w:val="16"/>
    </w:rPr>
  </w:style>
  <w:style w:type="paragraph" w:customStyle="1" w:styleId="FaxHeader">
    <w:name w:val="FaxHeader"/>
    <w:uiPriority w:val="99"/>
    <w:rsid w:val="001D1445"/>
    <w:pPr>
      <w:tabs>
        <w:tab w:val="left" w:pos="4800"/>
      </w:tabs>
      <w:spacing w:before="60" w:after="60"/>
      <w:ind w:left="1599" w:hanging="1599"/>
    </w:pPr>
    <w:rPr>
      <w:rFonts w:ascii="Arial" w:hAnsi="Arial" w:cs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D1445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1445"/>
    <w:rPr>
      <w:rFonts w:ascii="Arial" w:hAnsi="Arial" w:cs="Arial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rsid w:val="001D1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1445"/>
    <w:rPr>
      <w:rFonts w:ascii="Arial" w:hAnsi="Arial" w:cs="Arial"/>
      <w:sz w:val="20"/>
      <w:szCs w:val="20"/>
      <w:lang w:val="x-none" w:eastAsia="en-US"/>
    </w:rPr>
  </w:style>
  <w:style w:type="paragraph" w:customStyle="1" w:styleId="Page">
    <w:name w:val="Page"/>
    <w:basedOn w:val="Normal"/>
    <w:uiPriority w:val="99"/>
    <w:rsid w:val="001D1445"/>
    <w:rPr>
      <w:i/>
      <w:iCs/>
    </w:rPr>
  </w:style>
  <w:style w:type="character" w:styleId="PageNumber">
    <w:name w:val="page number"/>
    <w:basedOn w:val="DefaultParagraphFont"/>
    <w:uiPriority w:val="99"/>
    <w:rsid w:val="001D1445"/>
    <w:rPr>
      <w:rFonts w:cs="Times New Roman"/>
    </w:rPr>
  </w:style>
  <w:style w:type="paragraph" w:customStyle="1" w:styleId="Style9">
    <w:name w:val="Style9"/>
    <w:basedOn w:val="Normal"/>
    <w:uiPriority w:val="99"/>
    <w:rsid w:val="001D1445"/>
    <w:pPr>
      <w:numPr>
        <w:numId w:val="11"/>
      </w:numPr>
      <w:spacing w:before="60" w:after="60"/>
    </w:pPr>
    <w:rPr>
      <w:lang w:val="en-GB"/>
    </w:rPr>
  </w:style>
  <w:style w:type="paragraph" w:customStyle="1" w:styleId="Style14">
    <w:name w:val="Style14"/>
    <w:basedOn w:val="Normal"/>
    <w:uiPriority w:val="99"/>
    <w:rsid w:val="001D1445"/>
    <w:pPr>
      <w:shd w:val="pct10" w:color="auto" w:fill="auto"/>
      <w:spacing w:before="60" w:after="60"/>
      <w:ind w:left="567" w:right="567"/>
    </w:pPr>
    <w:rPr>
      <w:rFonts w:ascii="Book Antiqua" w:hAnsi="Book Antiqua" w:cs="Book Antiqua"/>
      <w:lang w:val="en-GB"/>
    </w:rPr>
  </w:style>
  <w:style w:type="paragraph" w:customStyle="1" w:styleId="Style18">
    <w:name w:val="Style18"/>
    <w:basedOn w:val="Style9"/>
    <w:uiPriority w:val="99"/>
    <w:rsid w:val="001D1445"/>
    <w:pPr>
      <w:ind w:left="709" w:hanging="357"/>
      <w:jc w:val="both"/>
    </w:pPr>
    <w:rPr>
      <w:rFonts w:cs="Times New Roman"/>
      <w:color w:val="000000"/>
      <w:sz w:val="22"/>
      <w:szCs w:val="22"/>
    </w:rPr>
  </w:style>
  <w:style w:type="paragraph" w:customStyle="1" w:styleId="Style24">
    <w:name w:val="Style24"/>
    <w:basedOn w:val="Style18"/>
    <w:uiPriority w:val="99"/>
    <w:rsid w:val="001D1445"/>
    <w:pPr>
      <w:numPr>
        <w:numId w:val="0"/>
      </w:numPr>
    </w:pPr>
  </w:style>
  <w:style w:type="paragraph" w:customStyle="1" w:styleId="Style16">
    <w:name w:val="Style16"/>
    <w:basedOn w:val="Normal"/>
    <w:uiPriority w:val="99"/>
    <w:rsid w:val="001D1445"/>
    <w:pPr>
      <w:spacing w:before="120" w:after="60"/>
      <w:jc w:val="both"/>
    </w:pPr>
    <w:rPr>
      <w:rFonts w:cs="Times New Roman"/>
      <w:b/>
      <w:bCs/>
      <w:color w:val="000000"/>
      <w:sz w:val="22"/>
      <w:szCs w:val="22"/>
      <w:u w:val="single"/>
      <w:lang w:val="en-GB"/>
    </w:rPr>
  </w:style>
  <w:style w:type="paragraph" w:customStyle="1" w:styleId="BLSSName">
    <w:name w:val="BLSS Name"/>
    <w:basedOn w:val="BodyText"/>
    <w:uiPriority w:val="99"/>
    <w:rsid w:val="001D1445"/>
    <w:pPr>
      <w:spacing w:after="0"/>
    </w:pPr>
    <w:rPr>
      <w:b/>
      <w:bCs/>
      <w:kern w:val="28"/>
      <w:sz w:val="24"/>
      <w:szCs w:val="24"/>
      <w:lang w:val="en-AU"/>
    </w:rPr>
  </w:style>
  <w:style w:type="paragraph" w:customStyle="1" w:styleId="Style17">
    <w:name w:val="Style17"/>
    <w:basedOn w:val="Normal"/>
    <w:uiPriority w:val="99"/>
    <w:rsid w:val="001D1445"/>
    <w:pPr>
      <w:spacing w:before="120" w:after="60"/>
      <w:jc w:val="both"/>
    </w:pPr>
    <w:rPr>
      <w:rFonts w:cs="Times New Roman"/>
      <w:color w:val="000000"/>
      <w:sz w:val="22"/>
      <w:szCs w:val="22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1D1445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1D14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1445"/>
    <w:rPr>
      <w:rFonts w:ascii="Arial" w:hAnsi="Arial" w:cs="Arial"/>
      <w:sz w:val="20"/>
      <w:szCs w:val="20"/>
      <w:lang w:val="x-none" w:eastAsia="en-US"/>
    </w:rPr>
  </w:style>
  <w:style w:type="paragraph" w:customStyle="1" w:styleId="Style8">
    <w:name w:val="Style8"/>
    <w:basedOn w:val="Normal"/>
    <w:uiPriority w:val="99"/>
    <w:rsid w:val="001D1445"/>
    <w:pPr>
      <w:spacing w:before="120" w:after="60"/>
    </w:pPr>
    <w:rPr>
      <w:rFonts w:ascii="Arial Mäori" w:hAnsi="Arial Mäori" w:cs="Arial Mäori"/>
      <w:lang w:val="en-GB"/>
    </w:rPr>
  </w:style>
  <w:style w:type="paragraph" w:customStyle="1" w:styleId="Style1">
    <w:name w:val="Style1"/>
    <w:basedOn w:val="Normal"/>
    <w:uiPriority w:val="99"/>
    <w:rsid w:val="001D1445"/>
    <w:pPr>
      <w:numPr>
        <w:numId w:val="14"/>
      </w:numPr>
      <w:tabs>
        <w:tab w:val="num" w:pos="644"/>
      </w:tabs>
      <w:spacing w:before="80" w:after="80"/>
      <w:ind w:left="624" w:hanging="340"/>
    </w:pPr>
    <w:rPr>
      <w:i/>
      <w:iCs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1D1445"/>
    <w:rPr>
      <w:rFonts w:cs="Times New Roman"/>
      <w:kern w:val="28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1445"/>
    <w:rPr>
      <w:rFonts w:ascii="Arial" w:hAnsi="Arial" w:cs="Arial"/>
      <w:sz w:val="20"/>
      <w:szCs w:val="20"/>
      <w:lang w:val="x-none" w:eastAsia="en-US"/>
    </w:rPr>
  </w:style>
  <w:style w:type="paragraph" w:customStyle="1" w:styleId="Style11">
    <w:name w:val="Style11"/>
    <w:basedOn w:val="Normal"/>
    <w:uiPriority w:val="99"/>
    <w:rsid w:val="001D1445"/>
    <w:pPr>
      <w:spacing w:before="120" w:after="60"/>
      <w:jc w:val="both"/>
    </w:pPr>
    <w:rPr>
      <w:lang w:val="en-GB"/>
    </w:rPr>
  </w:style>
  <w:style w:type="paragraph" w:customStyle="1" w:styleId="insert23">
    <w:name w:val="insert23"/>
    <w:basedOn w:val="Normal"/>
    <w:uiPriority w:val="99"/>
    <w:rsid w:val="001D1445"/>
    <w:pPr>
      <w:spacing w:before="120" w:after="120"/>
    </w:pPr>
    <w:rPr>
      <w:kern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786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445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#: Example of a Recall Procedure for Food Businesses</vt:lpstr>
    </vt:vector>
  </TitlesOfParts>
  <Company>Ministry of Agriculture and Forestry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#: Example of a Recall Procedure for Food Businesses</dc:title>
  <dc:subject/>
  <dc:creator>bucklandd</dc:creator>
  <cp:keywords/>
  <dc:description/>
  <cp:lastModifiedBy>Totoa Tinielu</cp:lastModifiedBy>
  <cp:revision>2</cp:revision>
  <cp:lastPrinted>2004-07-14T01:36:00Z</cp:lastPrinted>
  <dcterms:created xsi:type="dcterms:W3CDTF">2018-07-24T02:27:00Z</dcterms:created>
  <dcterms:modified xsi:type="dcterms:W3CDTF">2018-07-24T02:27:00Z</dcterms:modified>
</cp:coreProperties>
</file>