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6442" w14:textId="77777777" w:rsidR="00D77B86" w:rsidRPr="00602BDF" w:rsidRDefault="00D77B86" w:rsidP="00D77B86">
      <w:pPr>
        <w:spacing w:after="0" w:line="240" w:lineRule="auto"/>
        <w:jc w:val="center"/>
        <w:rPr>
          <w:rFonts w:cs="Arial"/>
          <w:b/>
          <w:sz w:val="36"/>
          <w:szCs w:val="36"/>
        </w:rPr>
      </w:pPr>
    </w:p>
    <w:p w14:paraId="7114114A" w14:textId="3926AE0F" w:rsidR="00D77B86" w:rsidRPr="00602BDF" w:rsidRDefault="00D77B86" w:rsidP="00D77B86">
      <w:pPr>
        <w:spacing w:after="0" w:line="240" w:lineRule="auto"/>
        <w:jc w:val="center"/>
        <w:rPr>
          <w:rFonts w:cs="Arial"/>
          <w:b/>
          <w:sz w:val="36"/>
          <w:szCs w:val="36"/>
        </w:rPr>
      </w:pPr>
      <w:r w:rsidRPr="00602BDF">
        <w:rPr>
          <w:rFonts w:cs="Arial"/>
          <w:b/>
          <w:sz w:val="36"/>
          <w:szCs w:val="36"/>
        </w:rPr>
        <w:t>Zoo Containment Facility</w:t>
      </w:r>
    </w:p>
    <w:p w14:paraId="4BBFF1D0" w14:textId="4DFC10EB" w:rsidR="00D77B86" w:rsidRPr="00602BDF" w:rsidRDefault="00D77B86" w:rsidP="00D77B86">
      <w:pPr>
        <w:spacing w:after="0" w:line="240" w:lineRule="auto"/>
        <w:jc w:val="center"/>
        <w:rPr>
          <w:rFonts w:cs="Arial"/>
          <w:b/>
          <w:sz w:val="36"/>
          <w:szCs w:val="36"/>
        </w:rPr>
      </w:pPr>
      <w:r w:rsidRPr="00602BDF">
        <w:rPr>
          <w:rFonts w:cs="Arial"/>
          <w:b/>
          <w:sz w:val="36"/>
          <w:szCs w:val="36"/>
        </w:rPr>
        <w:t>Quality Management System</w:t>
      </w:r>
    </w:p>
    <w:p w14:paraId="1DAC8B23" w14:textId="77777777" w:rsidR="00D77B86" w:rsidRPr="00602BDF" w:rsidRDefault="00D77B86" w:rsidP="00D77B86">
      <w:pPr>
        <w:spacing w:after="0" w:line="240" w:lineRule="auto"/>
        <w:rPr>
          <w:rFonts w:cs="Arial"/>
          <w:sz w:val="24"/>
          <w:szCs w:val="24"/>
        </w:rPr>
      </w:pPr>
    </w:p>
    <w:p w14:paraId="7F6277A2" w14:textId="77777777" w:rsidR="00D77B86" w:rsidRPr="00602BDF" w:rsidRDefault="00C57212" w:rsidP="00D77B86">
      <w:pPr>
        <w:spacing w:after="0" w:line="240" w:lineRule="auto"/>
        <w:rPr>
          <w:rFonts w:cs="Arial"/>
          <w:sz w:val="24"/>
          <w:szCs w:val="24"/>
        </w:rPr>
      </w:pPr>
      <w:r w:rsidRPr="00602BDF">
        <w:rPr>
          <w:rFonts w:cs="Arial"/>
          <w:noProof/>
          <w:sz w:val="24"/>
          <w:szCs w:val="24"/>
          <w:lang w:eastAsia="en-NZ"/>
        </w:rPr>
        <mc:AlternateContent>
          <mc:Choice Requires="wps">
            <w:drawing>
              <wp:anchor distT="0" distB="0" distL="114300" distR="114300" simplePos="0" relativeHeight="251635200" behindDoc="0" locked="0" layoutInCell="1" allowOverlap="1" wp14:anchorId="7BD54F3C" wp14:editId="71681334">
                <wp:simplePos x="0" y="0"/>
                <wp:positionH relativeFrom="column">
                  <wp:align>center</wp:align>
                </wp:positionH>
                <wp:positionV relativeFrom="paragraph">
                  <wp:posOffset>0</wp:posOffset>
                </wp:positionV>
                <wp:extent cx="4279265" cy="10668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1066800"/>
                        </a:xfrm>
                        <a:prstGeom prst="rect">
                          <a:avLst/>
                        </a:prstGeom>
                        <a:solidFill>
                          <a:srgbClr val="FFFFFF"/>
                        </a:solidFill>
                        <a:ln w="9525">
                          <a:solidFill>
                            <a:srgbClr val="000000"/>
                          </a:solidFill>
                          <a:miter lim="800000"/>
                          <a:headEnd/>
                          <a:tailEnd/>
                        </a:ln>
                      </wps:spPr>
                      <wps:txbx>
                        <w:txbxContent>
                          <w:p w14:paraId="4660CE91" w14:textId="1E643FA6" w:rsidR="00C61B17" w:rsidRDefault="00C61B17">
                            <w:r>
                              <w:t>Enter company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4F3C" id="_x0000_t202" coordsize="21600,21600" o:spt="202" path="m,l,21600r21600,l21600,xe">
                <v:stroke joinstyle="miter"/>
                <v:path gradientshapeok="t" o:connecttype="rect"/>
              </v:shapetype>
              <v:shape id="Text Box 2" o:spid="_x0000_s1026" type="#_x0000_t202" style="position:absolute;margin-left:0;margin-top:0;width:336.95pt;height:84pt;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G5JgIAAEc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">
                <v:textbox>
                  <w:txbxContent>
                    <w:p w14:paraId="4660CE91" w14:textId="1E643FA6" w:rsidR="00C61B17" w:rsidRDefault="00C61B17">
                      <w:r>
                        <w:t>Enter company logo here</w:t>
                      </w:r>
                    </w:p>
                  </w:txbxContent>
                </v:textbox>
              </v:shape>
            </w:pict>
          </mc:Fallback>
        </mc:AlternateContent>
      </w:r>
    </w:p>
    <w:p w14:paraId="7F946B59" w14:textId="77777777" w:rsidR="00D77B86" w:rsidRPr="00602BDF" w:rsidRDefault="00D77B86">
      <w:pPr>
        <w:rPr>
          <w:rFonts w:cs="Arial"/>
          <w:sz w:val="24"/>
          <w:szCs w:val="24"/>
        </w:rPr>
      </w:pPr>
    </w:p>
    <w:p w14:paraId="7BE72BF1" w14:textId="77777777" w:rsidR="00D77B86" w:rsidRPr="00602BDF" w:rsidRDefault="00D77B86">
      <w:pPr>
        <w:rPr>
          <w:rFonts w:cs="Arial"/>
          <w:sz w:val="24"/>
          <w:szCs w:val="24"/>
        </w:rPr>
      </w:pPr>
    </w:p>
    <w:p w14:paraId="6E8DAB11" w14:textId="77777777" w:rsidR="00D77B86" w:rsidRPr="00602BDF" w:rsidRDefault="00D77B86">
      <w:pPr>
        <w:rPr>
          <w:rFonts w:cs="Arial"/>
          <w:sz w:val="24"/>
          <w:szCs w:val="24"/>
        </w:rPr>
      </w:pPr>
    </w:p>
    <w:p w14:paraId="4BE8A861" w14:textId="0DDB753E" w:rsidR="00D77B86" w:rsidRDefault="00D77B86">
      <w:pPr>
        <w:rPr>
          <w:rFonts w:cs="Arial"/>
          <w:sz w:val="24"/>
          <w:szCs w:val="24"/>
        </w:rPr>
      </w:pPr>
    </w:p>
    <w:tbl>
      <w:tblPr>
        <w:tblStyle w:val="TableGrid"/>
        <w:tblW w:w="0" w:type="auto"/>
        <w:tblLook w:val="04A0" w:firstRow="1" w:lastRow="0" w:firstColumn="1" w:lastColumn="0" w:noHBand="0" w:noVBand="1"/>
      </w:tblPr>
      <w:tblGrid>
        <w:gridCol w:w="2072"/>
        <w:gridCol w:w="6944"/>
      </w:tblGrid>
      <w:tr w:rsidR="008430EE" w:rsidRPr="00157429" w14:paraId="119FECED" w14:textId="77777777" w:rsidTr="008430EE">
        <w:tc>
          <w:tcPr>
            <w:tcW w:w="2072" w:type="dxa"/>
          </w:tcPr>
          <w:p w14:paraId="698D3C3A" w14:textId="6CDCDABF" w:rsidR="008430EE" w:rsidRPr="00157429" w:rsidRDefault="008430EE" w:rsidP="008430EE">
            <w:pPr>
              <w:rPr>
                <w:rFonts w:cs="Arial"/>
                <w:b/>
                <w:sz w:val="20"/>
                <w:szCs w:val="20"/>
              </w:rPr>
            </w:pPr>
            <w:r w:rsidRPr="00157429">
              <w:rPr>
                <w:rFonts w:cs="Arial"/>
                <w:b/>
                <w:sz w:val="20"/>
                <w:szCs w:val="20"/>
              </w:rPr>
              <w:t>Date</w:t>
            </w:r>
            <w:r w:rsidR="002B29ED">
              <w:rPr>
                <w:rFonts w:cs="Arial"/>
                <w:b/>
                <w:sz w:val="20"/>
                <w:szCs w:val="20"/>
              </w:rPr>
              <w:t xml:space="preserve"> QMS compiled</w:t>
            </w:r>
          </w:p>
        </w:tc>
        <w:tc>
          <w:tcPr>
            <w:tcW w:w="6944" w:type="dxa"/>
          </w:tcPr>
          <w:p w14:paraId="6A4C7135" w14:textId="41D19F46" w:rsidR="008430EE" w:rsidRPr="00157429" w:rsidRDefault="008430EE" w:rsidP="008430EE">
            <w:pPr>
              <w:rPr>
                <w:rFonts w:cs="Arial"/>
                <w:color w:val="000000" w:themeColor="text1"/>
                <w:sz w:val="20"/>
                <w:szCs w:val="20"/>
              </w:rPr>
            </w:pPr>
          </w:p>
        </w:tc>
      </w:tr>
      <w:tr w:rsidR="008430EE" w:rsidRPr="00157429" w14:paraId="5FC64C70" w14:textId="77777777" w:rsidTr="008430EE">
        <w:tc>
          <w:tcPr>
            <w:tcW w:w="2072" w:type="dxa"/>
          </w:tcPr>
          <w:p w14:paraId="3F50FE70" w14:textId="77777777" w:rsidR="008430EE" w:rsidRPr="00157429" w:rsidRDefault="008430EE" w:rsidP="008430EE">
            <w:pPr>
              <w:rPr>
                <w:rFonts w:cs="Arial"/>
                <w:b/>
                <w:sz w:val="20"/>
                <w:szCs w:val="20"/>
              </w:rPr>
            </w:pPr>
            <w:r w:rsidRPr="00157429">
              <w:rPr>
                <w:rFonts w:cs="Arial"/>
                <w:b/>
                <w:sz w:val="20"/>
                <w:szCs w:val="20"/>
              </w:rPr>
              <w:t>Zoo name</w:t>
            </w:r>
          </w:p>
        </w:tc>
        <w:tc>
          <w:tcPr>
            <w:tcW w:w="6944" w:type="dxa"/>
          </w:tcPr>
          <w:p w14:paraId="213DED53" w14:textId="21D81001" w:rsidR="008430EE" w:rsidRPr="00157429" w:rsidRDefault="008430EE" w:rsidP="008430EE">
            <w:pPr>
              <w:rPr>
                <w:rFonts w:cs="Arial"/>
                <w:color w:val="000000" w:themeColor="text1"/>
                <w:sz w:val="20"/>
                <w:szCs w:val="20"/>
              </w:rPr>
            </w:pPr>
          </w:p>
        </w:tc>
      </w:tr>
      <w:tr w:rsidR="008430EE" w:rsidRPr="00157429" w14:paraId="5F1F7750" w14:textId="77777777" w:rsidTr="008430EE">
        <w:tc>
          <w:tcPr>
            <w:tcW w:w="2072" w:type="dxa"/>
          </w:tcPr>
          <w:p w14:paraId="556F42DF" w14:textId="77777777" w:rsidR="008430EE" w:rsidRPr="00157429" w:rsidRDefault="008430EE" w:rsidP="008430EE">
            <w:pPr>
              <w:rPr>
                <w:rFonts w:cs="Arial"/>
                <w:b/>
                <w:sz w:val="20"/>
                <w:szCs w:val="20"/>
              </w:rPr>
            </w:pPr>
            <w:r w:rsidRPr="00157429">
              <w:rPr>
                <w:rFonts w:cs="Arial"/>
                <w:b/>
                <w:sz w:val="20"/>
                <w:szCs w:val="20"/>
              </w:rPr>
              <w:t>Zoo Containment Facility Operator</w:t>
            </w:r>
          </w:p>
        </w:tc>
        <w:tc>
          <w:tcPr>
            <w:tcW w:w="6944" w:type="dxa"/>
          </w:tcPr>
          <w:p w14:paraId="06C21800" w14:textId="78EACC74" w:rsidR="008430EE" w:rsidRPr="00157429" w:rsidRDefault="008430EE" w:rsidP="008430EE">
            <w:pPr>
              <w:rPr>
                <w:rFonts w:cs="Arial"/>
                <w:color w:val="000000" w:themeColor="text1"/>
                <w:sz w:val="20"/>
                <w:szCs w:val="20"/>
              </w:rPr>
            </w:pPr>
          </w:p>
        </w:tc>
      </w:tr>
      <w:tr w:rsidR="008430EE" w:rsidRPr="00157429" w14:paraId="14692506" w14:textId="77777777" w:rsidTr="008430EE">
        <w:tc>
          <w:tcPr>
            <w:tcW w:w="2072" w:type="dxa"/>
          </w:tcPr>
          <w:p w14:paraId="5531248F" w14:textId="3E711A8B" w:rsidR="008430EE" w:rsidRPr="00157429" w:rsidRDefault="008430EE" w:rsidP="00BB0925">
            <w:pPr>
              <w:rPr>
                <w:rFonts w:cs="Arial"/>
                <w:b/>
                <w:sz w:val="20"/>
                <w:szCs w:val="20"/>
              </w:rPr>
            </w:pPr>
            <w:r w:rsidRPr="00157429">
              <w:rPr>
                <w:rFonts w:cs="Arial"/>
                <w:b/>
                <w:sz w:val="20"/>
                <w:szCs w:val="20"/>
              </w:rPr>
              <w:t xml:space="preserve">MPI </w:t>
            </w:r>
            <w:r w:rsidR="00607568">
              <w:rPr>
                <w:rFonts w:cs="Arial"/>
                <w:b/>
                <w:sz w:val="20"/>
                <w:szCs w:val="20"/>
              </w:rPr>
              <w:t>Approved T</w:t>
            </w:r>
            <w:r w:rsidR="00BB0925">
              <w:rPr>
                <w:rFonts w:cs="Arial"/>
                <w:b/>
                <w:sz w:val="20"/>
                <w:szCs w:val="20"/>
              </w:rPr>
              <w:t xml:space="preserve">ransitional </w:t>
            </w:r>
            <w:r w:rsidR="00607568">
              <w:rPr>
                <w:rFonts w:cs="Arial"/>
                <w:b/>
                <w:sz w:val="20"/>
                <w:szCs w:val="20"/>
              </w:rPr>
              <w:t>F</w:t>
            </w:r>
            <w:r w:rsidR="00A84BF8">
              <w:rPr>
                <w:rFonts w:cs="Arial"/>
                <w:b/>
                <w:sz w:val="20"/>
                <w:szCs w:val="20"/>
              </w:rPr>
              <w:t xml:space="preserve">acility </w:t>
            </w:r>
            <w:r w:rsidR="00023200">
              <w:rPr>
                <w:rFonts w:cs="Arial"/>
                <w:b/>
                <w:sz w:val="20"/>
                <w:szCs w:val="20"/>
              </w:rPr>
              <w:t>N</w:t>
            </w:r>
            <w:r w:rsidR="00BB0925">
              <w:rPr>
                <w:rFonts w:cs="Arial"/>
                <w:b/>
                <w:sz w:val="20"/>
                <w:szCs w:val="20"/>
              </w:rPr>
              <w:t>umber (ATF#)</w:t>
            </w:r>
          </w:p>
        </w:tc>
        <w:tc>
          <w:tcPr>
            <w:tcW w:w="6944" w:type="dxa"/>
          </w:tcPr>
          <w:p w14:paraId="59545C63" w14:textId="5128389C" w:rsidR="008430EE" w:rsidRPr="00157429" w:rsidRDefault="00A84BF8" w:rsidP="00873165">
            <w:pPr>
              <w:rPr>
                <w:rFonts w:cs="Arial"/>
                <w:color w:val="000000" w:themeColor="text1"/>
                <w:sz w:val="20"/>
                <w:szCs w:val="20"/>
              </w:rPr>
            </w:pPr>
            <w:r w:rsidRPr="00A84BF8">
              <w:rPr>
                <w:rFonts w:cs="Arial"/>
                <w:color w:val="FF0000"/>
                <w:sz w:val="20"/>
                <w:szCs w:val="20"/>
              </w:rPr>
              <w:t xml:space="preserve">This is the </w:t>
            </w:r>
            <w:r w:rsidR="00873165">
              <w:rPr>
                <w:rFonts w:cs="Arial"/>
                <w:color w:val="FF0000"/>
                <w:sz w:val="20"/>
                <w:szCs w:val="20"/>
              </w:rPr>
              <w:t>3</w:t>
            </w:r>
            <w:r w:rsidR="00873165" w:rsidRPr="00A84BF8">
              <w:rPr>
                <w:rFonts w:cs="Arial"/>
                <w:color w:val="FF0000"/>
                <w:sz w:val="20"/>
                <w:szCs w:val="20"/>
              </w:rPr>
              <w:t xml:space="preserve"> </w:t>
            </w:r>
            <w:r w:rsidRPr="00A84BF8">
              <w:rPr>
                <w:rFonts w:cs="Arial"/>
                <w:color w:val="FF0000"/>
                <w:sz w:val="20"/>
                <w:szCs w:val="20"/>
              </w:rPr>
              <w:t>or 5 digit number on your current facility approval certificate</w:t>
            </w:r>
          </w:p>
        </w:tc>
      </w:tr>
      <w:tr w:rsidR="008430EE" w:rsidRPr="00157429" w14:paraId="02683F91" w14:textId="77777777" w:rsidTr="008430EE">
        <w:trPr>
          <w:trHeight w:val="397"/>
        </w:trPr>
        <w:tc>
          <w:tcPr>
            <w:tcW w:w="2072" w:type="dxa"/>
          </w:tcPr>
          <w:p w14:paraId="20BE0F9A" w14:textId="77777777" w:rsidR="008430EE" w:rsidRPr="00157429" w:rsidRDefault="008430EE" w:rsidP="008430EE">
            <w:pPr>
              <w:rPr>
                <w:rFonts w:cs="Arial"/>
                <w:b/>
                <w:sz w:val="20"/>
                <w:szCs w:val="20"/>
              </w:rPr>
            </w:pPr>
            <w:r w:rsidRPr="00157429">
              <w:rPr>
                <w:rFonts w:cs="Arial"/>
                <w:b/>
                <w:sz w:val="20"/>
                <w:szCs w:val="20"/>
              </w:rPr>
              <w:t>Physical Address</w:t>
            </w:r>
          </w:p>
        </w:tc>
        <w:tc>
          <w:tcPr>
            <w:tcW w:w="6944" w:type="dxa"/>
          </w:tcPr>
          <w:p w14:paraId="3669582B" w14:textId="72F3BB2A" w:rsidR="008430EE" w:rsidRPr="00157429" w:rsidRDefault="008430EE" w:rsidP="008430EE">
            <w:pPr>
              <w:rPr>
                <w:rFonts w:cs="Arial"/>
                <w:color w:val="000000" w:themeColor="text1"/>
                <w:sz w:val="20"/>
                <w:szCs w:val="20"/>
              </w:rPr>
            </w:pPr>
          </w:p>
        </w:tc>
      </w:tr>
      <w:tr w:rsidR="008430EE" w:rsidRPr="00157429" w14:paraId="4DAC895D" w14:textId="77777777" w:rsidTr="008430EE">
        <w:trPr>
          <w:trHeight w:val="397"/>
        </w:trPr>
        <w:tc>
          <w:tcPr>
            <w:tcW w:w="2072" w:type="dxa"/>
          </w:tcPr>
          <w:p w14:paraId="745B5E43" w14:textId="77777777" w:rsidR="008430EE" w:rsidRPr="00157429" w:rsidRDefault="008430EE" w:rsidP="008430EE">
            <w:pPr>
              <w:rPr>
                <w:rFonts w:cs="Arial"/>
                <w:b/>
                <w:sz w:val="20"/>
                <w:szCs w:val="20"/>
              </w:rPr>
            </w:pPr>
            <w:r w:rsidRPr="00157429">
              <w:rPr>
                <w:rFonts w:cs="Arial"/>
                <w:b/>
                <w:sz w:val="20"/>
                <w:szCs w:val="20"/>
              </w:rPr>
              <w:t>Postal Address</w:t>
            </w:r>
          </w:p>
        </w:tc>
        <w:tc>
          <w:tcPr>
            <w:tcW w:w="6944" w:type="dxa"/>
          </w:tcPr>
          <w:p w14:paraId="703C2035" w14:textId="0B60427B" w:rsidR="008430EE" w:rsidRPr="00157429" w:rsidRDefault="008430EE" w:rsidP="008430EE">
            <w:pPr>
              <w:rPr>
                <w:rFonts w:cs="Arial"/>
                <w:color w:val="000000" w:themeColor="text1"/>
                <w:sz w:val="20"/>
                <w:szCs w:val="20"/>
              </w:rPr>
            </w:pPr>
          </w:p>
        </w:tc>
      </w:tr>
      <w:tr w:rsidR="008430EE" w:rsidRPr="00157429" w14:paraId="15B30F08" w14:textId="77777777" w:rsidTr="008430EE">
        <w:tc>
          <w:tcPr>
            <w:tcW w:w="2072" w:type="dxa"/>
          </w:tcPr>
          <w:p w14:paraId="6F1E9537" w14:textId="77777777" w:rsidR="008430EE" w:rsidRPr="00157429" w:rsidRDefault="008430EE" w:rsidP="008430EE">
            <w:pPr>
              <w:rPr>
                <w:rFonts w:cs="Arial"/>
                <w:b/>
                <w:sz w:val="20"/>
                <w:szCs w:val="20"/>
              </w:rPr>
            </w:pPr>
            <w:r w:rsidRPr="00157429">
              <w:rPr>
                <w:rFonts w:cs="Arial"/>
                <w:b/>
                <w:sz w:val="20"/>
                <w:szCs w:val="20"/>
              </w:rPr>
              <w:t>Telephone number</w:t>
            </w:r>
          </w:p>
        </w:tc>
        <w:tc>
          <w:tcPr>
            <w:tcW w:w="6944" w:type="dxa"/>
          </w:tcPr>
          <w:p w14:paraId="034F566C" w14:textId="06E324DB" w:rsidR="008430EE" w:rsidRPr="00157429" w:rsidRDefault="008430EE" w:rsidP="008430EE">
            <w:pPr>
              <w:rPr>
                <w:rFonts w:cs="Arial"/>
                <w:color w:val="000000" w:themeColor="text1"/>
                <w:sz w:val="20"/>
                <w:szCs w:val="20"/>
              </w:rPr>
            </w:pPr>
          </w:p>
        </w:tc>
      </w:tr>
      <w:tr w:rsidR="008430EE" w:rsidRPr="00157429" w14:paraId="2B55979A" w14:textId="77777777" w:rsidTr="008430EE">
        <w:tc>
          <w:tcPr>
            <w:tcW w:w="2072" w:type="dxa"/>
          </w:tcPr>
          <w:p w14:paraId="11545651" w14:textId="77777777" w:rsidR="008430EE" w:rsidRPr="00157429" w:rsidRDefault="008430EE" w:rsidP="008430EE">
            <w:pPr>
              <w:rPr>
                <w:rFonts w:cs="Arial"/>
                <w:b/>
                <w:sz w:val="20"/>
                <w:szCs w:val="20"/>
              </w:rPr>
            </w:pPr>
            <w:r w:rsidRPr="00157429">
              <w:rPr>
                <w:rFonts w:cs="Arial"/>
                <w:b/>
                <w:sz w:val="20"/>
                <w:szCs w:val="20"/>
              </w:rPr>
              <w:t>Email address</w:t>
            </w:r>
          </w:p>
        </w:tc>
        <w:tc>
          <w:tcPr>
            <w:tcW w:w="6944" w:type="dxa"/>
          </w:tcPr>
          <w:p w14:paraId="6B801294" w14:textId="53099390" w:rsidR="008430EE" w:rsidRPr="00157429" w:rsidRDefault="008430EE" w:rsidP="008430EE">
            <w:pPr>
              <w:rPr>
                <w:rFonts w:cs="Arial"/>
                <w:color w:val="000000" w:themeColor="text1"/>
                <w:sz w:val="20"/>
                <w:szCs w:val="20"/>
              </w:rPr>
            </w:pPr>
          </w:p>
        </w:tc>
      </w:tr>
      <w:tr w:rsidR="008430EE" w:rsidRPr="00157429" w14:paraId="457AA5BD" w14:textId="77777777" w:rsidTr="008430EE">
        <w:tc>
          <w:tcPr>
            <w:tcW w:w="2072" w:type="dxa"/>
          </w:tcPr>
          <w:p w14:paraId="0DA5AEB6" w14:textId="77777777" w:rsidR="008430EE" w:rsidRPr="00157429" w:rsidRDefault="008430EE" w:rsidP="008430EE">
            <w:pPr>
              <w:rPr>
                <w:rFonts w:cs="Arial"/>
                <w:b/>
                <w:sz w:val="20"/>
                <w:szCs w:val="20"/>
              </w:rPr>
            </w:pPr>
            <w:r w:rsidRPr="00157429">
              <w:rPr>
                <w:rFonts w:cs="Arial"/>
                <w:b/>
                <w:sz w:val="20"/>
                <w:szCs w:val="20"/>
              </w:rPr>
              <w:t>Zoo opening hours</w:t>
            </w:r>
          </w:p>
        </w:tc>
        <w:tc>
          <w:tcPr>
            <w:tcW w:w="6944" w:type="dxa"/>
          </w:tcPr>
          <w:p w14:paraId="282C45B3" w14:textId="316EE962" w:rsidR="008430EE" w:rsidRPr="00157429" w:rsidRDefault="008430EE" w:rsidP="008430EE">
            <w:pPr>
              <w:rPr>
                <w:rFonts w:cs="Arial"/>
                <w:color w:val="000000" w:themeColor="text1"/>
                <w:sz w:val="20"/>
                <w:szCs w:val="20"/>
              </w:rPr>
            </w:pPr>
          </w:p>
        </w:tc>
      </w:tr>
      <w:tr w:rsidR="008430EE" w:rsidRPr="00157429" w14:paraId="6B504130" w14:textId="77777777" w:rsidTr="008430EE">
        <w:tc>
          <w:tcPr>
            <w:tcW w:w="2072" w:type="dxa"/>
          </w:tcPr>
          <w:p w14:paraId="0D3528F7" w14:textId="5083DBEE" w:rsidR="008430EE" w:rsidRPr="00157429" w:rsidRDefault="008430EE" w:rsidP="008430EE">
            <w:pPr>
              <w:rPr>
                <w:rFonts w:cs="Arial"/>
                <w:b/>
                <w:sz w:val="20"/>
                <w:szCs w:val="20"/>
              </w:rPr>
            </w:pPr>
            <w:r w:rsidRPr="00157429">
              <w:rPr>
                <w:rFonts w:cs="Arial"/>
                <w:b/>
                <w:sz w:val="20"/>
                <w:szCs w:val="20"/>
              </w:rPr>
              <w:t xml:space="preserve">Out of hours </w:t>
            </w:r>
            <w:r>
              <w:rPr>
                <w:rFonts w:cs="Arial"/>
                <w:b/>
                <w:sz w:val="20"/>
                <w:szCs w:val="20"/>
              </w:rPr>
              <w:t xml:space="preserve">on </w:t>
            </w:r>
            <w:r w:rsidRPr="00157429">
              <w:rPr>
                <w:rFonts w:cs="Arial"/>
                <w:b/>
                <w:sz w:val="20"/>
                <w:szCs w:val="20"/>
              </w:rPr>
              <w:t>call</w:t>
            </w:r>
            <w:r>
              <w:rPr>
                <w:rFonts w:cs="Arial"/>
                <w:b/>
                <w:sz w:val="20"/>
                <w:szCs w:val="20"/>
              </w:rPr>
              <w:t xml:space="preserve"> manager(s): names and phone numbers</w:t>
            </w:r>
          </w:p>
        </w:tc>
        <w:tc>
          <w:tcPr>
            <w:tcW w:w="6944" w:type="dxa"/>
          </w:tcPr>
          <w:p w14:paraId="2DB09BA8" w14:textId="06FC27ED" w:rsidR="008430EE" w:rsidRPr="008430EE" w:rsidRDefault="008430EE" w:rsidP="008430EE">
            <w:pPr>
              <w:rPr>
                <w:rFonts w:cs="Arial"/>
                <w:color w:val="000000" w:themeColor="text1"/>
                <w:sz w:val="20"/>
                <w:szCs w:val="20"/>
              </w:rPr>
            </w:pPr>
          </w:p>
        </w:tc>
      </w:tr>
      <w:tr w:rsidR="008430EE" w:rsidRPr="00157429" w14:paraId="38555FF6" w14:textId="77777777" w:rsidTr="008430EE">
        <w:tc>
          <w:tcPr>
            <w:tcW w:w="2072" w:type="dxa"/>
          </w:tcPr>
          <w:p w14:paraId="00E1C162" w14:textId="37F2B697" w:rsidR="008430EE" w:rsidRDefault="008430EE" w:rsidP="008430EE">
            <w:pPr>
              <w:rPr>
                <w:rFonts w:cs="Arial"/>
                <w:b/>
                <w:color w:val="000000" w:themeColor="text1"/>
                <w:sz w:val="20"/>
                <w:szCs w:val="20"/>
              </w:rPr>
            </w:pPr>
            <w:r w:rsidRPr="00B545DD">
              <w:rPr>
                <w:rFonts w:cs="Arial"/>
                <w:b/>
                <w:color w:val="000000" w:themeColor="text1"/>
                <w:sz w:val="20"/>
                <w:szCs w:val="20"/>
              </w:rPr>
              <w:t>MPI inspector</w:t>
            </w:r>
            <w:r>
              <w:rPr>
                <w:rFonts w:cs="Arial"/>
                <w:b/>
                <w:color w:val="000000" w:themeColor="text1"/>
                <w:sz w:val="20"/>
                <w:szCs w:val="20"/>
              </w:rPr>
              <w:t>:</w:t>
            </w:r>
          </w:p>
          <w:p w14:paraId="268A3915" w14:textId="215E4110" w:rsidR="008430EE" w:rsidRPr="00B545DD" w:rsidRDefault="008430EE" w:rsidP="008430EE">
            <w:pPr>
              <w:rPr>
                <w:rFonts w:cs="Arial"/>
                <w:b/>
                <w:color w:val="000000" w:themeColor="text1"/>
                <w:sz w:val="20"/>
                <w:szCs w:val="20"/>
              </w:rPr>
            </w:pPr>
            <w:r>
              <w:rPr>
                <w:rFonts w:cs="Arial"/>
                <w:b/>
                <w:color w:val="000000" w:themeColor="text1"/>
                <w:sz w:val="20"/>
                <w:szCs w:val="20"/>
              </w:rPr>
              <w:t>Name</w:t>
            </w:r>
          </w:p>
          <w:p w14:paraId="6FC4724A" w14:textId="77777777" w:rsidR="008430EE" w:rsidRPr="00B545DD" w:rsidRDefault="008430EE" w:rsidP="008430EE">
            <w:pPr>
              <w:rPr>
                <w:rFonts w:cs="Arial"/>
                <w:b/>
                <w:color w:val="000000" w:themeColor="text1"/>
                <w:sz w:val="20"/>
                <w:szCs w:val="20"/>
              </w:rPr>
            </w:pPr>
            <w:r w:rsidRPr="00B545DD">
              <w:rPr>
                <w:rFonts w:cs="Arial"/>
                <w:b/>
                <w:color w:val="000000" w:themeColor="text1"/>
                <w:sz w:val="20"/>
                <w:szCs w:val="20"/>
              </w:rPr>
              <w:t>Email</w:t>
            </w:r>
          </w:p>
          <w:p w14:paraId="5E6168BC" w14:textId="77777777" w:rsidR="008430EE" w:rsidRPr="00157429" w:rsidRDefault="008430EE" w:rsidP="008430EE">
            <w:pPr>
              <w:rPr>
                <w:rFonts w:cs="Arial"/>
                <w:b/>
                <w:color w:val="FF0000"/>
                <w:sz w:val="20"/>
                <w:szCs w:val="20"/>
              </w:rPr>
            </w:pPr>
            <w:r w:rsidRPr="00B545DD">
              <w:rPr>
                <w:rFonts w:cs="Arial"/>
                <w:b/>
                <w:color w:val="000000" w:themeColor="text1"/>
                <w:sz w:val="20"/>
                <w:szCs w:val="20"/>
              </w:rPr>
              <w:t>Phone</w:t>
            </w:r>
          </w:p>
        </w:tc>
        <w:tc>
          <w:tcPr>
            <w:tcW w:w="6944" w:type="dxa"/>
          </w:tcPr>
          <w:p w14:paraId="6E89D24A" w14:textId="129461FA" w:rsidR="008430EE" w:rsidRPr="00157429" w:rsidRDefault="008430EE" w:rsidP="008430EE">
            <w:pPr>
              <w:rPr>
                <w:rFonts w:cs="Arial"/>
                <w:color w:val="000000" w:themeColor="text1"/>
                <w:sz w:val="20"/>
                <w:szCs w:val="20"/>
              </w:rPr>
            </w:pPr>
          </w:p>
        </w:tc>
      </w:tr>
    </w:tbl>
    <w:p w14:paraId="3E4F3C9B" w14:textId="77777777" w:rsidR="008430EE" w:rsidRPr="00157429" w:rsidRDefault="008430EE" w:rsidP="008430EE">
      <w:pPr>
        <w:rPr>
          <w:sz w:val="20"/>
          <w:szCs w:val="20"/>
        </w:rPr>
      </w:pPr>
      <w:r w:rsidRPr="00157429">
        <w:rPr>
          <w:sz w:val="20"/>
          <w:szCs w:val="20"/>
        </w:rPr>
        <w:br w:type="page"/>
      </w:r>
    </w:p>
    <w:tbl>
      <w:tblPr>
        <w:tblStyle w:val="TableGrid"/>
        <w:tblW w:w="0" w:type="auto"/>
        <w:tblLook w:val="04A0" w:firstRow="1" w:lastRow="0" w:firstColumn="1" w:lastColumn="0" w:noHBand="0" w:noVBand="1"/>
      </w:tblPr>
      <w:tblGrid>
        <w:gridCol w:w="1077"/>
        <w:gridCol w:w="1396"/>
        <w:gridCol w:w="4282"/>
        <w:gridCol w:w="2261"/>
      </w:tblGrid>
      <w:tr w:rsidR="002832A1" w:rsidRPr="00602BDF" w14:paraId="3B26BA8D" w14:textId="77777777" w:rsidTr="00602BDF">
        <w:tc>
          <w:tcPr>
            <w:tcW w:w="9016" w:type="dxa"/>
            <w:gridSpan w:val="4"/>
          </w:tcPr>
          <w:p w14:paraId="458284A0" w14:textId="77777777" w:rsidR="002832A1" w:rsidRPr="00602BDF" w:rsidRDefault="002832A1" w:rsidP="002832A1">
            <w:pPr>
              <w:jc w:val="center"/>
              <w:rPr>
                <w:rFonts w:cs="Arial"/>
                <w:sz w:val="36"/>
                <w:szCs w:val="36"/>
              </w:rPr>
            </w:pPr>
            <w:r w:rsidRPr="00602BDF">
              <w:rPr>
                <w:rFonts w:cs="Arial"/>
                <w:sz w:val="36"/>
                <w:szCs w:val="36"/>
              </w:rPr>
              <w:lastRenderedPageBreak/>
              <w:t>Review and Amendments Record</w:t>
            </w:r>
          </w:p>
        </w:tc>
      </w:tr>
      <w:tr w:rsidR="002832A1" w:rsidRPr="00602BDF" w14:paraId="1CE5E3B9" w14:textId="77777777" w:rsidTr="00602BDF">
        <w:trPr>
          <w:trHeight w:val="1861"/>
        </w:trPr>
        <w:tc>
          <w:tcPr>
            <w:tcW w:w="9016" w:type="dxa"/>
            <w:gridSpan w:val="4"/>
          </w:tcPr>
          <w:p w14:paraId="57CF978D" w14:textId="56B7AB3E" w:rsidR="002832A1" w:rsidRPr="00601F32" w:rsidRDefault="002832A1">
            <w:pPr>
              <w:rPr>
                <w:rFonts w:cstheme="minorHAnsi"/>
                <w:sz w:val="20"/>
                <w:szCs w:val="20"/>
              </w:rPr>
            </w:pPr>
            <w:r w:rsidRPr="00601F32">
              <w:rPr>
                <w:rFonts w:cstheme="minorHAnsi"/>
                <w:sz w:val="20"/>
                <w:szCs w:val="20"/>
              </w:rPr>
              <w:t xml:space="preserve">Reviews / Amendments to this </w:t>
            </w:r>
            <w:r w:rsidR="00BC3A89" w:rsidRPr="00601F32">
              <w:rPr>
                <w:rFonts w:cstheme="minorHAnsi"/>
                <w:sz w:val="20"/>
                <w:szCs w:val="20"/>
              </w:rPr>
              <w:t>document</w:t>
            </w:r>
            <w:r w:rsidRPr="00601F32">
              <w:rPr>
                <w:rFonts w:cstheme="minorHAnsi"/>
                <w:sz w:val="20"/>
                <w:szCs w:val="20"/>
              </w:rPr>
              <w:t xml:space="preserve"> must:</w:t>
            </w:r>
          </w:p>
          <w:p w14:paraId="51F5DE61" w14:textId="77777777" w:rsidR="002832A1" w:rsidRPr="00601F32" w:rsidRDefault="002832A1" w:rsidP="002832A1">
            <w:pPr>
              <w:pStyle w:val="ListParagraph"/>
              <w:numPr>
                <w:ilvl w:val="0"/>
                <w:numId w:val="1"/>
              </w:numPr>
              <w:rPr>
                <w:rFonts w:cstheme="minorHAnsi"/>
                <w:sz w:val="20"/>
                <w:szCs w:val="20"/>
              </w:rPr>
            </w:pPr>
            <w:r w:rsidRPr="00601F32">
              <w:rPr>
                <w:rFonts w:cstheme="minorHAnsi"/>
                <w:sz w:val="20"/>
                <w:szCs w:val="20"/>
              </w:rPr>
              <w:t>Be given a consecutive number</w:t>
            </w:r>
          </w:p>
          <w:p w14:paraId="60610721" w14:textId="5F314229" w:rsidR="002832A1" w:rsidRPr="00601F32" w:rsidRDefault="002832A1" w:rsidP="002832A1">
            <w:pPr>
              <w:pStyle w:val="ListParagraph"/>
              <w:numPr>
                <w:ilvl w:val="0"/>
                <w:numId w:val="1"/>
              </w:numPr>
              <w:rPr>
                <w:rFonts w:cstheme="minorHAnsi"/>
                <w:sz w:val="20"/>
                <w:szCs w:val="20"/>
              </w:rPr>
            </w:pPr>
            <w:r w:rsidRPr="00601F32">
              <w:rPr>
                <w:rFonts w:cstheme="minorHAnsi"/>
                <w:sz w:val="20"/>
                <w:szCs w:val="20"/>
              </w:rPr>
              <w:t xml:space="preserve">Include the date the amendment was made to the </w:t>
            </w:r>
            <w:r w:rsidR="00BC3A89" w:rsidRPr="00601F32">
              <w:rPr>
                <w:rFonts w:cstheme="minorHAnsi"/>
                <w:sz w:val="20"/>
                <w:szCs w:val="20"/>
              </w:rPr>
              <w:t>document</w:t>
            </w:r>
          </w:p>
          <w:p w14:paraId="055B594E" w14:textId="77777777" w:rsidR="002832A1" w:rsidRPr="00601F32" w:rsidRDefault="002832A1" w:rsidP="002832A1">
            <w:pPr>
              <w:pStyle w:val="ListParagraph"/>
              <w:numPr>
                <w:ilvl w:val="0"/>
                <w:numId w:val="1"/>
              </w:numPr>
              <w:rPr>
                <w:rFonts w:cstheme="minorHAnsi"/>
                <w:sz w:val="20"/>
                <w:szCs w:val="20"/>
              </w:rPr>
            </w:pPr>
            <w:r w:rsidRPr="00601F32">
              <w:rPr>
                <w:rFonts w:cstheme="minorHAnsi"/>
                <w:sz w:val="20"/>
                <w:szCs w:val="20"/>
              </w:rPr>
              <w:t>Include the amended section(s) number</w:t>
            </w:r>
          </w:p>
          <w:p w14:paraId="1C7DB06C" w14:textId="5209D8C0" w:rsidR="002832A1" w:rsidRPr="00601F32" w:rsidRDefault="00601F32" w:rsidP="002832A1">
            <w:pPr>
              <w:pStyle w:val="ListParagraph"/>
              <w:numPr>
                <w:ilvl w:val="0"/>
                <w:numId w:val="1"/>
              </w:numPr>
              <w:rPr>
                <w:rFonts w:cstheme="minorHAnsi"/>
                <w:b/>
                <w:sz w:val="20"/>
                <w:szCs w:val="20"/>
              </w:rPr>
            </w:pPr>
            <w:r w:rsidRPr="00601F32">
              <w:rPr>
                <w:rFonts w:cstheme="minorHAnsi"/>
                <w:b/>
                <w:sz w:val="20"/>
                <w:szCs w:val="20"/>
              </w:rPr>
              <w:t>Changes to Part 1 require MPI approval</w:t>
            </w:r>
          </w:p>
        </w:tc>
      </w:tr>
      <w:tr w:rsidR="002832A1" w:rsidRPr="00602BDF" w14:paraId="053F0343" w14:textId="77777777" w:rsidTr="00602BDF">
        <w:tc>
          <w:tcPr>
            <w:tcW w:w="1077" w:type="dxa"/>
          </w:tcPr>
          <w:p w14:paraId="3A5DE46F" w14:textId="77777777" w:rsidR="002832A1" w:rsidRPr="00601F32" w:rsidRDefault="002832A1">
            <w:pPr>
              <w:rPr>
                <w:rFonts w:cstheme="minorHAnsi"/>
                <w:sz w:val="20"/>
                <w:szCs w:val="20"/>
              </w:rPr>
            </w:pPr>
            <w:r w:rsidRPr="00601F32">
              <w:rPr>
                <w:rFonts w:cstheme="minorHAnsi"/>
                <w:sz w:val="20"/>
                <w:szCs w:val="20"/>
              </w:rPr>
              <w:t>No.</w:t>
            </w:r>
          </w:p>
        </w:tc>
        <w:tc>
          <w:tcPr>
            <w:tcW w:w="1396" w:type="dxa"/>
          </w:tcPr>
          <w:p w14:paraId="3F1140F4" w14:textId="77777777" w:rsidR="002832A1" w:rsidRPr="00601F32" w:rsidRDefault="002832A1">
            <w:pPr>
              <w:rPr>
                <w:rFonts w:cstheme="minorHAnsi"/>
                <w:sz w:val="20"/>
                <w:szCs w:val="20"/>
              </w:rPr>
            </w:pPr>
            <w:r w:rsidRPr="00601F32">
              <w:rPr>
                <w:rFonts w:cstheme="minorHAnsi"/>
                <w:sz w:val="20"/>
                <w:szCs w:val="20"/>
              </w:rPr>
              <w:t>Section</w:t>
            </w:r>
          </w:p>
        </w:tc>
        <w:tc>
          <w:tcPr>
            <w:tcW w:w="4282" w:type="dxa"/>
          </w:tcPr>
          <w:p w14:paraId="13F5A730" w14:textId="77777777" w:rsidR="002832A1" w:rsidRPr="00601F32" w:rsidRDefault="002832A1">
            <w:pPr>
              <w:rPr>
                <w:rFonts w:cstheme="minorHAnsi"/>
                <w:sz w:val="20"/>
                <w:szCs w:val="20"/>
              </w:rPr>
            </w:pPr>
            <w:r w:rsidRPr="00601F32">
              <w:rPr>
                <w:rFonts w:cstheme="minorHAnsi"/>
                <w:sz w:val="20"/>
                <w:szCs w:val="20"/>
              </w:rPr>
              <w:t>Review / Amendment details</w:t>
            </w:r>
          </w:p>
        </w:tc>
        <w:tc>
          <w:tcPr>
            <w:tcW w:w="2261" w:type="dxa"/>
          </w:tcPr>
          <w:p w14:paraId="521B880C" w14:textId="77777777" w:rsidR="002832A1" w:rsidRPr="00601F32" w:rsidRDefault="002832A1">
            <w:pPr>
              <w:rPr>
                <w:rFonts w:cstheme="minorHAnsi"/>
                <w:sz w:val="20"/>
                <w:szCs w:val="20"/>
              </w:rPr>
            </w:pPr>
            <w:r w:rsidRPr="00601F32">
              <w:rPr>
                <w:rFonts w:cstheme="minorHAnsi"/>
                <w:sz w:val="20"/>
                <w:szCs w:val="20"/>
              </w:rPr>
              <w:t>Date</w:t>
            </w:r>
          </w:p>
        </w:tc>
      </w:tr>
      <w:tr w:rsidR="002832A1" w:rsidRPr="00602BDF" w14:paraId="568165E1" w14:textId="77777777" w:rsidTr="00602BDF">
        <w:tc>
          <w:tcPr>
            <w:tcW w:w="1077" w:type="dxa"/>
          </w:tcPr>
          <w:p w14:paraId="5D6CDF14" w14:textId="77777777" w:rsidR="002832A1" w:rsidRPr="00601F32" w:rsidRDefault="002832A1">
            <w:pPr>
              <w:rPr>
                <w:rFonts w:cstheme="minorHAnsi"/>
                <w:color w:val="FF0000"/>
                <w:sz w:val="20"/>
                <w:szCs w:val="20"/>
              </w:rPr>
            </w:pPr>
            <w:r w:rsidRPr="00601F32">
              <w:rPr>
                <w:rFonts w:cstheme="minorHAnsi"/>
                <w:color w:val="FF0000"/>
                <w:sz w:val="20"/>
                <w:szCs w:val="20"/>
              </w:rPr>
              <w:t>1</w:t>
            </w:r>
          </w:p>
        </w:tc>
        <w:tc>
          <w:tcPr>
            <w:tcW w:w="1396" w:type="dxa"/>
          </w:tcPr>
          <w:p w14:paraId="34B6F5E2" w14:textId="77777777" w:rsidR="002832A1" w:rsidRPr="00601F32" w:rsidRDefault="002832A1">
            <w:pPr>
              <w:rPr>
                <w:rFonts w:cstheme="minorHAnsi"/>
                <w:color w:val="FF0000"/>
                <w:sz w:val="20"/>
                <w:szCs w:val="20"/>
              </w:rPr>
            </w:pPr>
            <w:r w:rsidRPr="00601F32">
              <w:rPr>
                <w:rFonts w:cstheme="minorHAnsi"/>
                <w:color w:val="FF0000"/>
                <w:sz w:val="20"/>
                <w:szCs w:val="20"/>
              </w:rPr>
              <w:t>1</w:t>
            </w:r>
          </w:p>
        </w:tc>
        <w:tc>
          <w:tcPr>
            <w:tcW w:w="4282" w:type="dxa"/>
          </w:tcPr>
          <w:p w14:paraId="6A039CFD" w14:textId="77777777" w:rsidR="002832A1" w:rsidRPr="00601F32" w:rsidRDefault="002832A1">
            <w:pPr>
              <w:rPr>
                <w:rFonts w:cstheme="minorHAnsi"/>
                <w:color w:val="FF0000"/>
                <w:sz w:val="20"/>
                <w:szCs w:val="20"/>
              </w:rPr>
            </w:pPr>
            <w:r w:rsidRPr="00601F32">
              <w:rPr>
                <w:rFonts w:cstheme="minorHAnsi"/>
                <w:color w:val="FF0000"/>
                <w:sz w:val="20"/>
                <w:szCs w:val="20"/>
              </w:rPr>
              <w:t>Example: Pg6 – Operator training expiry updated</w:t>
            </w:r>
          </w:p>
        </w:tc>
        <w:tc>
          <w:tcPr>
            <w:tcW w:w="2261" w:type="dxa"/>
          </w:tcPr>
          <w:p w14:paraId="27AA9777" w14:textId="76ABC0C7" w:rsidR="002832A1" w:rsidRPr="00601F32" w:rsidRDefault="00601F32">
            <w:pPr>
              <w:rPr>
                <w:rFonts w:cstheme="minorHAnsi"/>
                <w:color w:val="FF0000"/>
                <w:sz w:val="20"/>
                <w:szCs w:val="20"/>
              </w:rPr>
            </w:pPr>
            <w:r>
              <w:rPr>
                <w:rFonts w:cstheme="minorHAnsi"/>
                <w:color w:val="FF0000"/>
                <w:sz w:val="20"/>
                <w:szCs w:val="20"/>
              </w:rPr>
              <w:t>30</w:t>
            </w:r>
            <w:r w:rsidR="002832A1" w:rsidRPr="00601F32">
              <w:rPr>
                <w:rFonts w:cstheme="minorHAnsi"/>
                <w:color w:val="FF0000"/>
                <w:sz w:val="20"/>
                <w:szCs w:val="20"/>
              </w:rPr>
              <w:t>/</w:t>
            </w:r>
            <w:r>
              <w:rPr>
                <w:rFonts w:cstheme="minorHAnsi"/>
                <w:color w:val="FF0000"/>
                <w:sz w:val="20"/>
                <w:szCs w:val="20"/>
              </w:rPr>
              <w:t>06</w:t>
            </w:r>
            <w:r w:rsidR="002832A1" w:rsidRPr="00601F32">
              <w:rPr>
                <w:rFonts w:cstheme="minorHAnsi"/>
                <w:color w:val="FF0000"/>
                <w:sz w:val="20"/>
                <w:szCs w:val="20"/>
              </w:rPr>
              <w:t>/201</w:t>
            </w:r>
            <w:r>
              <w:rPr>
                <w:rFonts w:cstheme="minorHAnsi"/>
                <w:color w:val="FF0000"/>
                <w:sz w:val="20"/>
                <w:szCs w:val="20"/>
              </w:rPr>
              <w:t>9</w:t>
            </w:r>
          </w:p>
        </w:tc>
      </w:tr>
      <w:tr w:rsidR="002832A1" w:rsidRPr="00602BDF" w14:paraId="65F9C3DB" w14:textId="77777777" w:rsidTr="00602BDF">
        <w:tc>
          <w:tcPr>
            <w:tcW w:w="1077" w:type="dxa"/>
          </w:tcPr>
          <w:p w14:paraId="3D2E44AD" w14:textId="77777777" w:rsidR="002832A1" w:rsidRPr="00601F32" w:rsidRDefault="002832A1">
            <w:pPr>
              <w:rPr>
                <w:rFonts w:cstheme="minorHAnsi"/>
                <w:sz w:val="20"/>
                <w:szCs w:val="20"/>
              </w:rPr>
            </w:pPr>
          </w:p>
        </w:tc>
        <w:tc>
          <w:tcPr>
            <w:tcW w:w="1396" w:type="dxa"/>
          </w:tcPr>
          <w:p w14:paraId="330D75D1" w14:textId="77777777" w:rsidR="002832A1" w:rsidRPr="00601F32" w:rsidRDefault="002832A1">
            <w:pPr>
              <w:rPr>
                <w:rFonts w:cstheme="minorHAnsi"/>
                <w:sz w:val="20"/>
                <w:szCs w:val="20"/>
              </w:rPr>
            </w:pPr>
          </w:p>
        </w:tc>
        <w:tc>
          <w:tcPr>
            <w:tcW w:w="4282" w:type="dxa"/>
          </w:tcPr>
          <w:p w14:paraId="266DAC04" w14:textId="77777777" w:rsidR="002832A1" w:rsidRPr="00601F32" w:rsidRDefault="002832A1">
            <w:pPr>
              <w:rPr>
                <w:rFonts w:cstheme="minorHAnsi"/>
                <w:sz w:val="20"/>
                <w:szCs w:val="20"/>
              </w:rPr>
            </w:pPr>
          </w:p>
        </w:tc>
        <w:tc>
          <w:tcPr>
            <w:tcW w:w="2261" w:type="dxa"/>
          </w:tcPr>
          <w:p w14:paraId="586CEE2B" w14:textId="77777777" w:rsidR="002832A1" w:rsidRPr="00601F32" w:rsidRDefault="002832A1">
            <w:pPr>
              <w:rPr>
                <w:rFonts w:cstheme="minorHAnsi"/>
                <w:sz w:val="20"/>
                <w:szCs w:val="20"/>
              </w:rPr>
            </w:pPr>
          </w:p>
        </w:tc>
      </w:tr>
      <w:tr w:rsidR="002832A1" w:rsidRPr="00602BDF" w14:paraId="30A31441" w14:textId="77777777" w:rsidTr="00602BDF">
        <w:tc>
          <w:tcPr>
            <w:tcW w:w="1077" w:type="dxa"/>
          </w:tcPr>
          <w:p w14:paraId="39DB9967" w14:textId="77777777" w:rsidR="002832A1" w:rsidRPr="00601F32" w:rsidRDefault="002832A1">
            <w:pPr>
              <w:rPr>
                <w:rFonts w:cstheme="minorHAnsi"/>
                <w:sz w:val="20"/>
                <w:szCs w:val="20"/>
              </w:rPr>
            </w:pPr>
          </w:p>
        </w:tc>
        <w:tc>
          <w:tcPr>
            <w:tcW w:w="1396" w:type="dxa"/>
          </w:tcPr>
          <w:p w14:paraId="3898CD06" w14:textId="77777777" w:rsidR="002832A1" w:rsidRPr="00601F32" w:rsidRDefault="002832A1">
            <w:pPr>
              <w:rPr>
                <w:rFonts w:cstheme="minorHAnsi"/>
                <w:sz w:val="20"/>
                <w:szCs w:val="20"/>
              </w:rPr>
            </w:pPr>
          </w:p>
        </w:tc>
        <w:tc>
          <w:tcPr>
            <w:tcW w:w="4282" w:type="dxa"/>
          </w:tcPr>
          <w:p w14:paraId="58FE3964" w14:textId="77777777" w:rsidR="002832A1" w:rsidRPr="00601F32" w:rsidRDefault="002832A1">
            <w:pPr>
              <w:rPr>
                <w:rFonts w:cstheme="minorHAnsi"/>
                <w:sz w:val="20"/>
                <w:szCs w:val="20"/>
              </w:rPr>
            </w:pPr>
          </w:p>
        </w:tc>
        <w:tc>
          <w:tcPr>
            <w:tcW w:w="2261" w:type="dxa"/>
          </w:tcPr>
          <w:p w14:paraId="2BECA5D8" w14:textId="77777777" w:rsidR="002832A1" w:rsidRPr="00601F32" w:rsidRDefault="002832A1">
            <w:pPr>
              <w:rPr>
                <w:rFonts w:cstheme="minorHAnsi"/>
                <w:sz w:val="20"/>
                <w:szCs w:val="20"/>
              </w:rPr>
            </w:pPr>
          </w:p>
        </w:tc>
      </w:tr>
      <w:tr w:rsidR="002832A1" w:rsidRPr="00602BDF" w14:paraId="6131C66E" w14:textId="77777777" w:rsidTr="00602BDF">
        <w:tc>
          <w:tcPr>
            <w:tcW w:w="1077" w:type="dxa"/>
          </w:tcPr>
          <w:p w14:paraId="7B4CD1B5" w14:textId="77777777" w:rsidR="002832A1" w:rsidRPr="00601F32" w:rsidRDefault="002832A1">
            <w:pPr>
              <w:rPr>
                <w:rFonts w:cstheme="minorHAnsi"/>
                <w:sz w:val="20"/>
                <w:szCs w:val="20"/>
              </w:rPr>
            </w:pPr>
          </w:p>
        </w:tc>
        <w:tc>
          <w:tcPr>
            <w:tcW w:w="1396" w:type="dxa"/>
          </w:tcPr>
          <w:p w14:paraId="4D1613A0" w14:textId="77777777" w:rsidR="002832A1" w:rsidRPr="00601F32" w:rsidRDefault="002832A1">
            <w:pPr>
              <w:rPr>
                <w:rFonts w:cstheme="minorHAnsi"/>
                <w:sz w:val="20"/>
                <w:szCs w:val="20"/>
              </w:rPr>
            </w:pPr>
          </w:p>
        </w:tc>
        <w:tc>
          <w:tcPr>
            <w:tcW w:w="4282" w:type="dxa"/>
          </w:tcPr>
          <w:p w14:paraId="62FBB92A" w14:textId="77777777" w:rsidR="002832A1" w:rsidRPr="00601F32" w:rsidRDefault="002832A1">
            <w:pPr>
              <w:rPr>
                <w:rFonts w:cstheme="minorHAnsi"/>
                <w:sz w:val="20"/>
                <w:szCs w:val="20"/>
              </w:rPr>
            </w:pPr>
          </w:p>
        </w:tc>
        <w:tc>
          <w:tcPr>
            <w:tcW w:w="2261" w:type="dxa"/>
          </w:tcPr>
          <w:p w14:paraId="6DFB6A81" w14:textId="77777777" w:rsidR="002832A1" w:rsidRPr="00601F32" w:rsidRDefault="002832A1">
            <w:pPr>
              <w:rPr>
                <w:rFonts w:cstheme="minorHAnsi"/>
                <w:sz w:val="20"/>
                <w:szCs w:val="20"/>
              </w:rPr>
            </w:pPr>
          </w:p>
        </w:tc>
      </w:tr>
      <w:tr w:rsidR="002832A1" w:rsidRPr="00602BDF" w14:paraId="2EF15DE2" w14:textId="77777777" w:rsidTr="00602BDF">
        <w:tc>
          <w:tcPr>
            <w:tcW w:w="1077" w:type="dxa"/>
          </w:tcPr>
          <w:p w14:paraId="4D9655A2" w14:textId="77777777" w:rsidR="002832A1" w:rsidRPr="00601F32" w:rsidRDefault="002832A1">
            <w:pPr>
              <w:rPr>
                <w:rFonts w:cstheme="minorHAnsi"/>
                <w:sz w:val="20"/>
                <w:szCs w:val="20"/>
              </w:rPr>
            </w:pPr>
          </w:p>
        </w:tc>
        <w:tc>
          <w:tcPr>
            <w:tcW w:w="1396" w:type="dxa"/>
          </w:tcPr>
          <w:p w14:paraId="1B60025E" w14:textId="77777777" w:rsidR="002832A1" w:rsidRPr="00601F32" w:rsidRDefault="002832A1">
            <w:pPr>
              <w:rPr>
                <w:rFonts w:cstheme="minorHAnsi"/>
                <w:sz w:val="20"/>
                <w:szCs w:val="20"/>
              </w:rPr>
            </w:pPr>
          </w:p>
        </w:tc>
        <w:tc>
          <w:tcPr>
            <w:tcW w:w="4282" w:type="dxa"/>
          </w:tcPr>
          <w:p w14:paraId="4D4793CF" w14:textId="77777777" w:rsidR="002832A1" w:rsidRPr="00601F32" w:rsidRDefault="002832A1">
            <w:pPr>
              <w:rPr>
                <w:rFonts w:cstheme="minorHAnsi"/>
                <w:sz w:val="20"/>
                <w:szCs w:val="20"/>
              </w:rPr>
            </w:pPr>
          </w:p>
        </w:tc>
        <w:tc>
          <w:tcPr>
            <w:tcW w:w="2261" w:type="dxa"/>
          </w:tcPr>
          <w:p w14:paraId="4DFE46DD" w14:textId="77777777" w:rsidR="002832A1" w:rsidRPr="00601F32" w:rsidRDefault="002832A1">
            <w:pPr>
              <w:rPr>
                <w:rFonts w:cstheme="minorHAnsi"/>
                <w:sz w:val="20"/>
                <w:szCs w:val="20"/>
              </w:rPr>
            </w:pPr>
          </w:p>
        </w:tc>
      </w:tr>
      <w:tr w:rsidR="002832A1" w:rsidRPr="00602BDF" w14:paraId="75ECAACF" w14:textId="77777777" w:rsidTr="00602BDF">
        <w:tc>
          <w:tcPr>
            <w:tcW w:w="1077" w:type="dxa"/>
          </w:tcPr>
          <w:p w14:paraId="7CAB7985" w14:textId="77777777" w:rsidR="002832A1" w:rsidRPr="00601F32" w:rsidRDefault="002832A1">
            <w:pPr>
              <w:rPr>
                <w:rFonts w:cstheme="minorHAnsi"/>
                <w:sz w:val="20"/>
                <w:szCs w:val="20"/>
              </w:rPr>
            </w:pPr>
          </w:p>
        </w:tc>
        <w:tc>
          <w:tcPr>
            <w:tcW w:w="1396" w:type="dxa"/>
          </w:tcPr>
          <w:p w14:paraId="5961DC06" w14:textId="77777777" w:rsidR="002832A1" w:rsidRPr="00601F32" w:rsidRDefault="002832A1">
            <w:pPr>
              <w:rPr>
                <w:rFonts w:cstheme="minorHAnsi"/>
                <w:sz w:val="20"/>
                <w:szCs w:val="20"/>
              </w:rPr>
            </w:pPr>
          </w:p>
        </w:tc>
        <w:tc>
          <w:tcPr>
            <w:tcW w:w="4282" w:type="dxa"/>
          </w:tcPr>
          <w:p w14:paraId="1A42C400" w14:textId="77777777" w:rsidR="002832A1" w:rsidRPr="00601F32" w:rsidRDefault="002832A1">
            <w:pPr>
              <w:rPr>
                <w:rFonts w:cstheme="minorHAnsi"/>
                <w:sz w:val="20"/>
                <w:szCs w:val="20"/>
              </w:rPr>
            </w:pPr>
          </w:p>
        </w:tc>
        <w:tc>
          <w:tcPr>
            <w:tcW w:w="2261" w:type="dxa"/>
          </w:tcPr>
          <w:p w14:paraId="0E65E41B" w14:textId="77777777" w:rsidR="002832A1" w:rsidRPr="00601F32" w:rsidRDefault="002832A1">
            <w:pPr>
              <w:rPr>
                <w:rFonts w:cstheme="minorHAnsi"/>
                <w:sz w:val="20"/>
                <w:szCs w:val="20"/>
              </w:rPr>
            </w:pPr>
          </w:p>
        </w:tc>
      </w:tr>
      <w:tr w:rsidR="002832A1" w:rsidRPr="00602BDF" w14:paraId="3795FC36" w14:textId="77777777" w:rsidTr="00602BDF">
        <w:tc>
          <w:tcPr>
            <w:tcW w:w="1077" w:type="dxa"/>
          </w:tcPr>
          <w:p w14:paraId="1361C096" w14:textId="77777777" w:rsidR="002832A1" w:rsidRPr="00601F32" w:rsidRDefault="002832A1">
            <w:pPr>
              <w:rPr>
                <w:rFonts w:cstheme="minorHAnsi"/>
                <w:sz w:val="20"/>
                <w:szCs w:val="20"/>
              </w:rPr>
            </w:pPr>
          </w:p>
        </w:tc>
        <w:tc>
          <w:tcPr>
            <w:tcW w:w="1396" w:type="dxa"/>
          </w:tcPr>
          <w:p w14:paraId="2825F7DC" w14:textId="77777777" w:rsidR="002832A1" w:rsidRPr="00601F32" w:rsidRDefault="002832A1">
            <w:pPr>
              <w:rPr>
                <w:rFonts w:cstheme="minorHAnsi"/>
                <w:sz w:val="20"/>
                <w:szCs w:val="20"/>
              </w:rPr>
            </w:pPr>
          </w:p>
        </w:tc>
        <w:tc>
          <w:tcPr>
            <w:tcW w:w="4282" w:type="dxa"/>
          </w:tcPr>
          <w:p w14:paraId="53A283B2" w14:textId="77777777" w:rsidR="002832A1" w:rsidRPr="00601F32" w:rsidRDefault="002832A1">
            <w:pPr>
              <w:rPr>
                <w:rFonts w:cstheme="minorHAnsi"/>
                <w:sz w:val="20"/>
                <w:szCs w:val="20"/>
              </w:rPr>
            </w:pPr>
          </w:p>
        </w:tc>
        <w:tc>
          <w:tcPr>
            <w:tcW w:w="2261" w:type="dxa"/>
          </w:tcPr>
          <w:p w14:paraId="1CA3162A" w14:textId="77777777" w:rsidR="002832A1" w:rsidRPr="00601F32" w:rsidRDefault="002832A1">
            <w:pPr>
              <w:rPr>
                <w:rFonts w:cstheme="minorHAnsi"/>
                <w:sz w:val="20"/>
                <w:szCs w:val="20"/>
              </w:rPr>
            </w:pPr>
          </w:p>
        </w:tc>
      </w:tr>
      <w:tr w:rsidR="002832A1" w:rsidRPr="00602BDF" w14:paraId="01D00A95" w14:textId="77777777" w:rsidTr="00602BDF">
        <w:tc>
          <w:tcPr>
            <w:tcW w:w="1077" w:type="dxa"/>
          </w:tcPr>
          <w:p w14:paraId="0FF96AE1" w14:textId="77777777" w:rsidR="002832A1" w:rsidRPr="00601F32" w:rsidRDefault="002832A1">
            <w:pPr>
              <w:rPr>
                <w:rFonts w:cstheme="minorHAnsi"/>
                <w:sz w:val="20"/>
                <w:szCs w:val="20"/>
              </w:rPr>
            </w:pPr>
          </w:p>
        </w:tc>
        <w:tc>
          <w:tcPr>
            <w:tcW w:w="1396" w:type="dxa"/>
          </w:tcPr>
          <w:p w14:paraId="6E85E33F" w14:textId="77777777" w:rsidR="002832A1" w:rsidRPr="00601F32" w:rsidRDefault="002832A1">
            <w:pPr>
              <w:rPr>
                <w:rFonts w:cstheme="minorHAnsi"/>
                <w:sz w:val="20"/>
                <w:szCs w:val="20"/>
              </w:rPr>
            </w:pPr>
          </w:p>
        </w:tc>
        <w:tc>
          <w:tcPr>
            <w:tcW w:w="4282" w:type="dxa"/>
          </w:tcPr>
          <w:p w14:paraId="216BD9DB" w14:textId="77777777" w:rsidR="002832A1" w:rsidRPr="00601F32" w:rsidRDefault="002832A1">
            <w:pPr>
              <w:rPr>
                <w:rFonts w:cstheme="minorHAnsi"/>
                <w:sz w:val="20"/>
                <w:szCs w:val="20"/>
              </w:rPr>
            </w:pPr>
          </w:p>
        </w:tc>
        <w:tc>
          <w:tcPr>
            <w:tcW w:w="2261" w:type="dxa"/>
          </w:tcPr>
          <w:p w14:paraId="419164AD" w14:textId="77777777" w:rsidR="002832A1" w:rsidRPr="00601F32" w:rsidRDefault="002832A1">
            <w:pPr>
              <w:rPr>
                <w:rFonts w:cstheme="minorHAnsi"/>
                <w:sz w:val="20"/>
                <w:szCs w:val="20"/>
              </w:rPr>
            </w:pPr>
          </w:p>
        </w:tc>
      </w:tr>
      <w:tr w:rsidR="002832A1" w:rsidRPr="00602BDF" w14:paraId="22CCB591" w14:textId="77777777" w:rsidTr="00602BDF">
        <w:tc>
          <w:tcPr>
            <w:tcW w:w="1077" w:type="dxa"/>
          </w:tcPr>
          <w:p w14:paraId="25329F6B" w14:textId="77777777" w:rsidR="002832A1" w:rsidRPr="00601F32" w:rsidRDefault="002832A1">
            <w:pPr>
              <w:rPr>
                <w:rFonts w:cstheme="minorHAnsi"/>
                <w:sz w:val="20"/>
                <w:szCs w:val="20"/>
              </w:rPr>
            </w:pPr>
          </w:p>
        </w:tc>
        <w:tc>
          <w:tcPr>
            <w:tcW w:w="1396" w:type="dxa"/>
          </w:tcPr>
          <w:p w14:paraId="221A8293" w14:textId="77777777" w:rsidR="002832A1" w:rsidRPr="00601F32" w:rsidRDefault="002832A1">
            <w:pPr>
              <w:rPr>
                <w:rFonts w:cstheme="minorHAnsi"/>
                <w:sz w:val="20"/>
                <w:szCs w:val="20"/>
              </w:rPr>
            </w:pPr>
          </w:p>
        </w:tc>
        <w:tc>
          <w:tcPr>
            <w:tcW w:w="4282" w:type="dxa"/>
          </w:tcPr>
          <w:p w14:paraId="6E0FFC71" w14:textId="77777777" w:rsidR="002832A1" w:rsidRPr="00601F32" w:rsidRDefault="002832A1">
            <w:pPr>
              <w:rPr>
                <w:rFonts w:cstheme="minorHAnsi"/>
                <w:sz w:val="20"/>
                <w:szCs w:val="20"/>
              </w:rPr>
            </w:pPr>
          </w:p>
        </w:tc>
        <w:tc>
          <w:tcPr>
            <w:tcW w:w="2261" w:type="dxa"/>
          </w:tcPr>
          <w:p w14:paraId="76548058" w14:textId="77777777" w:rsidR="002832A1" w:rsidRPr="00601F32" w:rsidRDefault="002832A1">
            <w:pPr>
              <w:rPr>
                <w:rFonts w:cstheme="minorHAnsi"/>
                <w:sz w:val="20"/>
                <w:szCs w:val="20"/>
              </w:rPr>
            </w:pPr>
          </w:p>
        </w:tc>
      </w:tr>
      <w:tr w:rsidR="002832A1" w:rsidRPr="00602BDF" w14:paraId="3387065F" w14:textId="77777777" w:rsidTr="00602BDF">
        <w:tc>
          <w:tcPr>
            <w:tcW w:w="1077" w:type="dxa"/>
          </w:tcPr>
          <w:p w14:paraId="225E506C" w14:textId="77777777" w:rsidR="002832A1" w:rsidRPr="00601F32" w:rsidRDefault="002832A1">
            <w:pPr>
              <w:rPr>
                <w:rFonts w:cstheme="minorHAnsi"/>
                <w:sz w:val="20"/>
                <w:szCs w:val="20"/>
              </w:rPr>
            </w:pPr>
          </w:p>
        </w:tc>
        <w:tc>
          <w:tcPr>
            <w:tcW w:w="1396" w:type="dxa"/>
          </w:tcPr>
          <w:p w14:paraId="1740036C" w14:textId="77777777" w:rsidR="002832A1" w:rsidRPr="00601F32" w:rsidRDefault="002832A1">
            <w:pPr>
              <w:rPr>
                <w:rFonts w:cstheme="minorHAnsi"/>
                <w:sz w:val="20"/>
                <w:szCs w:val="20"/>
              </w:rPr>
            </w:pPr>
          </w:p>
        </w:tc>
        <w:tc>
          <w:tcPr>
            <w:tcW w:w="4282" w:type="dxa"/>
          </w:tcPr>
          <w:p w14:paraId="0DD004F4" w14:textId="77777777" w:rsidR="002832A1" w:rsidRPr="00601F32" w:rsidRDefault="002832A1">
            <w:pPr>
              <w:rPr>
                <w:rFonts w:cstheme="minorHAnsi"/>
                <w:sz w:val="20"/>
                <w:szCs w:val="20"/>
              </w:rPr>
            </w:pPr>
          </w:p>
        </w:tc>
        <w:tc>
          <w:tcPr>
            <w:tcW w:w="2261" w:type="dxa"/>
          </w:tcPr>
          <w:p w14:paraId="005AB965" w14:textId="77777777" w:rsidR="002832A1" w:rsidRPr="00601F32" w:rsidRDefault="002832A1">
            <w:pPr>
              <w:rPr>
                <w:rFonts w:cstheme="minorHAnsi"/>
                <w:sz w:val="20"/>
                <w:szCs w:val="20"/>
              </w:rPr>
            </w:pPr>
          </w:p>
        </w:tc>
      </w:tr>
      <w:tr w:rsidR="002832A1" w:rsidRPr="00602BDF" w14:paraId="1F7A4CBC" w14:textId="77777777" w:rsidTr="00602BDF">
        <w:tc>
          <w:tcPr>
            <w:tcW w:w="1077" w:type="dxa"/>
          </w:tcPr>
          <w:p w14:paraId="5E0C4A92" w14:textId="77777777" w:rsidR="002832A1" w:rsidRPr="00601F32" w:rsidRDefault="002832A1">
            <w:pPr>
              <w:rPr>
                <w:rFonts w:cstheme="minorHAnsi"/>
                <w:sz w:val="20"/>
                <w:szCs w:val="20"/>
              </w:rPr>
            </w:pPr>
          </w:p>
        </w:tc>
        <w:tc>
          <w:tcPr>
            <w:tcW w:w="1396" w:type="dxa"/>
          </w:tcPr>
          <w:p w14:paraId="1895A606" w14:textId="77777777" w:rsidR="002832A1" w:rsidRPr="00601F32" w:rsidRDefault="002832A1">
            <w:pPr>
              <w:rPr>
                <w:rFonts w:cstheme="minorHAnsi"/>
                <w:sz w:val="20"/>
                <w:szCs w:val="20"/>
              </w:rPr>
            </w:pPr>
          </w:p>
        </w:tc>
        <w:tc>
          <w:tcPr>
            <w:tcW w:w="4282" w:type="dxa"/>
          </w:tcPr>
          <w:p w14:paraId="400EE5A2" w14:textId="77777777" w:rsidR="002832A1" w:rsidRPr="00601F32" w:rsidRDefault="002832A1">
            <w:pPr>
              <w:rPr>
                <w:rFonts w:cstheme="minorHAnsi"/>
                <w:sz w:val="20"/>
                <w:szCs w:val="20"/>
              </w:rPr>
            </w:pPr>
          </w:p>
        </w:tc>
        <w:tc>
          <w:tcPr>
            <w:tcW w:w="2261" w:type="dxa"/>
          </w:tcPr>
          <w:p w14:paraId="168C4D33" w14:textId="77777777" w:rsidR="002832A1" w:rsidRPr="00601F32" w:rsidRDefault="002832A1">
            <w:pPr>
              <w:rPr>
                <w:rFonts w:cstheme="minorHAnsi"/>
                <w:sz w:val="20"/>
                <w:szCs w:val="20"/>
              </w:rPr>
            </w:pPr>
          </w:p>
        </w:tc>
      </w:tr>
      <w:tr w:rsidR="002832A1" w:rsidRPr="00602BDF" w14:paraId="05FEC944" w14:textId="77777777" w:rsidTr="00602BDF">
        <w:tc>
          <w:tcPr>
            <w:tcW w:w="1077" w:type="dxa"/>
          </w:tcPr>
          <w:p w14:paraId="31DE8C68" w14:textId="77777777" w:rsidR="002832A1" w:rsidRPr="00601F32" w:rsidRDefault="002832A1">
            <w:pPr>
              <w:rPr>
                <w:rFonts w:cstheme="minorHAnsi"/>
                <w:sz w:val="20"/>
                <w:szCs w:val="20"/>
              </w:rPr>
            </w:pPr>
          </w:p>
        </w:tc>
        <w:tc>
          <w:tcPr>
            <w:tcW w:w="1396" w:type="dxa"/>
          </w:tcPr>
          <w:p w14:paraId="41BD4FE4" w14:textId="77777777" w:rsidR="002832A1" w:rsidRPr="00601F32" w:rsidRDefault="002832A1">
            <w:pPr>
              <w:rPr>
                <w:rFonts w:cstheme="minorHAnsi"/>
                <w:sz w:val="20"/>
                <w:szCs w:val="20"/>
              </w:rPr>
            </w:pPr>
          </w:p>
        </w:tc>
        <w:tc>
          <w:tcPr>
            <w:tcW w:w="4282" w:type="dxa"/>
          </w:tcPr>
          <w:p w14:paraId="16AEBD11" w14:textId="77777777" w:rsidR="002832A1" w:rsidRPr="00601F32" w:rsidRDefault="002832A1">
            <w:pPr>
              <w:rPr>
                <w:rFonts w:cstheme="minorHAnsi"/>
                <w:sz w:val="20"/>
                <w:szCs w:val="20"/>
              </w:rPr>
            </w:pPr>
          </w:p>
        </w:tc>
        <w:tc>
          <w:tcPr>
            <w:tcW w:w="2261" w:type="dxa"/>
          </w:tcPr>
          <w:p w14:paraId="4897E37B" w14:textId="77777777" w:rsidR="002832A1" w:rsidRPr="00601F32" w:rsidRDefault="002832A1">
            <w:pPr>
              <w:rPr>
                <w:rFonts w:cstheme="minorHAnsi"/>
                <w:sz w:val="20"/>
                <w:szCs w:val="20"/>
              </w:rPr>
            </w:pPr>
          </w:p>
        </w:tc>
      </w:tr>
      <w:tr w:rsidR="002832A1" w:rsidRPr="00602BDF" w14:paraId="75DBA5E5" w14:textId="77777777" w:rsidTr="00602BDF">
        <w:tc>
          <w:tcPr>
            <w:tcW w:w="1077" w:type="dxa"/>
          </w:tcPr>
          <w:p w14:paraId="1A7BF88B" w14:textId="77777777" w:rsidR="002832A1" w:rsidRPr="00601F32" w:rsidRDefault="002832A1">
            <w:pPr>
              <w:rPr>
                <w:rFonts w:cstheme="minorHAnsi"/>
                <w:sz w:val="20"/>
                <w:szCs w:val="20"/>
              </w:rPr>
            </w:pPr>
          </w:p>
        </w:tc>
        <w:tc>
          <w:tcPr>
            <w:tcW w:w="1396" w:type="dxa"/>
          </w:tcPr>
          <w:p w14:paraId="20FAA0E0" w14:textId="77777777" w:rsidR="002832A1" w:rsidRPr="00601F32" w:rsidRDefault="002832A1">
            <w:pPr>
              <w:rPr>
                <w:rFonts w:cstheme="minorHAnsi"/>
                <w:sz w:val="20"/>
                <w:szCs w:val="20"/>
              </w:rPr>
            </w:pPr>
          </w:p>
        </w:tc>
        <w:tc>
          <w:tcPr>
            <w:tcW w:w="4282" w:type="dxa"/>
          </w:tcPr>
          <w:p w14:paraId="49FA6394" w14:textId="77777777" w:rsidR="002832A1" w:rsidRPr="00601F32" w:rsidRDefault="002832A1">
            <w:pPr>
              <w:rPr>
                <w:rFonts w:cstheme="minorHAnsi"/>
                <w:sz w:val="20"/>
                <w:szCs w:val="20"/>
              </w:rPr>
            </w:pPr>
          </w:p>
        </w:tc>
        <w:tc>
          <w:tcPr>
            <w:tcW w:w="2261" w:type="dxa"/>
          </w:tcPr>
          <w:p w14:paraId="25CAF311" w14:textId="77777777" w:rsidR="002832A1" w:rsidRPr="00601F32" w:rsidRDefault="002832A1">
            <w:pPr>
              <w:rPr>
                <w:rFonts w:cstheme="minorHAnsi"/>
                <w:sz w:val="20"/>
                <w:szCs w:val="20"/>
              </w:rPr>
            </w:pPr>
          </w:p>
        </w:tc>
      </w:tr>
      <w:tr w:rsidR="002832A1" w:rsidRPr="00602BDF" w14:paraId="0EDB8DCD" w14:textId="77777777" w:rsidTr="00602BDF">
        <w:tc>
          <w:tcPr>
            <w:tcW w:w="1077" w:type="dxa"/>
          </w:tcPr>
          <w:p w14:paraId="0678306A" w14:textId="77777777" w:rsidR="002832A1" w:rsidRPr="00601F32" w:rsidRDefault="002832A1">
            <w:pPr>
              <w:rPr>
                <w:rFonts w:cstheme="minorHAnsi"/>
                <w:sz w:val="20"/>
                <w:szCs w:val="20"/>
              </w:rPr>
            </w:pPr>
          </w:p>
        </w:tc>
        <w:tc>
          <w:tcPr>
            <w:tcW w:w="1396" w:type="dxa"/>
          </w:tcPr>
          <w:p w14:paraId="4BE60D7A" w14:textId="77777777" w:rsidR="002832A1" w:rsidRPr="00601F32" w:rsidRDefault="002832A1">
            <w:pPr>
              <w:rPr>
                <w:rFonts w:cstheme="minorHAnsi"/>
                <w:sz w:val="20"/>
                <w:szCs w:val="20"/>
              </w:rPr>
            </w:pPr>
          </w:p>
        </w:tc>
        <w:tc>
          <w:tcPr>
            <w:tcW w:w="4282" w:type="dxa"/>
          </w:tcPr>
          <w:p w14:paraId="539FD949" w14:textId="77777777" w:rsidR="002832A1" w:rsidRPr="00601F32" w:rsidRDefault="002832A1">
            <w:pPr>
              <w:rPr>
                <w:rFonts w:cstheme="minorHAnsi"/>
                <w:sz w:val="20"/>
                <w:szCs w:val="20"/>
              </w:rPr>
            </w:pPr>
          </w:p>
        </w:tc>
        <w:tc>
          <w:tcPr>
            <w:tcW w:w="2261" w:type="dxa"/>
          </w:tcPr>
          <w:p w14:paraId="365FA8CD" w14:textId="77777777" w:rsidR="002832A1" w:rsidRPr="00601F32" w:rsidRDefault="002832A1">
            <w:pPr>
              <w:rPr>
                <w:rFonts w:cstheme="minorHAnsi"/>
                <w:sz w:val="20"/>
                <w:szCs w:val="20"/>
              </w:rPr>
            </w:pPr>
          </w:p>
        </w:tc>
      </w:tr>
      <w:tr w:rsidR="002832A1" w:rsidRPr="00602BDF" w14:paraId="5BA6EBB1" w14:textId="77777777" w:rsidTr="00602BDF">
        <w:tc>
          <w:tcPr>
            <w:tcW w:w="1077" w:type="dxa"/>
          </w:tcPr>
          <w:p w14:paraId="17DBB656" w14:textId="77777777" w:rsidR="002832A1" w:rsidRPr="00601F32" w:rsidRDefault="002832A1">
            <w:pPr>
              <w:rPr>
                <w:rFonts w:cstheme="minorHAnsi"/>
                <w:sz w:val="20"/>
                <w:szCs w:val="20"/>
              </w:rPr>
            </w:pPr>
          </w:p>
        </w:tc>
        <w:tc>
          <w:tcPr>
            <w:tcW w:w="1396" w:type="dxa"/>
          </w:tcPr>
          <w:p w14:paraId="62EEB1F2" w14:textId="77777777" w:rsidR="002832A1" w:rsidRPr="00601F32" w:rsidRDefault="002832A1">
            <w:pPr>
              <w:rPr>
                <w:rFonts w:cstheme="minorHAnsi"/>
                <w:sz w:val="20"/>
                <w:szCs w:val="20"/>
              </w:rPr>
            </w:pPr>
          </w:p>
        </w:tc>
        <w:tc>
          <w:tcPr>
            <w:tcW w:w="4282" w:type="dxa"/>
          </w:tcPr>
          <w:p w14:paraId="7A2D6D4C" w14:textId="77777777" w:rsidR="002832A1" w:rsidRPr="00601F32" w:rsidRDefault="002832A1">
            <w:pPr>
              <w:rPr>
                <w:rFonts w:cstheme="minorHAnsi"/>
                <w:sz w:val="20"/>
                <w:szCs w:val="20"/>
              </w:rPr>
            </w:pPr>
          </w:p>
        </w:tc>
        <w:tc>
          <w:tcPr>
            <w:tcW w:w="2261" w:type="dxa"/>
          </w:tcPr>
          <w:p w14:paraId="3BC6FB63" w14:textId="77777777" w:rsidR="002832A1" w:rsidRPr="00601F32" w:rsidRDefault="002832A1">
            <w:pPr>
              <w:rPr>
                <w:rFonts w:cstheme="minorHAnsi"/>
                <w:sz w:val="20"/>
                <w:szCs w:val="20"/>
              </w:rPr>
            </w:pPr>
          </w:p>
        </w:tc>
      </w:tr>
      <w:tr w:rsidR="002832A1" w:rsidRPr="00602BDF" w14:paraId="253075A0" w14:textId="77777777" w:rsidTr="00602BDF">
        <w:tc>
          <w:tcPr>
            <w:tcW w:w="1077" w:type="dxa"/>
          </w:tcPr>
          <w:p w14:paraId="2DACC044" w14:textId="77777777" w:rsidR="002832A1" w:rsidRPr="00601F32" w:rsidRDefault="002832A1">
            <w:pPr>
              <w:rPr>
                <w:rFonts w:cstheme="minorHAnsi"/>
                <w:sz w:val="20"/>
                <w:szCs w:val="20"/>
              </w:rPr>
            </w:pPr>
          </w:p>
        </w:tc>
        <w:tc>
          <w:tcPr>
            <w:tcW w:w="1396" w:type="dxa"/>
          </w:tcPr>
          <w:p w14:paraId="5758B7CF" w14:textId="77777777" w:rsidR="002832A1" w:rsidRPr="00601F32" w:rsidRDefault="002832A1">
            <w:pPr>
              <w:rPr>
                <w:rFonts w:cstheme="minorHAnsi"/>
                <w:sz w:val="20"/>
                <w:szCs w:val="20"/>
              </w:rPr>
            </w:pPr>
          </w:p>
        </w:tc>
        <w:tc>
          <w:tcPr>
            <w:tcW w:w="4282" w:type="dxa"/>
          </w:tcPr>
          <w:p w14:paraId="01906881" w14:textId="77777777" w:rsidR="002832A1" w:rsidRPr="00601F32" w:rsidRDefault="002832A1">
            <w:pPr>
              <w:rPr>
                <w:rFonts w:cstheme="minorHAnsi"/>
                <w:sz w:val="20"/>
                <w:szCs w:val="20"/>
              </w:rPr>
            </w:pPr>
          </w:p>
        </w:tc>
        <w:tc>
          <w:tcPr>
            <w:tcW w:w="2261" w:type="dxa"/>
          </w:tcPr>
          <w:p w14:paraId="1C05CA59" w14:textId="77777777" w:rsidR="002832A1" w:rsidRPr="00601F32" w:rsidRDefault="002832A1">
            <w:pPr>
              <w:rPr>
                <w:rFonts w:cstheme="minorHAnsi"/>
                <w:sz w:val="20"/>
                <w:szCs w:val="20"/>
              </w:rPr>
            </w:pPr>
          </w:p>
        </w:tc>
      </w:tr>
      <w:tr w:rsidR="002832A1" w:rsidRPr="00602BDF" w14:paraId="7EAFF294" w14:textId="77777777" w:rsidTr="00602BDF">
        <w:tc>
          <w:tcPr>
            <w:tcW w:w="1077" w:type="dxa"/>
          </w:tcPr>
          <w:p w14:paraId="4F1D506E" w14:textId="77777777" w:rsidR="002832A1" w:rsidRPr="00601F32" w:rsidRDefault="002832A1">
            <w:pPr>
              <w:rPr>
                <w:rFonts w:cstheme="minorHAnsi"/>
                <w:sz w:val="20"/>
                <w:szCs w:val="20"/>
              </w:rPr>
            </w:pPr>
          </w:p>
        </w:tc>
        <w:tc>
          <w:tcPr>
            <w:tcW w:w="1396" w:type="dxa"/>
          </w:tcPr>
          <w:p w14:paraId="32A3713A" w14:textId="77777777" w:rsidR="002832A1" w:rsidRPr="00601F32" w:rsidRDefault="002832A1">
            <w:pPr>
              <w:rPr>
                <w:rFonts w:cstheme="minorHAnsi"/>
                <w:sz w:val="20"/>
                <w:szCs w:val="20"/>
              </w:rPr>
            </w:pPr>
          </w:p>
        </w:tc>
        <w:tc>
          <w:tcPr>
            <w:tcW w:w="4282" w:type="dxa"/>
          </w:tcPr>
          <w:p w14:paraId="433B9763" w14:textId="77777777" w:rsidR="002832A1" w:rsidRPr="00601F32" w:rsidRDefault="002832A1">
            <w:pPr>
              <w:rPr>
                <w:rFonts w:cstheme="minorHAnsi"/>
                <w:sz w:val="20"/>
                <w:szCs w:val="20"/>
              </w:rPr>
            </w:pPr>
          </w:p>
        </w:tc>
        <w:tc>
          <w:tcPr>
            <w:tcW w:w="2261" w:type="dxa"/>
          </w:tcPr>
          <w:p w14:paraId="602B7838" w14:textId="77777777" w:rsidR="002832A1" w:rsidRPr="00601F32" w:rsidRDefault="002832A1">
            <w:pPr>
              <w:rPr>
                <w:rFonts w:cstheme="minorHAnsi"/>
                <w:sz w:val="20"/>
                <w:szCs w:val="20"/>
              </w:rPr>
            </w:pPr>
          </w:p>
        </w:tc>
      </w:tr>
      <w:tr w:rsidR="002832A1" w:rsidRPr="00602BDF" w14:paraId="7D132042" w14:textId="77777777" w:rsidTr="00602BDF">
        <w:tc>
          <w:tcPr>
            <w:tcW w:w="1077" w:type="dxa"/>
          </w:tcPr>
          <w:p w14:paraId="3EFA09BB" w14:textId="77777777" w:rsidR="002832A1" w:rsidRPr="00601F32" w:rsidRDefault="002832A1">
            <w:pPr>
              <w:rPr>
                <w:rFonts w:cstheme="minorHAnsi"/>
                <w:sz w:val="20"/>
                <w:szCs w:val="20"/>
              </w:rPr>
            </w:pPr>
          </w:p>
        </w:tc>
        <w:tc>
          <w:tcPr>
            <w:tcW w:w="1396" w:type="dxa"/>
          </w:tcPr>
          <w:p w14:paraId="19542F6A" w14:textId="77777777" w:rsidR="002832A1" w:rsidRPr="00601F32" w:rsidRDefault="002832A1">
            <w:pPr>
              <w:rPr>
                <w:rFonts w:cstheme="minorHAnsi"/>
                <w:sz w:val="20"/>
                <w:szCs w:val="20"/>
              </w:rPr>
            </w:pPr>
          </w:p>
        </w:tc>
        <w:tc>
          <w:tcPr>
            <w:tcW w:w="4282" w:type="dxa"/>
          </w:tcPr>
          <w:p w14:paraId="4DABBF3D" w14:textId="77777777" w:rsidR="002832A1" w:rsidRPr="00601F32" w:rsidRDefault="002832A1">
            <w:pPr>
              <w:rPr>
                <w:rFonts w:cstheme="minorHAnsi"/>
                <w:sz w:val="20"/>
                <w:szCs w:val="20"/>
              </w:rPr>
            </w:pPr>
          </w:p>
        </w:tc>
        <w:tc>
          <w:tcPr>
            <w:tcW w:w="2261" w:type="dxa"/>
          </w:tcPr>
          <w:p w14:paraId="50D456CF" w14:textId="77777777" w:rsidR="002832A1" w:rsidRPr="00601F32" w:rsidRDefault="002832A1">
            <w:pPr>
              <w:rPr>
                <w:rFonts w:cstheme="minorHAnsi"/>
                <w:sz w:val="20"/>
                <w:szCs w:val="20"/>
              </w:rPr>
            </w:pPr>
          </w:p>
        </w:tc>
      </w:tr>
      <w:tr w:rsidR="002832A1" w:rsidRPr="00602BDF" w14:paraId="24A6BC72" w14:textId="77777777" w:rsidTr="00602BDF">
        <w:tc>
          <w:tcPr>
            <w:tcW w:w="1077" w:type="dxa"/>
          </w:tcPr>
          <w:p w14:paraId="61C974BE" w14:textId="77777777" w:rsidR="002832A1" w:rsidRPr="00601F32" w:rsidRDefault="002832A1">
            <w:pPr>
              <w:rPr>
                <w:rFonts w:cstheme="minorHAnsi"/>
                <w:sz w:val="20"/>
                <w:szCs w:val="20"/>
              </w:rPr>
            </w:pPr>
          </w:p>
        </w:tc>
        <w:tc>
          <w:tcPr>
            <w:tcW w:w="1396" w:type="dxa"/>
          </w:tcPr>
          <w:p w14:paraId="0890851A" w14:textId="77777777" w:rsidR="002832A1" w:rsidRPr="00601F32" w:rsidRDefault="002832A1">
            <w:pPr>
              <w:rPr>
                <w:rFonts w:cstheme="minorHAnsi"/>
                <w:sz w:val="20"/>
                <w:szCs w:val="20"/>
              </w:rPr>
            </w:pPr>
          </w:p>
        </w:tc>
        <w:tc>
          <w:tcPr>
            <w:tcW w:w="4282" w:type="dxa"/>
          </w:tcPr>
          <w:p w14:paraId="2B4EF563" w14:textId="77777777" w:rsidR="002832A1" w:rsidRPr="00601F32" w:rsidRDefault="002832A1">
            <w:pPr>
              <w:rPr>
                <w:rFonts w:cstheme="minorHAnsi"/>
                <w:sz w:val="20"/>
                <w:szCs w:val="20"/>
              </w:rPr>
            </w:pPr>
          </w:p>
        </w:tc>
        <w:tc>
          <w:tcPr>
            <w:tcW w:w="2261" w:type="dxa"/>
          </w:tcPr>
          <w:p w14:paraId="0F28A09F" w14:textId="77777777" w:rsidR="002832A1" w:rsidRPr="00601F32" w:rsidRDefault="002832A1">
            <w:pPr>
              <w:rPr>
                <w:rFonts w:cstheme="minorHAnsi"/>
                <w:sz w:val="20"/>
                <w:szCs w:val="20"/>
              </w:rPr>
            </w:pPr>
          </w:p>
        </w:tc>
      </w:tr>
      <w:tr w:rsidR="00505E9D" w:rsidRPr="00602BDF" w14:paraId="5FF78B00" w14:textId="77777777" w:rsidTr="00602BDF">
        <w:tc>
          <w:tcPr>
            <w:tcW w:w="1077" w:type="dxa"/>
          </w:tcPr>
          <w:p w14:paraId="2B981C3C" w14:textId="77777777" w:rsidR="00505E9D" w:rsidRPr="00601F32" w:rsidRDefault="00505E9D">
            <w:pPr>
              <w:rPr>
                <w:rFonts w:cstheme="minorHAnsi"/>
                <w:sz w:val="20"/>
                <w:szCs w:val="20"/>
              </w:rPr>
            </w:pPr>
          </w:p>
        </w:tc>
        <w:tc>
          <w:tcPr>
            <w:tcW w:w="1396" w:type="dxa"/>
          </w:tcPr>
          <w:p w14:paraId="057FF3D4" w14:textId="77777777" w:rsidR="00505E9D" w:rsidRPr="00601F32" w:rsidRDefault="00505E9D" w:rsidP="007A061D">
            <w:pPr>
              <w:rPr>
                <w:rFonts w:cstheme="minorHAnsi"/>
                <w:sz w:val="20"/>
                <w:szCs w:val="20"/>
              </w:rPr>
            </w:pPr>
          </w:p>
        </w:tc>
        <w:tc>
          <w:tcPr>
            <w:tcW w:w="4282" w:type="dxa"/>
          </w:tcPr>
          <w:p w14:paraId="18B9D12D" w14:textId="77777777" w:rsidR="00505E9D" w:rsidRPr="00601F32" w:rsidRDefault="00505E9D" w:rsidP="007A061D">
            <w:pPr>
              <w:rPr>
                <w:rFonts w:cstheme="minorHAnsi"/>
                <w:color w:val="808080" w:themeColor="background1" w:themeShade="80"/>
                <w:sz w:val="20"/>
                <w:szCs w:val="20"/>
              </w:rPr>
            </w:pPr>
          </w:p>
        </w:tc>
        <w:tc>
          <w:tcPr>
            <w:tcW w:w="2261" w:type="dxa"/>
          </w:tcPr>
          <w:p w14:paraId="2B9A77ED" w14:textId="77777777" w:rsidR="00505E9D" w:rsidRPr="00601F32" w:rsidRDefault="00505E9D">
            <w:pPr>
              <w:rPr>
                <w:rFonts w:cstheme="minorHAnsi"/>
                <w:sz w:val="20"/>
                <w:szCs w:val="20"/>
              </w:rPr>
            </w:pPr>
          </w:p>
        </w:tc>
      </w:tr>
      <w:tr w:rsidR="00505E9D" w:rsidRPr="00602BDF" w14:paraId="52B82E98" w14:textId="77777777" w:rsidTr="00602BDF">
        <w:tc>
          <w:tcPr>
            <w:tcW w:w="1077" w:type="dxa"/>
          </w:tcPr>
          <w:p w14:paraId="369C58EA" w14:textId="77777777" w:rsidR="00505E9D" w:rsidRPr="00601F32" w:rsidRDefault="00505E9D">
            <w:pPr>
              <w:rPr>
                <w:rFonts w:cstheme="minorHAnsi"/>
                <w:sz w:val="20"/>
                <w:szCs w:val="20"/>
              </w:rPr>
            </w:pPr>
          </w:p>
        </w:tc>
        <w:tc>
          <w:tcPr>
            <w:tcW w:w="1396" w:type="dxa"/>
          </w:tcPr>
          <w:p w14:paraId="270BE1A6" w14:textId="77777777" w:rsidR="00505E9D" w:rsidRPr="00601F32" w:rsidRDefault="00505E9D" w:rsidP="007A061D">
            <w:pPr>
              <w:rPr>
                <w:rFonts w:cstheme="minorHAnsi"/>
                <w:sz w:val="20"/>
                <w:szCs w:val="20"/>
              </w:rPr>
            </w:pPr>
          </w:p>
        </w:tc>
        <w:tc>
          <w:tcPr>
            <w:tcW w:w="4282" w:type="dxa"/>
          </w:tcPr>
          <w:p w14:paraId="0DDC7294" w14:textId="77777777" w:rsidR="00505E9D" w:rsidRPr="00601F32" w:rsidRDefault="00505E9D" w:rsidP="007A061D">
            <w:pPr>
              <w:rPr>
                <w:rFonts w:cstheme="minorHAnsi"/>
                <w:color w:val="808080" w:themeColor="background1" w:themeShade="80"/>
                <w:sz w:val="20"/>
                <w:szCs w:val="20"/>
              </w:rPr>
            </w:pPr>
          </w:p>
        </w:tc>
        <w:tc>
          <w:tcPr>
            <w:tcW w:w="2261" w:type="dxa"/>
          </w:tcPr>
          <w:p w14:paraId="5D244000" w14:textId="77777777" w:rsidR="00505E9D" w:rsidRPr="00601F32" w:rsidRDefault="00505E9D">
            <w:pPr>
              <w:rPr>
                <w:rFonts w:cstheme="minorHAnsi"/>
                <w:sz w:val="20"/>
                <w:szCs w:val="20"/>
              </w:rPr>
            </w:pPr>
          </w:p>
        </w:tc>
      </w:tr>
      <w:tr w:rsidR="002832A1" w:rsidRPr="00602BDF" w14:paraId="7F1B0B8C" w14:textId="77777777" w:rsidTr="00602BDF">
        <w:tc>
          <w:tcPr>
            <w:tcW w:w="1077" w:type="dxa"/>
          </w:tcPr>
          <w:p w14:paraId="7EE05AF3" w14:textId="77777777" w:rsidR="002832A1" w:rsidRPr="00601F32" w:rsidRDefault="002832A1">
            <w:pPr>
              <w:rPr>
                <w:rFonts w:cstheme="minorHAnsi"/>
                <w:sz w:val="20"/>
                <w:szCs w:val="20"/>
              </w:rPr>
            </w:pPr>
          </w:p>
        </w:tc>
        <w:tc>
          <w:tcPr>
            <w:tcW w:w="1396" w:type="dxa"/>
          </w:tcPr>
          <w:p w14:paraId="000E2566" w14:textId="77777777" w:rsidR="002832A1" w:rsidRPr="00601F32" w:rsidRDefault="002832A1">
            <w:pPr>
              <w:rPr>
                <w:rFonts w:cstheme="minorHAnsi"/>
                <w:sz w:val="20"/>
                <w:szCs w:val="20"/>
              </w:rPr>
            </w:pPr>
          </w:p>
        </w:tc>
        <w:tc>
          <w:tcPr>
            <w:tcW w:w="4282" w:type="dxa"/>
          </w:tcPr>
          <w:p w14:paraId="39BD7D1E" w14:textId="77777777" w:rsidR="002832A1" w:rsidRPr="00601F32" w:rsidRDefault="002832A1">
            <w:pPr>
              <w:rPr>
                <w:rFonts w:cstheme="minorHAnsi"/>
                <w:sz w:val="20"/>
                <w:szCs w:val="20"/>
              </w:rPr>
            </w:pPr>
          </w:p>
        </w:tc>
        <w:tc>
          <w:tcPr>
            <w:tcW w:w="2261" w:type="dxa"/>
          </w:tcPr>
          <w:p w14:paraId="3575B12E" w14:textId="77777777" w:rsidR="002832A1" w:rsidRPr="00601F32" w:rsidRDefault="002832A1">
            <w:pPr>
              <w:rPr>
                <w:rFonts w:cstheme="minorHAnsi"/>
                <w:sz w:val="20"/>
                <w:szCs w:val="20"/>
              </w:rPr>
            </w:pPr>
          </w:p>
        </w:tc>
      </w:tr>
      <w:tr w:rsidR="002832A1" w:rsidRPr="00602BDF" w14:paraId="135592B1" w14:textId="77777777" w:rsidTr="00602BDF">
        <w:tc>
          <w:tcPr>
            <w:tcW w:w="1077" w:type="dxa"/>
          </w:tcPr>
          <w:p w14:paraId="4B96F1E5" w14:textId="77777777" w:rsidR="002832A1" w:rsidRPr="00601F32" w:rsidRDefault="002832A1">
            <w:pPr>
              <w:rPr>
                <w:rFonts w:cstheme="minorHAnsi"/>
                <w:sz w:val="20"/>
                <w:szCs w:val="20"/>
              </w:rPr>
            </w:pPr>
          </w:p>
        </w:tc>
        <w:tc>
          <w:tcPr>
            <w:tcW w:w="1396" w:type="dxa"/>
          </w:tcPr>
          <w:p w14:paraId="78CAB7BA" w14:textId="77777777" w:rsidR="002832A1" w:rsidRPr="00601F32" w:rsidRDefault="002832A1">
            <w:pPr>
              <w:rPr>
                <w:rFonts w:cstheme="minorHAnsi"/>
                <w:sz w:val="20"/>
                <w:szCs w:val="20"/>
              </w:rPr>
            </w:pPr>
          </w:p>
        </w:tc>
        <w:tc>
          <w:tcPr>
            <w:tcW w:w="4282" w:type="dxa"/>
          </w:tcPr>
          <w:p w14:paraId="13F75D19" w14:textId="77777777" w:rsidR="002832A1" w:rsidRPr="00601F32" w:rsidRDefault="002832A1">
            <w:pPr>
              <w:rPr>
                <w:rFonts w:cstheme="minorHAnsi"/>
                <w:sz w:val="20"/>
                <w:szCs w:val="20"/>
              </w:rPr>
            </w:pPr>
          </w:p>
        </w:tc>
        <w:tc>
          <w:tcPr>
            <w:tcW w:w="2261" w:type="dxa"/>
          </w:tcPr>
          <w:p w14:paraId="13BB4BBF" w14:textId="77777777" w:rsidR="002832A1" w:rsidRPr="00601F32" w:rsidRDefault="002832A1">
            <w:pPr>
              <w:rPr>
                <w:rFonts w:cstheme="minorHAnsi"/>
                <w:sz w:val="20"/>
                <w:szCs w:val="20"/>
              </w:rPr>
            </w:pPr>
          </w:p>
        </w:tc>
      </w:tr>
      <w:tr w:rsidR="002832A1" w:rsidRPr="00602BDF" w14:paraId="784D2A92" w14:textId="77777777" w:rsidTr="00602BDF">
        <w:tc>
          <w:tcPr>
            <w:tcW w:w="1077" w:type="dxa"/>
          </w:tcPr>
          <w:p w14:paraId="54E93B89" w14:textId="77777777" w:rsidR="002832A1" w:rsidRPr="00601F32" w:rsidRDefault="002832A1">
            <w:pPr>
              <w:rPr>
                <w:rFonts w:cstheme="minorHAnsi"/>
                <w:sz w:val="20"/>
                <w:szCs w:val="20"/>
              </w:rPr>
            </w:pPr>
          </w:p>
        </w:tc>
        <w:tc>
          <w:tcPr>
            <w:tcW w:w="1396" w:type="dxa"/>
          </w:tcPr>
          <w:p w14:paraId="129DC932" w14:textId="77777777" w:rsidR="002832A1" w:rsidRPr="00601F32" w:rsidRDefault="002832A1">
            <w:pPr>
              <w:rPr>
                <w:rFonts w:cstheme="minorHAnsi"/>
                <w:sz w:val="20"/>
                <w:szCs w:val="20"/>
              </w:rPr>
            </w:pPr>
          </w:p>
        </w:tc>
        <w:tc>
          <w:tcPr>
            <w:tcW w:w="4282" w:type="dxa"/>
          </w:tcPr>
          <w:p w14:paraId="4A3C2F26" w14:textId="77777777" w:rsidR="002832A1" w:rsidRPr="00601F32" w:rsidRDefault="002832A1">
            <w:pPr>
              <w:rPr>
                <w:rFonts w:cstheme="minorHAnsi"/>
                <w:sz w:val="20"/>
                <w:szCs w:val="20"/>
              </w:rPr>
            </w:pPr>
          </w:p>
        </w:tc>
        <w:tc>
          <w:tcPr>
            <w:tcW w:w="2261" w:type="dxa"/>
          </w:tcPr>
          <w:p w14:paraId="01E99030" w14:textId="77777777" w:rsidR="002832A1" w:rsidRPr="00601F32" w:rsidRDefault="002832A1">
            <w:pPr>
              <w:rPr>
                <w:rFonts w:cstheme="minorHAnsi"/>
                <w:sz w:val="20"/>
                <w:szCs w:val="20"/>
              </w:rPr>
            </w:pPr>
          </w:p>
        </w:tc>
      </w:tr>
    </w:tbl>
    <w:p w14:paraId="43671887" w14:textId="77777777" w:rsidR="00351E36" w:rsidRPr="00602BDF" w:rsidRDefault="00351E36">
      <w:pPr>
        <w:rPr>
          <w:rFonts w:cs="Arial"/>
          <w:sz w:val="24"/>
          <w:szCs w:val="24"/>
        </w:rPr>
      </w:pPr>
    </w:p>
    <w:sdt>
      <w:sdtPr>
        <w:rPr>
          <w:rFonts w:asciiTheme="minorHAnsi" w:eastAsiaTheme="minorHAnsi" w:hAnsiTheme="minorHAnsi" w:cstheme="minorBidi"/>
          <w:color w:val="auto"/>
          <w:sz w:val="22"/>
          <w:szCs w:val="22"/>
          <w:lang w:val="en-NZ"/>
        </w:rPr>
        <w:id w:val="-47304114"/>
        <w:docPartObj>
          <w:docPartGallery w:val="Table of Contents"/>
          <w:docPartUnique/>
        </w:docPartObj>
      </w:sdtPr>
      <w:sdtEndPr>
        <w:rPr>
          <w:b/>
          <w:bCs/>
          <w:noProof/>
        </w:rPr>
      </w:sdtEndPr>
      <w:sdtContent>
        <w:p w14:paraId="7869DBB4" w14:textId="5A3D594C" w:rsidR="008F4E7C" w:rsidRPr="00197BEC" w:rsidRDefault="008F4E7C" w:rsidP="00197BEC">
          <w:pPr>
            <w:pStyle w:val="TOCHeading"/>
            <w:numPr>
              <w:ilvl w:val="0"/>
              <w:numId w:val="0"/>
            </w:numPr>
            <w:ind w:left="432" w:hanging="432"/>
            <w:rPr>
              <w:color w:val="595959" w:themeColor="text1" w:themeTint="A6"/>
            </w:rPr>
          </w:pPr>
          <w:r w:rsidRPr="00197BEC">
            <w:rPr>
              <w:color w:val="595959" w:themeColor="text1" w:themeTint="A6"/>
            </w:rPr>
            <w:t>Contents</w:t>
          </w:r>
        </w:p>
        <w:p w14:paraId="64BAA60C" w14:textId="77777777" w:rsidR="00197BEC" w:rsidRDefault="008F4E7C">
          <w:pPr>
            <w:pStyle w:val="TOC1"/>
            <w:tabs>
              <w:tab w:val="right" w:leader="dot" w:pos="9016"/>
            </w:tabs>
            <w:rPr>
              <w:rFonts w:cstheme="minorBidi"/>
              <w:noProof/>
              <w:lang w:val="en-NZ" w:eastAsia="en-NZ"/>
            </w:rPr>
          </w:pPr>
          <w:r>
            <w:rPr>
              <w:b/>
              <w:bCs/>
              <w:noProof/>
            </w:rPr>
            <w:fldChar w:fldCharType="begin"/>
          </w:r>
          <w:r>
            <w:rPr>
              <w:b/>
              <w:bCs/>
              <w:noProof/>
            </w:rPr>
            <w:instrText xml:space="preserve"> TOC \o "1-3" \h \z \u </w:instrText>
          </w:r>
          <w:r>
            <w:rPr>
              <w:b/>
              <w:bCs/>
              <w:noProof/>
            </w:rPr>
            <w:fldChar w:fldCharType="separate"/>
          </w:r>
          <w:hyperlink w:anchor="_Toc10637534" w:history="1">
            <w:r w:rsidR="00197BEC" w:rsidRPr="00805A7C">
              <w:rPr>
                <w:rStyle w:val="Hyperlink"/>
                <w:noProof/>
                <w:spacing w:val="-10"/>
                <w:kern w:val="28"/>
              </w:rPr>
              <w:t>Part 1: Requirements for Zoo Containment Facilities</w:t>
            </w:r>
            <w:r w:rsidR="00197BEC">
              <w:rPr>
                <w:noProof/>
                <w:webHidden/>
              </w:rPr>
              <w:tab/>
            </w:r>
            <w:r w:rsidR="00197BEC">
              <w:rPr>
                <w:noProof/>
                <w:webHidden/>
              </w:rPr>
              <w:fldChar w:fldCharType="begin"/>
            </w:r>
            <w:r w:rsidR="00197BEC">
              <w:rPr>
                <w:noProof/>
                <w:webHidden/>
              </w:rPr>
              <w:instrText xml:space="preserve"> PAGEREF _Toc10637534 \h </w:instrText>
            </w:r>
            <w:r w:rsidR="00197BEC">
              <w:rPr>
                <w:noProof/>
                <w:webHidden/>
              </w:rPr>
            </w:r>
            <w:r w:rsidR="00197BEC">
              <w:rPr>
                <w:noProof/>
                <w:webHidden/>
              </w:rPr>
              <w:fldChar w:fldCharType="separate"/>
            </w:r>
            <w:r w:rsidR="00197BEC">
              <w:rPr>
                <w:noProof/>
                <w:webHidden/>
              </w:rPr>
              <w:t>5</w:t>
            </w:r>
            <w:r w:rsidR="00197BEC">
              <w:rPr>
                <w:noProof/>
                <w:webHidden/>
              </w:rPr>
              <w:fldChar w:fldCharType="end"/>
            </w:r>
          </w:hyperlink>
        </w:p>
        <w:p w14:paraId="6780FF36" w14:textId="77777777" w:rsidR="00197BEC" w:rsidRDefault="00B31351">
          <w:pPr>
            <w:pStyle w:val="TOC2"/>
            <w:tabs>
              <w:tab w:val="left" w:pos="880"/>
              <w:tab w:val="right" w:leader="dot" w:pos="9016"/>
            </w:tabs>
            <w:rPr>
              <w:rFonts w:cstheme="minorBidi"/>
              <w:noProof/>
              <w:lang w:val="en-NZ" w:eastAsia="en-NZ"/>
            </w:rPr>
          </w:pPr>
          <w:hyperlink w:anchor="_Toc10637535" w:history="1">
            <w:r w:rsidR="00197BEC" w:rsidRPr="00805A7C">
              <w:rPr>
                <w:rStyle w:val="Hyperlink"/>
                <w:noProof/>
              </w:rPr>
              <w:t>1.1</w:t>
            </w:r>
            <w:r w:rsidR="00197BEC">
              <w:rPr>
                <w:rFonts w:cstheme="minorBidi"/>
                <w:noProof/>
                <w:lang w:val="en-NZ" w:eastAsia="en-NZ"/>
              </w:rPr>
              <w:tab/>
            </w:r>
            <w:r w:rsidR="00197BEC" w:rsidRPr="00805A7C">
              <w:rPr>
                <w:rStyle w:val="Hyperlink"/>
                <w:noProof/>
              </w:rPr>
              <w:t>Introduction</w:t>
            </w:r>
            <w:r w:rsidR="00197BEC">
              <w:rPr>
                <w:noProof/>
                <w:webHidden/>
              </w:rPr>
              <w:tab/>
            </w:r>
            <w:r w:rsidR="00197BEC">
              <w:rPr>
                <w:noProof/>
                <w:webHidden/>
              </w:rPr>
              <w:fldChar w:fldCharType="begin"/>
            </w:r>
            <w:r w:rsidR="00197BEC">
              <w:rPr>
                <w:noProof/>
                <w:webHidden/>
              </w:rPr>
              <w:instrText xml:space="preserve"> PAGEREF _Toc10637535 \h </w:instrText>
            </w:r>
            <w:r w:rsidR="00197BEC">
              <w:rPr>
                <w:noProof/>
                <w:webHidden/>
              </w:rPr>
            </w:r>
            <w:r w:rsidR="00197BEC">
              <w:rPr>
                <w:noProof/>
                <w:webHidden/>
              </w:rPr>
              <w:fldChar w:fldCharType="separate"/>
            </w:r>
            <w:r w:rsidR="00197BEC">
              <w:rPr>
                <w:noProof/>
                <w:webHidden/>
              </w:rPr>
              <w:t>5</w:t>
            </w:r>
            <w:r w:rsidR="00197BEC">
              <w:rPr>
                <w:noProof/>
                <w:webHidden/>
              </w:rPr>
              <w:fldChar w:fldCharType="end"/>
            </w:r>
          </w:hyperlink>
        </w:p>
        <w:p w14:paraId="5ACBA730" w14:textId="77777777" w:rsidR="00197BEC" w:rsidRDefault="00B31351">
          <w:pPr>
            <w:pStyle w:val="TOC1"/>
            <w:tabs>
              <w:tab w:val="left" w:pos="440"/>
              <w:tab w:val="right" w:leader="dot" w:pos="9016"/>
            </w:tabs>
            <w:rPr>
              <w:rFonts w:cstheme="minorBidi"/>
              <w:noProof/>
              <w:lang w:val="en-NZ" w:eastAsia="en-NZ"/>
            </w:rPr>
          </w:pPr>
          <w:hyperlink w:anchor="_Toc10637536" w:history="1">
            <w:r w:rsidR="00197BEC" w:rsidRPr="00805A7C">
              <w:rPr>
                <w:rStyle w:val="Hyperlink"/>
                <w:noProof/>
              </w:rPr>
              <w:t>2</w:t>
            </w:r>
            <w:r w:rsidR="00197BEC">
              <w:rPr>
                <w:rFonts w:cstheme="minorBidi"/>
                <w:noProof/>
                <w:lang w:val="en-NZ" w:eastAsia="en-NZ"/>
              </w:rPr>
              <w:tab/>
            </w:r>
            <w:r w:rsidR="00197BEC" w:rsidRPr="00805A7C">
              <w:rPr>
                <w:rStyle w:val="Hyperlink"/>
                <w:noProof/>
              </w:rPr>
              <w:t>Requirements for Zoo Containment</w:t>
            </w:r>
            <w:r w:rsidR="00197BEC">
              <w:rPr>
                <w:noProof/>
                <w:webHidden/>
              </w:rPr>
              <w:tab/>
            </w:r>
            <w:r w:rsidR="00197BEC">
              <w:rPr>
                <w:noProof/>
                <w:webHidden/>
              </w:rPr>
              <w:fldChar w:fldCharType="begin"/>
            </w:r>
            <w:r w:rsidR="00197BEC">
              <w:rPr>
                <w:noProof/>
                <w:webHidden/>
              </w:rPr>
              <w:instrText xml:space="preserve"> PAGEREF _Toc10637536 \h </w:instrText>
            </w:r>
            <w:r w:rsidR="00197BEC">
              <w:rPr>
                <w:noProof/>
                <w:webHidden/>
              </w:rPr>
            </w:r>
            <w:r w:rsidR="00197BEC">
              <w:rPr>
                <w:noProof/>
                <w:webHidden/>
              </w:rPr>
              <w:fldChar w:fldCharType="separate"/>
            </w:r>
            <w:r w:rsidR="00197BEC">
              <w:rPr>
                <w:noProof/>
                <w:webHidden/>
              </w:rPr>
              <w:t>5</w:t>
            </w:r>
            <w:r w:rsidR="00197BEC">
              <w:rPr>
                <w:noProof/>
                <w:webHidden/>
              </w:rPr>
              <w:fldChar w:fldCharType="end"/>
            </w:r>
          </w:hyperlink>
        </w:p>
        <w:p w14:paraId="51D9BDD8" w14:textId="77777777" w:rsidR="00197BEC" w:rsidRDefault="00B31351">
          <w:pPr>
            <w:pStyle w:val="TOC2"/>
            <w:tabs>
              <w:tab w:val="left" w:pos="880"/>
              <w:tab w:val="right" w:leader="dot" w:pos="9016"/>
            </w:tabs>
            <w:rPr>
              <w:rFonts w:cstheme="minorBidi"/>
              <w:noProof/>
              <w:lang w:val="en-NZ" w:eastAsia="en-NZ"/>
            </w:rPr>
          </w:pPr>
          <w:hyperlink w:anchor="_Toc10637537" w:history="1">
            <w:r w:rsidR="00197BEC" w:rsidRPr="00805A7C">
              <w:rPr>
                <w:rStyle w:val="Hyperlink"/>
                <w:noProof/>
              </w:rPr>
              <w:t>2.1</w:t>
            </w:r>
            <w:r w:rsidR="00197BEC">
              <w:rPr>
                <w:rFonts w:cstheme="minorBidi"/>
                <w:noProof/>
                <w:lang w:val="en-NZ" w:eastAsia="en-NZ"/>
              </w:rPr>
              <w:tab/>
            </w:r>
            <w:r w:rsidR="00197BEC" w:rsidRPr="00805A7C">
              <w:rPr>
                <w:rStyle w:val="Hyperlink"/>
                <w:noProof/>
              </w:rPr>
              <w:t>Format</w:t>
            </w:r>
            <w:r w:rsidR="00197BEC">
              <w:rPr>
                <w:noProof/>
                <w:webHidden/>
              </w:rPr>
              <w:tab/>
            </w:r>
            <w:r w:rsidR="00197BEC">
              <w:rPr>
                <w:noProof/>
                <w:webHidden/>
              </w:rPr>
              <w:fldChar w:fldCharType="begin"/>
            </w:r>
            <w:r w:rsidR="00197BEC">
              <w:rPr>
                <w:noProof/>
                <w:webHidden/>
              </w:rPr>
              <w:instrText xml:space="preserve"> PAGEREF _Toc10637537 \h </w:instrText>
            </w:r>
            <w:r w:rsidR="00197BEC">
              <w:rPr>
                <w:noProof/>
                <w:webHidden/>
              </w:rPr>
            </w:r>
            <w:r w:rsidR="00197BEC">
              <w:rPr>
                <w:noProof/>
                <w:webHidden/>
              </w:rPr>
              <w:fldChar w:fldCharType="separate"/>
            </w:r>
            <w:r w:rsidR="00197BEC">
              <w:rPr>
                <w:noProof/>
                <w:webHidden/>
              </w:rPr>
              <w:t>5</w:t>
            </w:r>
            <w:r w:rsidR="00197BEC">
              <w:rPr>
                <w:noProof/>
                <w:webHidden/>
              </w:rPr>
              <w:fldChar w:fldCharType="end"/>
            </w:r>
          </w:hyperlink>
        </w:p>
        <w:p w14:paraId="2954E668" w14:textId="77777777" w:rsidR="00197BEC" w:rsidRDefault="00B31351">
          <w:pPr>
            <w:pStyle w:val="TOC2"/>
            <w:tabs>
              <w:tab w:val="left" w:pos="880"/>
              <w:tab w:val="right" w:leader="dot" w:pos="9016"/>
            </w:tabs>
            <w:rPr>
              <w:rFonts w:cstheme="minorBidi"/>
              <w:noProof/>
              <w:lang w:val="en-NZ" w:eastAsia="en-NZ"/>
            </w:rPr>
          </w:pPr>
          <w:hyperlink w:anchor="_Toc10637538" w:history="1">
            <w:r w:rsidR="00197BEC" w:rsidRPr="00805A7C">
              <w:rPr>
                <w:rStyle w:val="Hyperlink"/>
                <w:noProof/>
              </w:rPr>
              <w:t>2.2</w:t>
            </w:r>
            <w:r w:rsidR="00197BEC">
              <w:rPr>
                <w:rFonts w:cstheme="minorBidi"/>
                <w:noProof/>
                <w:lang w:val="en-NZ" w:eastAsia="en-NZ"/>
              </w:rPr>
              <w:tab/>
            </w:r>
            <w:r w:rsidR="00197BEC" w:rsidRPr="00805A7C">
              <w:rPr>
                <w:rStyle w:val="Hyperlink"/>
                <w:noProof/>
              </w:rPr>
              <w:t>General requirements</w:t>
            </w:r>
            <w:r w:rsidR="00197BEC">
              <w:rPr>
                <w:noProof/>
                <w:webHidden/>
              </w:rPr>
              <w:tab/>
            </w:r>
            <w:r w:rsidR="00197BEC">
              <w:rPr>
                <w:noProof/>
                <w:webHidden/>
              </w:rPr>
              <w:fldChar w:fldCharType="begin"/>
            </w:r>
            <w:r w:rsidR="00197BEC">
              <w:rPr>
                <w:noProof/>
                <w:webHidden/>
              </w:rPr>
              <w:instrText xml:space="preserve"> PAGEREF _Toc10637538 \h </w:instrText>
            </w:r>
            <w:r w:rsidR="00197BEC">
              <w:rPr>
                <w:noProof/>
                <w:webHidden/>
              </w:rPr>
            </w:r>
            <w:r w:rsidR="00197BEC">
              <w:rPr>
                <w:noProof/>
                <w:webHidden/>
              </w:rPr>
              <w:fldChar w:fldCharType="separate"/>
            </w:r>
            <w:r w:rsidR="00197BEC">
              <w:rPr>
                <w:noProof/>
                <w:webHidden/>
              </w:rPr>
              <w:t>5</w:t>
            </w:r>
            <w:r w:rsidR="00197BEC">
              <w:rPr>
                <w:noProof/>
                <w:webHidden/>
              </w:rPr>
              <w:fldChar w:fldCharType="end"/>
            </w:r>
          </w:hyperlink>
        </w:p>
        <w:p w14:paraId="3917DC94" w14:textId="77777777" w:rsidR="00197BEC" w:rsidRDefault="00B31351">
          <w:pPr>
            <w:pStyle w:val="TOC2"/>
            <w:tabs>
              <w:tab w:val="left" w:pos="880"/>
              <w:tab w:val="right" w:leader="dot" w:pos="9016"/>
            </w:tabs>
            <w:rPr>
              <w:rFonts w:cstheme="minorBidi"/>
              <w:noProof/>
              <w:lang w:val="en-NZ" w:eastAsia="en-NZ"/>
            </w:rPr>
          </w:pPr>
          <w:hyperlink w:anchor="_Toc10637539" w:history="1">
            <w:r w:rsidR="00197BEC" w:rsidRPr="00805A7C">
              <w:rPr>
                <w:rStyle w:val="Hyperlink"/>
                <w:noProof/>
              </w:rPr>
              <w:t>2.3</w:t>
            </w:r>
            <w:r w:rsidR="00197BEC">
              <w:rPr>
                <w:rFonts w:cstheme="minorBidi"/>
                <w:noProof/>
                <w:lang w:val="en-NZ" w:eastAsia="en-NZ"/>
              </w:rPr>
              <w:tab/>
            </w:r>
            <w:r w:rsidR="00197BEC" w:rsidRPr="00805A7C">
              <w:rPr>
                <w:rStyle w:val="Hyperlink"/>
                <w:noProof/>
              </w:rPr>
              <w:t>Design and construction</w:t>
            </w:r>
            <w:r w:rsidR="00197BEC">
              <w:rPr>
                <w:noProof/>
                <w:webHidden/>
              </w:rPr>
              <w:tab/>
            </w:r>
            <w:r w:rsidR="00197BEC">
              <w:rPr>
                <w:noProof/>
                <w:webHidden/>
              </w:rPr>
              <w:fldChar w:fldCharType="begin"/>
            </w:r>
            <w:r w:rsidR="00197BEC">
              <w:rPr>
                <w:noProof/>
                <w:webHidden/>
              </w:rPr>
              <w:instrText xml:space="preserve"> PAGEREF _Toc10637539 \h </w:instrText>
            </w:r>
            <w:r w:rsidR="00197BEC">
              <w:rPr>
                <w:noProof/>
                <w:webHidden/>
              </w:rPr>
            </w:r>
            <w:r w:rsidR="00197BEC">
              <w:rPr>
                <w:noProof/>
                <w:webHidden/>
              </w:rPr>
              <w:fldChar w:fldCharType="separate"/>
            </w:r>
            <w:r w:rsidR="00197BEC">
              <w:rPr>
                <w:noProof/>
                <w:webHidden/>
              </w:rPr>
              <w:t>6</w:t>
            </w:r>
            <w:r w:rsidR="00197BEC">
              <w:rPr>
                <w:noProof/>
                <w:webHidden/>
              </w:rPr>
              <w:fldChar w:fldCharType="end"/>
            </w:r>
          </w:hyperlink>
        </w:p>
        <w:p w14:paraId="6375E777" w14:textId="77777777" w:rsidR="00197BEC" w:rsidRDefault="00B31351">
          <w:pPr>
            <w:pStyle w:val="TOC2"/>
            <w:tabs>
              <w:tab w:val="left" w:pos="880"/>
              <w:tab w:val="right" w:leader="dot" w:pos="9016"/>
            </w:tabs>
            <w:rPr>
              <w:rFonts w:cstheme="minorBidi"/>
              <w:noProof/>
              <w:lang w:val="en-NZ" w:eastAsia="en-NZ"/>
            </w:rPr>
          </w:pPr>
          <w:hyperlink w:anchor="_Toc10637540" w:history="1">
            <w:r w:rsidR="00197BEC" w:rsidRPr="00805A7C">
              <w:rPr>
                <w:rStyle w:val="Hyperlink"/>
                <w:noProof/>
              </w:rPr>
              <w:t>2.4</w:t>
            </w:r>
            <w:r w:rsidR="00197BEC">
              <w:rPr>
                <w:rFonts w:cstheme="minorBidi"/>
                <w:noProof/>
                <w:lang w:val="en-NZ" w:eastAsia="en-NZ"/>
              </w:rPr>
              <w:tab/>
            </w:r>
            <w:r w:rsidR="00197BEC" w:rsidRPr="00805A7C">
              <w:rPr>
                <w:rStyle w:val="Hyperlink"/>
                <w:noProof/>
              </w:rPr>
              <w:t>Operation of the facility</w:t>
            </w:r>
            <w:r w:rsidR="00197BEC">
              <w:rPr>
                <w:noProof/>
                <w:webHidden/>
              </w:rPr>
              <w:tab/>
            </w:r>
            <w:r w:rsidR="00197BEC">
              <w:rPr>
                <w:noProof/>
                <w:webHidden/>
              </w:rPr>
              <w:fldChar w:fldCharType="begin"/>
            </w:r>
            <w:r w:rsidR="00197BEC">
              <w:rPr>
                <w:noProof/>
                <w:webHidden/>
              </w:rPr>
              <w:instrText xml:space="preserve"> PAGEREF _Toc10637540 \h </w:instrText>
            </w:r>
            <w:r w:rsidR="00197BEC">
              <w:rPr>
                <w:noProof/>
                <w:webHidden/>
              </w:rPr>
            </w:r>
            <w:r w:rsidR="00197BEC">
              <w:rPr>
                <w:noProof/>
                <w:webHidden/>
              </w:rPr>
              <w:fldChar w:fldCharType="separate"/>
            </w:r>
            <w:r w:rsidR="00197BEC">
              <w:rPr>
                <w:noProof/>
                <w:webHidden/>
              </w:rPr>
              <w:t>7</w:t>
            </w:r>
            <w:r w:rsidR="00197BEC">
              <w:rPr>
                <w:noProof/>
                <w:webHidden/>
              </w:rPr>
              <w:fldChar w:fldCharType="end"/>
            </w:r>
          </w:hyperlink>
        </w:p>
        <w:p w14:paraId="3D3DA7EF" w14:textId="77777777" w:rsidR="00197BEC" w:rsidRDefault="00B31351">
          <w:pPr>
            <w:pStyle w:val="TOC3"/>
            <w:rPr>
              <w:rFonts w:cstheme="minorBidi"/>
              <w:b w:val="0"/>
              <w:color w:val="auto"/>
              <w:lang w:val="en-NZ" w:eastAsia="en-NZ"/>
            </w:rPr>
          </w:pPr>
          <w:hyperlink w:anchor="_Toc10637541" w:history="1">
            <w:r w:rsidR="00197BEC" w:rsidRPr="00805A7C">
              <w:rPr>
                <w:rStyle w:val="Hyperlink"/>
                <w:color w:val="5959FF" w:themeColor="hyperlink" w:themeTint="A6"/>
              </w:rPr>
              <w:t>Access to the facility and containment areas</w:t>
            </w:r>
            <w:r w:rsidR="00197BEC">
              <w:rPr>
                <w:webHidden/>
              </w:rPr>
              <w:tab/>
            </w:r>
            <w:r w:rsidR="00197BEC">
              <w:rPr>
                <w:webHidden/>
              </w:rPr>
              <w:fldChar w:fldCharType="begin"/>
            </w:r>
            <w:r w:rsidR="00197BEC">
              <w:rPr>
                <w:webHidden/>
              </w:rPr>
              <w:instrText xml:space="preserve"> PAGEREF _Toc10637541 \h </w:instrText>
            </w:r>
            <w:r w:rsidR="00197BEC">
              <w:rPr>
                <w:webHidden/>
              </w:rPr>
            </w:r>
            <w:r w:rsidR="00197BEC">
              <w:rPr>
                <w:webHidden/>
              </w:rPr>
              <w:fldChar w:fldCharType="separate"/>
            </w:r>
            <w:r w:rsidR="00197BEC">
              <w:rPr>
                <w:webHidden/>
              </w:rPr>
              <w:t>7</w:t>
            </w:r>
            <w:r w:rsidR="00197BEC">
              <w:rPr>
                <w:webHidden/>
              </w:rPr>
              <w:fldChar w:fldCharType="end"/>
            </w:r>
          </w:hyperlink>
        </w:p>
        <w:p w14:paraId="01603E4A" w14:textId="77777777" w:rsidR="00197BEC" w:rsidRDefault="00B31351">
          <w:pPr>
            <w:pStyle w:val="TOC3"/>
            <w:rPr>
              <w:rFonts w:cstheme="minorBidi"/>
              <w:b w:val="0"/>
              <w:color w:val="auto"/>
              <w:lang w:val="en-NZ" w:eastAsia="en-NZ"/>
            </w:rPr>
          </w:pPr>
          <w:hyperlink w:anchor="_Toc10637542" w:history="1">
            <w:r w:rsidR="00197BEC" w:rsidRPr="00805A7C">
              <w:rPr>
                <w:rStyle w:val="Hyperlink"/>
                <w:color w:val="5959FF" w:themeColor="hyperlink" w:themeTint="A6"/>
              </w:rPr>
              <w:t>Training and staffing</w:t>
            </w:r>
            <w:r w:rsidR="00197BEC">
              <w:rPr>
                <w:webHidden/>
              </w:rPr>
              <w:tab/>
            </w:r>
            <w:r w:rsidR="00197BEC">
              <w:rPr>
                <w:webHidden/>
              </w:rPr>
              <w:fldChar w:fldCharType="begin"/>
            </w:r>
            <w:r w:rsidR="00197BEC">
              <w:rPr>
                <w:webHidden/>
              </w:rPr>
              <w:instrText xml:space="preserve"> PAGEREF _Toc10637542 \h </w:instrText>
            </w:r>
            <w:r w:rsidR="00197BEC">
              <w:rPr>
                <w:webHidden/>
              </w:rPr>
            </w:r>
            <w:r w:rsidR="00197BEC">
              <w:rPr>
                <w:webHidden/>
              </w:rPr>
              <w:fldChar w:fldCharType="separate"/>
            </w:r>
            <w:r w:rsidR="00197BEC">
              <w:rPr>
                <w:webHidden/>
              </w:rPr>
              <w:t>10</w:t>
            </w:r>
            <w:r w:rsidR="00197BEC">
              <w:rPr>
                <w:webHidden/>
              </w:rPr>
              <w:fldChar w:fldCharType="end"/>
            </w:r>
          </w:hyperlink>
        </w:p>
        <w:p w14:paraId="644254C7" w14:textId="77777777" w:rsidR="00197BEC" w:rsidRDefault="00B31351">
          <w:pPr>
            <w:pStyle w:val="TOC3"/>
            <w:rPr>
              <w:rFonts w:cstheme="minorBidi"/>
              <w:b w:val="0"/>
              <w:color w:val="auto"/>
              <w:lang w:val="en-NZ" w:eastAsia="en-NZ"/>
            </w:rPr>
          </w:pPr>
          <w:hyperlink w:anchor="_Toc10637543" w:history="1">
            <w:r w:rsidR="00197BEC" w:rsidRPr="00805A7C">
              <w:rPr>
                <w:rStyle w:val="Hyperlink"/>
                <w:color w:val="5959FF" w:themeColor="hyperlink" w:themeTint="A6"/>
              </w:rPr>
              <w:t>Waste and equipment</w:t>
            </w:r>
            <w:r w:rsidR="00197BEC">
              <w:rPr>
                <w:webHidden/>
              </w:rPr>
              <w:tab/>
            </w:r>
            <w:r w:rsidR="00197BEC">
              <w:rPr>
                <w:webHidden/>
              </w:rPr>
              <w:fldChar w:fldCharType="begin"/>
            </w:r>
            <w:r w:rsidR="00197BEC">
              <w:rPr>
                <w:webHidden/>
              </w:rPr>
              <w:instrText xml:space="preserve"> PAGEREF _Toc10637543 \h </w:instrText>
            </w:r>
            <w:r w:rsidR="00197BEC">
              <w:rPr>
                <w:webHidden/>
              </w:rPr>
            </w:r>
            <w:r w:rsidR="00197BEC">
              <w:rPr>
                <w:webHidden/>
              </w:rPr>
              <w:fldChar w:fldCharType="separate"/>
            </w:r>
            <w:r w:rsidR="00197BEC">
              <w:rPr>
                <w:webHidden/>
              </w:rPr>
              <w:t>10</w:t>
            </w:r>
            <w:r w:rsidR="00197BEC">
              <w:rPr>
                <w:webHidden/>
              </w:rPr>
              <w:fldChar w:fldCharType="end"/>
            </w:r>
          </w:hyperlink>
        </w:p>
        <w:p w14:paraId="5FBB4377" w14:textId="77777777" w:rsidR="00197BEC" w:rsidRDefault="00B31351">
          <w:pPr>
            <w:pStyle w:val="TOC3"/>
            <w:rPr>
              <w:rFonts w:cstheme="minorBidi"/>
              <w:b w:val="0"/>
              <w:color w:val="auto"/>
              <w:lang w:val="en-NZ" w:eastAsia="en-NZ"/>
            </w:rPr>
          </w:pPr>
          <w:hyperlink w:anchor="_Toc10637544" w:history="1">
            <w:r w:rsidR="00197BEC" w:rsidRPr="00805A7C">
              <w:rPr>
                <w:rStyle w:val="Hyperlink"/>
                <w:color w:val="5959FF" w:themeColor="hyperlink" w:themeTint="A6"/>
              </w:rPr>
              <w:t>Contingency plans</w:t>
            </w:r>
            <w:r w:rsidR="00197BEC">
              <w:rPr>
                <w:webHidden/>
              </w:rPr>
              <w:tab/>
            </w:r>
            <w:r w:rsidR="00197BEC">
              <w:rPr>
                <w:webHidden/>
              </w:rPr>
              <w:fldChar w:fldCharType="begin"/>
            </w:r>
            <w:r w:rsidR="00197BEC">
              <w:rPr>
                <w:webHidden/>
              </w:rPr>
              <w:instrText xml:space="preserve"> PAGEREF _Toc10637544 \h </w:instrText>
            </w:r>
            <w:r w:rsidR="00197BEC">
              <w:rPr>
                <w:webHidden/>
              </w:rPr>
            </w:r>
            <w:r w:rsidR="00197BEC">
              <w:rPr>
                <w:webHidden/>
              </w:rPr>
              <w:fldChar w:fldCharType="separate"/>
            </w:r>
            <w:r w:rsidR="00197BEC">
              <w:rPr>
                <w:webHidden/>
              </w:rPr>
              <w:t>10</w:t>
            </w:r>
            <w:r w:rsidR="00197BEC">
              <w:rPr>
                <w:webHidden/>
              </w:rPr>
              <w:fldChar w:fldCharType="end"/>
            </w:r>
          </w:hyperlink>
        </w:p>
        <w:p w14:paraId="2E18041F" w14:textId="77777777" w:rsidR="00197BEC" w:rsidRDefault="00B31351">
          <w:pPr>
            <w:pStyle w:val="TOC2"/>
            <w:tabs>
              <w:tab w:val="left" w:pos="880"/>
              <w:tab w:val="right" w:leader="dot" w:pos="9016"/>
            </w:tabs>
            <w:rPr>
              <w:rFonts w:cstheme="minorBidi"/>
              <w:noProof/>
              <w:lang w:val="en-NZ" w:eastAsia="en-NZ"/>
            </w:rPr>
          </w:pPr>
          <w:hyperlink w:anchor="_Toc10637545" w:history="1">
            <w:r w:rsidR="00197BEC" w:rsidRPr="00805A7C">
              <w:rPr>
                <w:rStyle w:val="Hyperlink"/>
                <w:noProof/>
              </w:rPr>
              <w:t>2.5</w:t>
            </w:r>
            <w:r w:rsidR="00197BEC">
              <w:rPr>
                <w:rFonts w:cstheme="minorBidi"/>
                <w:noProof/>
                <w:lang w:val="en-NZ" w:eastAsia="en-NZ"/>
              </w:rPr>
              <w:tab/>
            </w:r>
            <w:r w:rsidR="00197BEC" w:rsidRPr="00805A7C">
              <w:rPr>
                <w:rStyle w:val="Hyperlink"/>
                <w:noProof/>
              </w:rPr>
              <w:t>Significant modifications to the construction and/or operation of the facility subsequent to the facility approval</w:t>
            </w:r>
            <w:r w:rsidR="00197BEC">
              <w:rPr>
                <w:noProof/>
                <w:webHidden/>
              </w:rPr>
              <w:tab/>
            </w:r>
            <w:r w:rsidR="00197BEC">
              <w:rPr>
                <w:noProof/>
                <w:webHidden/>
              </w:rPr>
              <w:fldChar w:fldCharType="begin"/>
            </w:r>
            <w:r w:rsidR="00197BEC">
              <w:rPr>
                <w:noProof/>
                <w:webHidden/>
              </w:rPr>
              <w:instrText xml:space="preserve"> PAGEREF _Toc10637545 \h </w:instrText>
            </w:r>
            <w:r w:rsidR="00197BEC">
              <w:rPr>
                <w:noProof/>
                <w:webHidden/>
              </w:rPr>
            </w:r>
            <w:r w:rsidR="00197BEC">
              <w:rPr>
                <w:noProof/>
                <w:webHidden/>
              </w:rPr>
              <w:fldChar w:fldCharType="separate"/>
            </w:r>
            <w:r w:rsidR="00197BEC">
              <w:rPr>
                <w:noProof/>
                <w:webHidden/>
              </w:rPr>
              <w:t>11</w:t>
            </w:r>
            <w:r w:rsidR="00197BEC">
              <w:rPr>
                <w:noProof/>
                <w:webHidden/>
              </w:rPr>
              <w:fldChar w:fldCharType="end"/>
            </w:r>
          </w:hyperlink>
        </w:p>
        <w:p w14:paraId="6A62F592" w14:textId="77777777" w:rsidR="00197BEC" w:rsidRDefault="00B31351">
          <w:pPr>
            <w:pStyle w:val="TOC3"/>
            <w:rPr>
              <w:rFonts w:cstheme="minorBidi"/>
              <w:b w:val="0"/>
              <w:color w:val="auto"/>
              <w:lang w:val="en-NZ" w:eastAsia="en-NZ"/>
            </w:rPr>
          </w:pPr>
          <w:hyperlink w:anchor="_Toc10637546" w:history="1">
            <w:r w:rsidR="00197BEC" w:rsidRPr="00805A7C">
              <w:rPr>
                <w:rStyle w:val="Hyperlink"/>
                <w:color w:val="5959FF" w:themeColor="hyperlink" w:themeTint="A6"/>
              </w:rPr>
              <w:t>Significant modifications to the construction of the zoo containment facility</w:t>
            </w:r>
            <w:r w:rsidR="00197BEC">
              <w:rPr>
                <w:webHidden/>
              </w:rPr>
              <w:tab/>
            </w:r>
            <w:r w:rsidR="00197BEC">
              <w:rPr>
                <w:webHidden/>
              </w:rPr>
              <w:fldChar w:fldCharType="begin"/>
            </w:r>
            <w:r w:rsidR="00197BEC">
              <w:rPr>
                <w:webHidden/>
              </w:rPr>
              <w:instrText xml:space="preserve"> PAGEREF _Toc10637546 \h </w:instrText>
            </w:r>
            <w:r w:rsidR="00197BEC">
              <w:rPr>
                <w:webHidden/>
              </w:rPr>
            </w:r>
            <w:r w:rsidR="00197BEC">
              <w:rPr>
                <w:webHidden/>
              </w:rPr>
              <w:fldChar w:fldCharType="separate"/>
            </w:r>
            <w:r w:rsidR="00197BEC">
              <w:rPr>
                <w:webHidden/>
              </w:rPr>
              <w:t>11</w:t>
            </w:r>
            <w:r w:rsidR="00197BEC">
              <w:rPr>
                <w:webHidden/>
              </w:rPr>
              <w:fldChar w:fldCharType="end"/>
            </w:r>
          </w:hyperlink>
        </w:p>
        <w:p w14:paraId="7173D9D9" w14:textId="77777777" w:rsidR="00197BEC" w:rsidRDefault="00B31351">
          <w:pPr>
            <w:pStyle w:val="TOC3"/>
            <w:rPr>
              <w:rFonts w:cstheme="minorBidi"/>
              <w:b w:val="0"/>
              <w:color w:val="auto"/>
              <w:lang w:val="en-NZ" w:eastAsia="en-NZ"/>
            </w:rPr>
          </w:pPr>
          <w:hyperlink w:anchor="_Toc10637547" w:history="1">
            <w:r w:rsidR="00197BEC" w:rsidRPr="00805A7C">
              <w:rPr>
                <w:rStyle w:val="Hyperlink"/>
                <w:color w:val="5959FF" w:themeColor="hyperlink" w:themeTint="A6"/>
              </w:rPr>
              <w:t>Significant modifications to the operation of the zoo containment facility</w:t>
            </w:r>
            <w:r w:rsidR="00197BEC">
              <w:rPr>
                <w:webHidden/>
              </w:rPr>
              <w:tab/>
            </w:r>
            <w:r w:rsidR="00197BEC">
              <w:rPr>
                <w:webHidden/>
              </w:rPr>
              <w:fldChar w:fldCharType="begin"/>
            </w:r>
            <w:r w:rsidR="00197BEC">
              <w:rPr>
                <w:webHidden/>
              </w:rPr>
              <w:instrText xml:space="preserve"> PAGEREF _Toc10637547 \h </w:instrText>
            </w:r>
            <w:r w:rsidR="00197BEC">
              <w:rPr>
                <w:webHidden/>
              </w:rPr>
            </w:r>
            <w:r w:rsidR="00197BEC">
              <w:rPr>
                <w:webHidden/>
              </w:rPr>
              <w:fldChar w:fldCharType="separate"/>
            </w:r>
            <w:r w:rsidR="00197BEC">
              <w:rPr>
                <w:webHidden/>
              </w:rPr>
              <w:t>12</w:t>
            </w:r>
            <w:r w:rsidR="00197BEC">
              <w:rPr>
                <w:webHidden/>
              </w:rPr>
              <w:fldChar w:fldCharType="end"/>
            </w:r>
          </w:hyperlink>
        </w:p>
        <w:p w14:paraId="047944AF" w14:textId="77777777" w:rsidR="00197BEC" w:rsidRDefault="00B31351">
          <w:pPr>
            <w:pStyle w:val="TOC2"/>
            <w:tabs>
              <w:tab w:val="left" w:pos="880"/>
              <w:tab w:val="right" w:leader="dot" w:pos="9016"/>
            </w:tabs>
            <w:rPr>
              <w:rFonts w:cstheme="minorBidi"/>
              <w:noProof/>
              <w:lang w:val="en-NZ" w:eastAsia="en-NZ"/>
            </w:rPr>
          </w:pPr>
          <w:hyperlink w:anchor="_Toc10637548" w:history="1">
            <w:r w:rsidR="00197BEC" w:rsidRPr="00805A7C">
              <w:rPr>
                <w:rStyle w:val="Hyperlink"/>
                <w:noProof/>
              </w:rPr>
              <w:t>2.6</w:t>
            </w:r>
            <w:r w:rsidR="00197BEC">
              <w:rPr>
                <w:rFonts w:cstheme="minorBidi"/>
                <w:noProof/>
                <w:lang w:val="en-NZ" w:eastAsia="en-NZ"/>
              </w:rPr>
              <w:tab/>
            </w:r>
            <w:r w:rsidR="00197BEC" w:rsidRPr="00805A7C">
              <w:rPr>
                <w:rStyle w:val="Hyperlink"/>
                <w:noProof/>
              </w:rPr>
              <w:t>Register and identification of new organisms held in the facility</w:t>
            </w:r>
            <w:r w:rsidR="00197BEC">
              <w:rPr>
                <w:noProof/>
                <w:webHidden/>
              </w:rPr>
              <w:tab/>
            </w:r>
            <w:r w:rsidR="00197BEC">
              <w:rPr>
                <w:noProof/>
                <w:webHidden/>
              </w:rPr>
              <w:fldChar w:fldCharType="begin"/>
            </w:r>
            <w:r w:rsidR="00197BEC">
              <w:rPr>
                <w:noProof/>
                <w:webHidden/>
              </w:rPr>
              <w:instrText xml:space="preserve"> PAGEREF _Toc10637548 \h </w:instrText>
            </w:r>
            <w:r w:rsidR="00197BEC">
              <w:rPr>
                <w:noProof/>
                <w:webHidden/>
              </w:rPr>
            </w:r>
            <w:r w:rsidR="00197BEC">
              <w:rPr>
                <w:noProof/>
                <w:webHidden/>
              </w:rPr>
              <w:fldChar w:fldCharType="separate"/>
            </w:r>
            <w:r w:rsidR="00197BEC">
              <w:rPr>
                <w:noProof/>
                <w:webHidden/>
              </w:rPr>
              <w:t>12</w:t>
            </w:r>
            <w:r w:rsidR="00197BEC">
              <w:rPr>
                <w:noProof/>
                <w:webHidden/>
              </w:rPr>
              <w:fldChar w:fldCharType="end"/>
            </w:r>
          </w:hyperlink>
        </w:p>
        <w:p w14:paraId="3B4CA1F3" w14:textId="77777777" w:rsidR="00197BEC" w:rsidRDefault="00B31351">
          <w:pPr>
            <w:pStyle w:val="TOC2"/>
            <w:tabs>
              <w:tab w:val="left" w:pos="880"/>
              <w:tab w:val="right" w:leader="dot" w:pos="9016"/>
            </w:tabs>
            <w:rPr>
              <w:rFonts w:cstheme="minorBidi"/>
              <w:noProof/>
              <w:lang w:val="en-NZ" w:eastAsia="en-NZ"/>
            </w:rPr>
          </w:pPr>
          <w:hyperlink w:anchor="_Toc10637549" w:history="1">
            <w:r w:rsidR="00197BEC" w:rsidRPr="00805A7C">
              <w:rPr>
                <w:rStyle w:val="Hyperlink"/>
                <w:noProof/>
              </w:rPr>
              <w:t>2.7</w:t>
            </w:r>
            <w:r w:rsidR="00197BEC">
              <w:rPr>
                <w:rFonts w:cstheme="minorBidi"/>
                <w:noProof/>
                <w:lang w:val="en-NZ" w:eastAsia="en-NZ"/>
              </w:rPr>
              <w:tab/>
            </w:r>
            <w:r w:rsidR="00197BEC" w:rsidRPr="00805A7C">
              <w:rPr>
                <w:rStyle w:val="Hyperlink"/>
                <w:noProof/>
              </w:rPr>
              <w:t>Organisational structure and management</w:t>
            </w:r>
            <w:r w:rsidR="00197BEC">
              <w:rPr>
                <w:noProof/>
                <w:webHidden/>
              </w:rPr>
              <w:tab/>
            </w:r>
            <w:r w:rsidR="00197BEC">
              <w:rPr>
                <w:noProof/>
                <w:webHidden/>
              </w:rPr>
              <w:fldChar w:fldCharType="begin"/>
            </w:r>
            <w:r w:rsidR="00197BEC">
              <w:rPr>
                <w:noProof/>
                <w:webHidden/>
              </w:rPr>
              <w:instrText xml:space="preserve"> PAGEREF _Toc10637549 \h </w:instrText>
            </w:r>
            <w:r w:rsidR="00197BEC">
              <w:rPr>
                <w:noProof/>
                <w:webHidden/>
              </w:rPr>
            </w:r>
            <w:r w:rsidR="00197BEC">
              <w:rPr>
                <w:noProof/>
                <w:webHidden/>
              </w:rPr>
              <w:fldChar w:fldCharType="separate"/>
            </w:r>
            <w:r w:rsidR="00197BEC">
              <w:rPr>
                <w:noProof/>
                <w:webHidden/>
              </w:rPr>
              <w:t>13</w:t>
            </w:r>
            <w:r w:rsidR="00197BEC">
              <w:rPr>
                <w:noProof/>
                <w:webHidden/>
              </w:rPr>
              <w:fldChar w:fldCharType="end"/>
            </w:r>
          </w:hyperlink>
        </w:p>
        <w:p w14:paraId="05EDBFD9" w14:textId="77777777" w:rsidR="00197BEC" w:rsidRDefault="00B31351">
          <w:pPr>
            <w:pStyle w:val="TOC3"/>
            <w:rPr>
              <w:rFonts w:cstheme="minorBidi"/>
              <w:b w:val="0"/>
              <w:color w:val="auto"/>
              <w:lang w:val="en-NZ" w:eastAsia="en-NZ"/>
            </w:rPr>
          </w:pPr>
          <w:hyperlink w:anchor="_Toc10637550" w:history="1">
            <w:r w:rsidR="00197BEC" w:rsidRPr="00805A7C">
              <w:rPr>
                <w:rStyle w:val="Hyperlink"/>
                <w:color w:val="5959FF" w:themeColor="hyperlink" w:themeTint="A6"/>
              </w:rPr>
              <w:t>Management and decision-making structures</w:t>
            </w:r>
            <w:r w:rsidR="00197BEC">
              <w:rPr>
                <w:webHidden/>
              </w:rPr>
              <w:tab/>
            </w:r>
            <w:r w:rsidR="00197BEC">
              <w:rPr>
                <w:webHidden/>
              </w:rPr>
              <w:fldChar w:fldCharType="begin"/>
            </w:r>
            <w:r w:rsidR="00197BEC">
              <w:rPr>
                <w:webHidden/>
              </w:rPr>
              <w:instrText xml:space="preserve"> PAGEREF _Toc10637550 \h </w:instrText>
            </w:r>
            <w:r w:rsidR="00197BEC">
              <w:rPr>
                <w:webHidden/>
              </w:rPr>
            </w:r>
            <w:r w:rsidR="00197BEC">
              <w:rPr>
                <w:webHidden/>
              </w:rPr>
              <w:fldChar w:fldCharType="separate"/>
            </w:r>
            <w:r w:rsidR="00197BEC">
              <w:rPr>
                <w:webHidden/>
              </w:rPr>
              <w:t>13</w:t>
            </w:r>
            <w:r w:rsidR="00197BEC">
              <w:rPr>
                <w:webHidden/>
              </w:rPr>
              <w:fldChar w:fldCharType="end"/>
            </w:r>
          </w:hyperlink>
        </w:p>
        <w:p w14:paraId="0CE58FC6" w14:textId="77777777" w:rsidR="00197BEC" w:rsidRDefault="00B31351">
          <w:pPr>
            <w:pStyle w:val="TOC3"/>
            <w:rPr>
              <w:rFonts w:cstheme="minorBidi"/>
              <w:b w:val="0"/>
              <w:color w:val="auto"/>
              <w:lang w:val="en-NZ" w:eastAsia="en-NZ"/>
            </w:rPr>
          </w:pPr>
          <w:hyperlink w:anchor="_Toc10637551" w:history="1">
            <w:r w:rsidR="00197BEC" w:rsidRPr="00805A7C">
              <w:rPr>
                <w:rStyle w:val="Hyperlink"/>
                <w:color w:val="5959FF" w:themeColor="hyperlink" w:themeTint="A6"/>
              </w:rPr>
              <w:t>Manager to be on call at all times</w:t>
            </w:r>
            <w:r w:rsidR="00197BEC">
              <w:rPr>
                <w:webHidden/>
              </w:rPr>
              <w:tab/>
            </w:r>
            <w:r w:rsidR="00197BEC">
              <w:rPr>
                <w:webHidden/>
              </w:rPr>
              <w:fldChar w:fldCharType="begin"/>
            </w:r>
            <w:r w:rsidR="00197BEC">
              <w:rPr>
                <w:webHidden/>
              </w:rPr>
              <w:instrText xml:space="preserve"> PAGEREF _Toc10637551 \h </w:instrText>
            </w:r>
            <w:r w:rsidR="00197BEC">
              <w:rPr>
                <w:webHidden/>
              </w:rPr>
            </w:r>
            <w:r w:rsidR="00197BEC">
              <w:rPr>
                <w:webHidden/>
              </w:rPr>
              <w:fldChar w:fldCharType="separate"/>
            </w:r>
            <w:r w:rsidR="00197BEC">
              <w:rPr>
                <w:webHidden/>
              </w:rPr>
              <w:t>13</w:t>
            </w:r>
            <w:r w:rsidR="00197BEC">
              <w:rPr>
                <w:webHidden/>
              </w:rPr>
              <w:fldChar w:fldCharType="end"/>
            </w:r>
          </w:hyperlink>
        </w:p>
        <w:p w14:paraId="5DC94B49" w14:textId="77777777" w:rsidR="00197BEC" w:rsidRDefault="00B31351">
          <w:pPr>
            <w:pStyle w:val="TOC3"/>
            <w:rPr>
              <w:rFonts w:cstheme="minorBidi"/>
              <w:b w:val="0"/>
              <w:color w:val="auto"/>
              <w:lang w:val="en-NZ" w:eastAsia="en-NZ"/>
            </w:rPr>
          </w:pPr>
          <w:hyperlink w:anchor="_Toc10637552" w:history="1">
            <w:r w:rsidR="00197BEC" w:rsidRPr="00805A7C">
              <w:rPr>
                <w:rStyle w:val="Hyperlink"/>
                <w:color w:val="5959FF" w:themeColor="hyperlink" w:themeTint="A6"/>
              </w:rPr>
              <w:t>Financial Resourcing</w:t>
            </w:r>
            <w:r w:rsidR="00197BEC">
              <w:rPr>
                <w:webHidden/>
              </w:rPr>
              <w:tab/>
            </w:r>
            <w:r w:rsidR="00197BEC">
              <w:rPr>
                <w:webHidden/>
              </w:rPr>
              <w:fldChar w:fldCharType="begin"/>
            </w:r>
            <w:r w:rsidR="00197BEC">
              <w:rPr>
                <w:webHidden/>
              </w:rPr>
              <w:instrText xml:space="preserve"> PAGEREF _Toc10637552 \h </w:instrText>
            </w:r>
            <w:r w:rsidR="00197BEC">
              <w:rPr>
                <w:webHidden/>
              </w:rPr>
            </w:r>
            <w:r w:rsidR="00197BEC">
              <w:rPr>
                <w:webHidden/>
              </w:rPr>
              <w:fldChar w:fldCharType="separate"/>
            </w:r>
            <w:r w:rsidR="00197BEC">
              <w:rPr>
                <w:webHidden/>
              </w:rPr>
              <w:t>14</w:t>
            </w:r>
            <w:r w:rsidR="00197BEC">
              <w:rPr>
                <w:webHidden/>
              </w:rPr>
              <w:fldChar w:fldCharType="end"/>
            </w:r>
          </w:hyperlink>
        </w:p>
        <w:p w14:paraId="0E5A1DBE" w14:textId="77777777" w:rsidR="00197BEC" w:rsidRDefault="00B31351">
          <w:pPr>
            <w:pStyle w:val="TOC2"/>
            <w:tabs>
              <w:tab w:val="left" w:pos="880"/>
              <w:tab w:val="right" w:leader="dot" w:pos="9016"/>
            </w:tabs>
            <w:rPr>
              <w:rFonts w:cstheme="minorBidi"/>
              <w:noProof/>
              <w:lang w:val="en-NZ" w:eastAsia="en-NZ"/>
            </w:rPr>
          </w:pPr>
          <w:hyperlink w:anchor="_Toc10637553" w:history="1">
            <w:r w:rsidR="00197BEC" w:rsidRPr="00805A7C">
              <w:rPr>
                <w:rStyle w:val="Hyperlink"/>
                <w:noProof/>
              </w:rPr>
              <w:t>2.8</w:t>
            </w:r>
            <w:r w:rsidR="00197BEC">
              <w:rPr>
                <w:rFonts w:cstheme="minorBidi"/>
                <w:noProof/>
                <w:lang w:val="en-NZ" w:eastAsia="en-NZ"/>
              </w:rPr>
              <w:tab/>
            </w:r>
            <w:r w:rsidR="00197BEC" w:rsidRPr="00805A7C">
              <w:rPr>
                <w:rStyle w:val="Hyperlink"/>
                <w:noProof/>
              </w:rPr>
              <w:t>Requirements for monitoring and inspection</w:t>
            </w:r>
            <w:r w:rsidR="00197BEC">
              <w:rPr>
                <w:noProof/>
                <w:webHidden/>
              </w:rPr>
              <w:tab/>
            </w:r>
            <w:r w:rsidR="00197BEC">
              <w:rPr>
                <w:noProof/>
                <w:webHidden/>
              </w:rPr>
              <w:fldChar w:fldCharType="begin"/>
            </w:r>
            <w:r w:rsidR="00197BEC">
              <w:rPr>
                <w:noProof/>
                <w:webHidden/>
              </w:rPr>
              <w:instrText xml:space="preserve"> PAGEREF _Toc10637553 \h </w:instrText>
            </w:r>
            <w:r w:rsidR="00197BEC">
              <w:rPr>
                <w:noProof/>
                <w:webHidden/>
              </w:rPr>
            </w:r>
            <w:r w:rsidR="00197BEC">
              <w:rPr>
                <w:noProof/>
                <w:webHidden/>
              </w:rPr>
              <w:fldChar w:fldCharType="separate"/>
            </w:r>
            <w:r w:rsidR="00197BEC">
              <w:rPr>
                <w:noProof/>
                <w:webHidden/>
              </w:rPr>
              <w:t>14</w:t>
            </w:r>
            <w:r w:rsidR="00197BEC">
              <w:rPr>
                <w:noProof/>
                <w:webHidden/>
              </w:rPr>
              <w:fldChar w:fldCharType="end"/>
            </w:r>
          </w:hyperlink>
        </w:p>
        <w:p w14:paraId="3233BCEB" w14:textId="77777777" w:rsidR="00197BEC" w:rsidRDefault="00B31351">
          <w:pPr>
            <w:pStyle w:val="TOC3"/>
            <w:rPr>
              <w:rFonts w:cstheme="minorBidi"/>
              <w:b w:val="0"/>
              <w:color w:val="auto"/>
              <w:lang w:val="en-NZ" w:eastAsia="en-NZ"/>
            </w:rPr>
          </w:pPr>
          <w:hyperlink w:anchor="_Toc10637554" w:history="1">
            <w:r w:rsidR="00197BEC" w:rsidRPr="00805A7C">
              <w:rPr>
                <w:rStyle w:val="Hyperlink"/>
                <w:color w:val="5959FF" w:themeColor="hyperlink" w:themeTint="A6"/>
              </w:rPr>
              <w:t>Qualifications of persons carrying internal inspection, monitoring and audit</w:t>
            </w:r>
            <w:r w:rsidR="00197BEC">
              <w:rPr>
                <w:webHidden/>
              </w:rPr>
              <w:tab/>
            </w:r>
            <w:r w:rsidR="00197BEC">
              <w:rPr>
                <w:webHidden/>
              </w:rPr>
              <w:fldChar w:fldCharType="begin"/>
            </w:r>
            <w:r w:rsidR="00197BEC">
              <w:rPr>
                <w:webHidden/>
              </w:rPr>
              <w:instrText xml:space="preserve"> PAGEREF _Toc10637554 \h </w:instrText>
            </w:r>
            <w:r w:rsidR="00197BEC">
              <w:rPr>
                <w:webHidden/>
              </w:rPr>
            </w:r>
            <w:r w:rsidR="00197BEC">
              <w:rPr>
                <w:webHidden/>
              </w:rPr>
              <w:fldChar w:fldCharType="separate"/>
            </w:r>
            <w:r w:rsidR="00197BEC">
              <w:rPr>
                <w:webHidden/>
              </w:rPr>
              <w:t>14</w:t>
            </w:r>
            <w:r w:rsidR="00197BEC">
              <w:rPr>
                <w:webHidden/>
              </w:rPr>
              <w:fldChar w:fldCharType="end"/>
            </w:r>
          </w:hyperlink>
        </w:p>
        <w:p w14:paraId="05E3545F" w14:textId="77777777" w:rsidR="00197BEC" w:rsidRDefault="00B31351">
          <w:pPr>
            <w:pStyle w:val="TOC3"/>
            <w:rPr>
              <w:rFonts w:cstheme="minorBidi"/>
              <w:b w:val="0"/>
              <w:color w:val="auto"/>
              <w:lang w:val="en-NZ" w:eastAsia="en-NZ"/>
            </w:rPr>
          </w:pPr>
          <w:hyperlink w:anchor="_Toc10637555" w:history="1">
            <w:r w:rsidR="00197BEC" w:rsidRPr="00805A7C">
              <w:rPr>
                <w:rStyle w:val="Hyperlink"/>
                <w:color w:val="5959FF" w:themeColor="hyperlink" w:themeTint="A6"/>
              </w:rPr>
              <w:t>Internal inspection and monitoring</w:t>
            </w:r>
            <w:r w:rsidR="00197BEC">
              <w:rPr>
                <w:webHidden/>
              </w:rPr>
              <w:tab/>
            </w:r>
            <w:r w:rsidR="00197BEC">
              <w:rPr>
                <w:webHidden/>
              </w:rPr>
              <w:fldChar w:fldCharType="begin"/>
            </w:r>
            <w:r w:rsidR="00197BEC">
              <w:rPr>
                <w:webHidden/>
              </w:rPr>
              <w:instrText xml:space="preserve"> PAGEREF _Toc10637555 \h </w:instrText>
            </w:r>
            <w:r w:rsidR="00197BEC">
              <w:rPr>
                <w:webHidden/>
              </w:rPr>
            </w:r>
            <w:r w:rsidR="00197BEC">
              <w:rPr>
                <w:webHidden/>
              </w:rPr>
              <w:fldChar w:fldCharType="separate"/>
            </w:r>
            <w:r w:rsidR="00197BEC">
              <w:rPr>
                <w:webHidden/>
              </w:rPr>
              <w:t>14</w:t>
            </w:r>
            <w:r w:rsidR="00197BEC">
              <w:rPr>
                <w:webHidden/>
              </w:rPr>
              <w:fldChar w:fldCharType="end"/>
            </w:r>
          </w:hyperlink>
        </w:p>
        <w:p w14:paraId="7D28818C" w14:textId="77777777" w:rsidR="00197BEC" w:rsidRDefault="00B31351">
          <w:pPr>
            <w:pStyle w:val="TOC3"/>
            <w:rPr>
              <w:rFonts w:cstheme="minorBidi"/>
              <w:b w:val="0"/>
              <w:color w:val="auto"/>
              <w:lang w:val="en-NZ" w:eastAsia="en-NZ"/>
            </w:rPr>
          </w:pPr>
          <w:hyperlink w:anchor="_Toc10637556" w:history="1">
            <w:r w:rsidR="00197BEC" w:rsidRPr="00805A7C">
              <w:rPr>
                <w:rStyle w:val="Hyperlink"/>
                <w:color w:val="5959FF" w:themeColor="hyperlink" w:themeTint="A6"/>
              </w:rPr>
              <w:t>Internal audits</w:t>
            </w:r>
            <w:r w:rsidR="00197BEC">
              <w:rPr>
                <w:webHidden/>
              </w:rPr>
              <w:tab/>
            </w:r>
            <w:r w:rsidR="00197BEC">
              <w:rPr>
                <w:webHidden/>
              </w:rPr>
              <w:fldChar w:fldCharType="begin"/>
            </w:r>
            <w:r w:rsidR="00197BEC">
              <w:rPr>
                <w:webHidden/>
              </w:rPr>
              <w:instrText xml:space="preserve"> PAGEREF _Toc10637556 \h </w:instrText>
            </w:r>
            <w:r w:rsidR="00197BEC">
              <w:rPr>
                <w:webHidden/>
              </w:rPr>
            </w:r>
            <w:r w:rsidR="00197BEC">
              <w:rPr>
                <w:webHidden/>
              </w:rPr>
              <w:fldChar w:fldCharType="separate"/>
            </w:r>
            <w:r w:rsidR="00197BEC">
              <w:rPr>
                <w:webHidden/>
              </w:rPr>
              <w:t>15</w:t>
            </w:r>
            <w:r w:rsidR="00197BEC">
              <w:rPr>
                <w:webHidden/>
              </w:rPr>
              <w:fldChar w:fldCharType="end"/>
            </w:r>
          </w:hyperlink>
        </w:p>
        <w:p w14:paraId="15FECB2D" w14:textId="77777777" w:rsidR="00197BEC" w:rsidRDefault="00B31351">
          <w:pPr>
            <w:pStyle w:val="TOC2"/>
            <w:tabs>
              <w:tab w:val="left" w:pos="880"/>
              <w:tab w:val="right" w:leader="dot" w:pos="9016"/>
            </w:tabs>
            <w:rPr>
              <w:rFonts w:cstheme="minorBidi"/>
              <w:noProof/>
              <w:lang w:val="en-NZ" w:eastAsia="en-NZ"/>
            </w:rPr>
          </w:pPr>
          <w:hyperlink w:anchor="_Toc10637557" w:history="1">
            <w:r w:rsidR="00197BEC" w:rsidRPr="00805A7C">
              <w:rPr>
                <w:rStyle w:val="Hyperlink"/>
                <w:noProof/>
              </w:rPr>
              <w:t>2.9</w:t>
            </w:r>
            <w:r w:rsidR="00197BEC">
              <w:rPr>
                <w:rFonts w:cstheme="minorBidi"/>
                <w:noProof/>
                <w:lang w:val="en-NZ" w:eastAsia="en-NZ"/>
              </w:rPr>
              <w:tab/>
            </w:r>
            <w:r w:rsidR="00197BEC" w:rsidRPr="00805A7C">
              <w:rPr>
                <w:rStyle w:val="Hyperlink"/>
                <w:noProof/>
              </w:rPr>
              <w:t>Quality Management System</w:t>
            </w:r>
            <w:r w:rsidR="00197BEC">
              <w:rPr>
                <w:noProof/>
                <w:webHidden/>
              </w:rPr>
              <w:tab/>
            </w:r>
            <w:r w:rsidR="00197BEC">
              <w:rPr>
                <w:noProof/>
                <w:webHidden/>
              </w:rPr>
              <w:fldChar w:fldCharType="begin"/>
            </w:r>
            <w:r w:rsidR="00197BEC">
              <w:rPr>
                <w:noProof/>
                <w:webHidden/>
              </w:rPr>
              <w:instrText xml:space="preserve"> PAGEREF _Toc10637557 \h </w:instrText>
            </w:r>
            <w:r w:rsidR="00197BEC">
              <w:rPr>
                <w:noProof/>
                <w:webHidden/>
              </w:rPr>
            </w:r>
            <w:r w:rsidR="00197BEC">
              <w:rPr>
                <w:noProof/>
                <w:webHidden/>
              </w:rPr>
              <w:fldChar w:fldCharType="separate"/>
            </w:r>
            <w:r w:rsidR="00197BEC">
              <w:rPr>
                <w:noProof/>
                <w:webHidden/>
              </w:rPr>
              <w:t>16</w:t>
            </w:r>
            <w:r w:rsidR="00197BEC">
              <w:rPr>
                <w:noProof/>
                <w:webHidden/>
              </w:rPr>
              <w:fldChar w:fldCharType="end"/>
            </w:r>
          </w:hyperlink>
        </w:p>
        <w:p w14:paraId="6AC545CD" w14:textId="77777777" w:rsidR="00197BEC" w:rsidRDefault="00B31351">
          <w:pPr>
            <w:pStyle w:val="TOC3"/>
            <w:rPr>
              <w:rFonts w:cstheme="minorBidi"/>
              <w:b w:val="0"/>
              <w:color w:val="auto"/>
              <w:lang w:val="en-NZ" w:eastAsia="en-NZ"/>
            </w:rPr>
          </w:pPr>
          <w:hyperlink w:anchor="_Toc10637558" w:history="1">
            <w:r w:rsidR="00197BEC" w:rsidRPr="00805A7C">
              <w:rPr>
                <w:rStyle w:val="Hyperlink"/>
                <w:color w:val="5959FF" w:themeColor="hyperlink" w:themeTint="A6"/>
              </w:rPr>
              <w:t>Quality Management System (QMS)</w:t>
            </w:r>
            <w:r w:rsidR="00197BEC">
              <w:rPr>
                <w:webHidden/>
              </w:rPr>
              <w:tab/>
            </w:r>
            <w:r w:rsidR="00197BEC">
              <w:rPr>
                <w:webHidden/>
              </w:rPr>
              <w:fldChar w:fldCharType="begin"/>
            </w:r>
            <w:r w:rsidR="00197BEC">
              <w:rPr>
                <w:webHidden/>
              </w:rPr>
              <w:instrText xml:space="preserve"> PAGEREF _Toc10637558 \h </w:instrText>
            </w:r>
            <w:r w:rsidR="00197BEC">
              <w:rPr>
                <w:webHidden/>
              </w:rPr>
            </w:r>
            <w:r w:rsidR="00197BEC">
              <w:rPr>
                <w:webHidden/>
              </w:rPr>
              <w:fldChar w:fldCharType="separate"/>
            </w:r>
            <w:r w:rsidR="00197BEC">
              <w:rPr>
                <w:webHidden/>
              </w:rPr>
              <w:t>16</w:t>
            </w:r>
            <w:r w:rsidR="00197BEC">
              <w:rPr>
                <w:webHidden/>
              </w:rPr>
              <w:fldChar w:fldCharType="end"/>
            </w:r>
          </w:hyperlink>
        </w:p>
        <w:p w14:paraId="2D13BC1D" w14:textId="77777777" w:rsidR="00197BEC" w:rsidRDefault="00B31351">
          <w:pPr>
            <w:pStyle w:val="TOC3"/>
            <w:rPr>
              <w:rFonts w:cstheme="minorBidi"/>
              <w:b w:val="0"/>
              <w:color w:val="auto"/>
              <w:lang w:val="en-NZ" w:eastAsia="en-NZ"/>
            </w:rPr>
          </w:pPr>
          <w:hyperlink w:anchor="_Toc10637559" w:history="1">
            <w:r w:rsidR="00197BEC" w:rsidRPr="00805A7C">
              <w:rPr>
                <w:rStyle w:val="Hyperlink"/>
                <w:color w:val="5959FF" w:themeColor="hyperlink" w:themeTint="A6"/>
              </w:rPr>
              <w:t>Review of the QMS</w:t>
            </w:r>
            <w:r w:rsidR="00197BEC">
              <w:rPr>
                <w:webHidden/>
              </w:rPr>
              <w:tab/>
            </w:r>
            <w:r w:rsidR="00197BEC">
              <w:rPr>
                <w:webHidden/>
              </w:rPr>
              <w:fldChar w:fldCharType="begin"/>
            </w:r>
            <w:r w:rsidR="00197BEC">
              <w:rPr>
                <w:webHidden/>
              </w:rPr>
              <w:instrText xml:space="preserve"> PAGEREF _Toc10637559 \h </w:instrText>
            </w:r>
            <w:r w:rsidR="00197BEC">
              <w:rPr>
                <w:webHidden/>
              </w:rPr>
            </w:r>
            <w:r w:rsidR="00197BEC">
              <w:rPr>
                <w:webHidden/>
              </w:rPr>
              <w:fldChar w:fldCharType="separate"/>
            </w:r>
            <w:r w:rsidR="00197BEC">
              <w:rPr>
                <w:webHidden/>
              </w:rPr>
              <w:t>17</w:t>
            </w:r>
            <w:r w:rsidR="00197BEC">
              <w:rPr>
                <w:webHidden/>
              </w:rPr>
              <w:fldChar w:fldCharType="end"/>
            </w:r>
          </w:hyperlink>
        </w:p>
        <w:p w14:paraId="69247B13" w14:textId="77777777" w:rsidR="00197BEC" w:rsidRDefault="00B31351">
          <w:pPr>
            <w:pStyle w:val="TOC2"/>
            <w:tabs>
              <w:tab w:val="left" w:pos="880"/>
              <w:tab w:val="right" w:leader="dot" w:pos="9016"/>
            </w:tabs>
            <w:rPr>
              <w:rFonts w:cstheme="minorBidi"/>
              <w:noProof/>
              <w:lang w:val="en-NZ" w:eastAsia="en-NZ"/>
            </w:rPr>
          </w:pPr>
          <w:hyperlink w:anchor="_Toc10637560" w:history="1">
            <w:r w:rsidR="00197BEC" w:rsidRPr="00805A7C">
              <w:rPr>
                <w:rStyle w:val="Hyperlink"/>
                <w:noProof/>
              </w:rPr>
              <w:t>2.10</w:t>
            </w:r>
            <w:r w:rsidR="00197BEC">
              <w:rPr>
                <w:rFonts w:cstheme="minorBidi"/>
                <w:noProof/>
                <w:lang w:val="en-NZ" w:eastAsia="en-NZ"/>
              </w:rPr>
              <w:tab/>
            </w:r>
            <w:r w:rsidR="00197BEC" w:rsidRPr="00805A7C">
              <w:rPr>
                <w:rStyle w:val="Hyperlink"/>
                <w:noProof/>
              </w:rPr>
              <w:t>Requirement to keep records</w:t>
            </w:r>
            <w:r w:rsidR="00197BEC">
              <w:rPr>
                <w:noProof/>
                <w:webHidden/>
              </w:rPr>
              <w:tab/>
            </w:r>
            <w:r w:rsidR="00197BEC">
              <w:rPr>
                <w:noProof/>
                <w:webHidden/>
              </w:rPr>
              <w:fldChar w:fldCharType="begin"/>
            </w:r>
            <w:r w:rsidR="00197BEC">
              <w:rPr>
                <w:noProof/>
                <w:webHidden/>
              </w:rPr>
              <w:instrText xml:space="preserve"> PAGEREF _Toc10637560 \h </w:instrText>
            </w:r>
            <w:r w:rsidR="00197BEC">
              <w:rPr>
                <w:noProof/>
                <w:webHidden/>
              </w:rPr>
            </w:r>
            <w:r w:rsidR="00197BEC">
              <w:rPr>
                <w:noProof/>
                <w:webHidden/>
              </w:rPr>
              <w:fldChar w:fldCharType="separate"/>
            </w:r>
            <w:r w:rsidR="00197BEC">
              <w:rPr>
                <w:noProof/>
                <w:webHidden/>
              </w:rPr>
              <w:t>18</w:t>
            </w:r>
            <w:r w:rsidR="00197BEC">
              <w:rPr>
                <w:noProof/>
                <w:webHidden/>
              </w:rPr>
              <w:fldChar w:fldCharType="end"/>
            </w:r>
          </w:hyperlink>
        </w:p>
        <w:p w14:paraId="3792803D" w14:textId="77777777" w:rsidR="00197BEC" w:rsidRDefault="00B31351">
          <w:pPr>
            <w:pStyle w:val="TOC1"/>
            <w:tabs>
              <w:tab w:val="right" w:leader="dot" w:pos="9016"/>
            </w:tabs>
            <w:rPr>
              <w:rFonts w:cstheme="minorBidi"/>
              <w:noProof/>
              <w:lang w:val="en-NZ" w:eastAsia="en-NZ"/>
            </w:rPr>
          </w:pPr>
          <w:hyperlink w:anchor="_Toc10637561" w:history="1">
            <w:r w:rsidR="00197BEC" w:rsidRPr="00805A7C">
              <w:rPr>
                <w:rStyle w:val="Hyperlink"/>
                <w:noProof/>
                <w:spacing w:val="-10"/>
                <w:kern w:val="28"/>
              </w:rPr>
              <w:t>Part 2: Information Relating to Other Aspects of Zoo Containment Facilities</w:t>
            </w:r>
            <w:r w:rsidR="00197BEC">
              <w:rPr>
                <w:noProof/>
                <w:webHidden/>
              </w:rPr>
              <w:tab/>
            </w:r>
            <w:r w:rsidR="00197BEC">
              <w:rPr>
                <w:noProof/>
                <w:webHidden/>
              </w:rPr>
              <w:fldChar w:fldCharType="begin"/>
            </w:r>
            <w:r w:rsidR="00197BEC">
              <w:rPr>
                <w:noProof/>
                <w:webHidden/>
              </w:rPr>
              <w:instrText xml:space="preserve"> PAGEREF _Toc10637561 \h </w:instrText>
            </w:r>
            <w:r w:rsidR="00197BEC">
              <w:rPr>
                <w:noProof/>
                <w:webHidden/>
              </w:rPr>
            </w:r>
            <w:r w:rsidR="00197BEC">
              <w:rPr>
                <w:noProof/>
                <w:webHidden/>
              </w:rPr>
              <w:fldChar w:fldCharType="separate"/>
            </w:r>
            <w:r w:rsidR="00197BEC">
              <w:rPr>
                <w:noProof/>
                <w:webHidden/>
              </w:rPr>
              <w:t>20</w:t>
            </w:r>
            <w:r w:rsidR="00197BEC">
              <w:rPr>
                <w:noProof/>
                <w:webHidden/>
              </w:rPr>
              <w:fldChar w:fldCharType="end"/>
            </w:r>
          </w:hyperlink>
        </w:p>
        <w:p w14:paraId="0A4E7310" w14:textId="77777777" w:rsidR="00197BEC" w:rsidRDefault="00B31351">
          <w:pPr>
            <w:pStyle w:val="TOC2"/>
            <w:tabs>
              <w:tab w:val="left" w:pos="880"/>
              <w:tab w:val="right" w:leader="dot" w:pos="9016"/>
            </w:tabs>
            <w:rPr>
              <w:rFonts w:cstheme="minorBidi"/>
              <w:noProof/>
              <w:lang w:val="en-NZ" w:eastAsia="en-NZ"/>
            </w:rPr>
          </w:pPr>
          <w:hyperlink w:anchor="_Toc10637563" w:history="1">
            <w:r w:rsidR="00197BEC" w:rsidRPr="00805A7C">
              <w:rPr>
                <w:rStyle w:val="Hyperlink"/>
                <w:noProof/>
              </w:rPr>
              <w:t>3.0</w:t>
            </w:r>
            <w:r w:rsidR="00197BEC">
              <w:rPr>
                <w:rFonts w:cstheme="minorBidi"/>
                <w:noProof/>
                <w:lang w:val="en-NZ" w:eastAsia="en-NZ"/>
              </w:rPr>
              <w:tab/>
            </w:r>
            <w:r w:rsidR="00197BEC" w:rsidRPr="00805A7C">
              <w:rPr>
                <w:rStyle w:val="Hyperlink"/>
                <w:noProof/>
              </w:rPr>
              <w:t>Animal Health and Welfare</w:t>
            </w:r>
            <w:r w:rsidR="00197BEC">
              <w:rPr>
                <w:noProof/>
                <w:webHidden/>
              </w:rPr>
              <w:tab/>
            </w:r>
            <w:r w:rsidR="00197BEC">
              <w:rPr>
                <w:noProof/>
                <w:webHidden/>
              </w:rPr>
              <w:fldChar w:fldCharType="begin"/>
            </w:r>
            <w:r w:rsidR="00197BEC">
              <w:rPr>
                <w:noProof/>
                <w:webHidden/>
              </w:rPr>
              <w:instrText xml:space="preserve"> PAGEREF _Toc10637563 \h </w:instrText>
            </w:r>
            <w:r w:rsidR="00197BEC">
              <w:rPr>
                <w:noProof/>
                <w:webHidden/>
              </w:rPr>
            </w:r>
            <w:r w:rsidR="00197BEC">
              <w:rPr>
                <w:noProof/>
                <w:webHidden/>
              </w:rPr>
              <w:fldChar w:fldCharType="separate"/>
            </w:r>
            <w:r w:rsidR="00197BEC">
              <w:rPr>
                <w:noProof/>
                <w:webHidden/>
              </w:rPr>
              <w:t>20</w:t>
            </w:r>
            <w:r w:rsidR="00197BEC">
              <w:rPr>
                <w:noProof/>
                <w:webHidden/>
              </w:rPr>
              <w:fldChar w:fldCharType="end"/>
            </w:r>
          </w:hyperlink>
        </w:p>
        <w:p w14:paraId="7EA0EA8D" w14:textId="77777777" w:rsidR="00197BEC" w:rsidRDefault="00B31351">
          <w:pPr>
            <w:pStyle w:val="TOC2"/>
            <w:tabs>
              <w:tab w:val="left" w:pos="880"/>
              <w:tab w:val="right" w:leader="dot" w:pos="9016"/>
            </w:tabs>
            <w:rPr>
              <w:rFonts w:cstheme="minorBidi"/>
              <w:noProof/>
              <w:lang w:val="en-NZ" w:eastAsia="en-NZ"/>
            </w:rPr>
          </w:pPr>
          <w:hyperlink w:anchor="_Toc10637564" w:history="1">
            <w:r w:rsidR="00197BEC" w:rsidRPr="00805A7C">
              <w:rPr>
                <w:rStyle w:val="Hyperlink"/>
                <w:noProof/>
              </w:rPr>
              <w:t>3.1</w:t>
            </w:r>
            <w:r w:rsidR="00197BEC">
              <w:rPr>
                <w:rFonts w:cstheme="minorBidi"/>
                <w:noProof/>
                <w:lang w:val="en-NZ" w:eastAsia="en-NZ"/>
              </w:rPr>
              <w:tab/>
            </w:r>
            <w:r w:rsidR="00197BEC" w:rsidRPr="00805A7C">
              <w:rPr>
                <w:rStyle w:val="Hyperlink"/>
                <w:noProof/>
              </w:rPr>
              <w:t>Animal Health</w:t>
            </w:r>
            <w:r w:rsidR="00197BEC">
              <w:rPr>
                <w:noProof/>
                <w:webHidden/>
              </w:rPr>
              <w:tab/>
            </w:r>
            <w:r w:rsidR="00197BEC">
              <w:rPr>
                <w:noProof/>
                <w:webHidden/>
              </w:rPr>
              <w:fldChar w:fldCharType="begin"/>
            </w:r>
            <w:r w:rsidR="00197BEC">
              <w:rPr>
                <w:noProof/>
                <w:webHidden/>
              </w:rPr>
              <w:instrText xml:space="preserve"> PAGEREF _Toc10637564 \h </w:instrText>
            </w:r>
            <w:r w:rsidR="00197BEC">
              <w:rPr>
                <w:noProof/>
                <w:webHidden/>
              </w:rPr>
            </w:r>
            <w:r w:rsidR="00197BEC">
              <w:rPr>
                <w:noProof/>
                <w:webHidden/>
              </w:rPr>
              <w:fldChar w:fldCharType="separate"/>
            </w:r>
            <w:r w:rsidR="00197BEC">
              <w:rPr>
                <w:noProof/>
                <w:webHidden/>
              </w:rPr>
              <w:t>20</w:t>
            </w:r>
            <w:r w:rsidR="00197BEC">
              <w:rPr>
                <w:noProof/>
                <w:webHidden/>
              </w:rPr>
              <w:fldChar w:fldCharType="end"/>
            </w:r>
          </w:hyperlink>
        </w:p>
        <w:p w14:paraId="7E5316D5" w14:textId="77777777" w:rsidR="00197BEC" w:rsidRDefault="00B31351">
          <w:pPr>
            <w:pStyle w:val="TOC2"/>
            <w:tabs>
              <w:tab w:val="left" w:pos="880"/>
              <w:tab w:val="right" w:leader="dot" w:pos="9016"/>
            </w:tabs>
            <w:rPr>
              <w:rFonts w:cstheme="minorBidi"/>
              <w:noProof/>
              <w:lang w:val="en-NZ" w:eastAsia="en-NZ"/>
            </w:rPr>
          </w:pPr>
          <w:hyperlink w:anchor="_Toc10637565" w:history="1">
            <w:r w:rsidR="00197BEC" w:rsidRPr="00805A7C">
              <w:rPr>
                <w:rStyle w:val="Hyperlink"/>
                <w:noProof/>
              </w:rPr>
              <w:t>3.2</w:t>
            </w:r>
            <w:r w:rsidR="00197BEC">
              <w:rPr>
                <w:rFonts w:cstheme="minorBidi"/>
                <w:noProof/>
                <w:lang w:val="en-NZ" w:eastAsia="en-NZ"/>
              </w:rPr>
              <w:tab/>
            </w:r>
            <w:r w:rsidR="00197BEC" w:rsidRPr="00805A7C">
              <w:rPr>
                <w:rStyle w:val="Hyperlink"/>
                <w:noProof/>
              </w:rPr>
              <w:t>Animal Welfare</w:t>
            </w:r>
            <w:r w:rsidR="00197BEC">
              <w:rPr>
                <w:noProof/>
                <w:webHidden/>
              </w:rPr>
              <w:tab/>
            </w:r>
            <w:r w:rsidR="00197BEC">
              <w:rPr>
                <w:noProof/>
                <w:webHidden/>
              </w:rPr>
              <w:fldChar w:fldCharType="begin"/>
            </w:r>
            <w:r w:rsidR="00197BEC">
              <w:rPr>
                <w:noProof/>
                <w:webHidden/>
              </w:rPr>
              <w:instrText xml:space="preserve"> PAGEREF _Toc10637565 \h </w:instrText>
            </w:r>
            <w:r w:rsidR="00197BEC">
              <w:rPr>
                <w:noProof/>
                <w:webHidden/>
              </w:rPr>
            </w:r>
            <w:r w:rsidR="00197BEC">
              <w:rPr>
                <w:noProof/>
                <w:webHidden/>
              </w:rPr>
              <w:fldChar w:fldCharType="separate"/>
            </w:r>
            <w:r w:rsidR="00197BEC">
              <w:rPr>
                <w:noProof/>
                <w:webHidden/>
              </w:rPr>
              <w:t>20</w:t>
            </w:r>
            <w:r w:rsidR="00197BEC">
              <w:rPr>
                <w:noProof/>
                <w:webHidden/>
              </w:rPr>
              <w:fldChar w:fldCharType="end"/>
            </w:r>
          </w:hyperlink>
        </w:p>
        <w:p w14:paraId="549FF412" w14:textId="77777777" w:rsidR="00197BEC" w:rsidRDefault="00B31351">
          <w:pPr>
            <w:pStyle w:val="TOC1"/>
            <w:tabs>
              <w:tab w:val="left" w:pos="440"/>
              <w:tab w:val="right" w:leader="dot" w:pos="9016"/>
            </w:tabs>
            <w:rPr>
              <w:rFonts w:cstheme="minorBidi"/>
              <w:noProof/>
              <w:lang w:val="en-NZ" w:eastAsia="en-NZ"/>
            </w:rPr>
          </w:pPr>
          <w:hyperlink w:anchor="_Toc10637566" w:history="1">
            <w:r w:rsidR="00197BEC" w:rsidRPr="00805A7C">
              <w:rPr>
                <w:rStyle w:val="Hyperlink"/>
                <w:noProof/>
              </w:rPr>
              <w:t>4</w:t>
            </w:r>
            <w:r w:rsidR="00197BEC">
              <w:rPr>
                <w:rFonts w:cstheme="minorBidi"/>
                <w:noProof/>
                <w:lang w:val="en-NZ" w:eastAsia="en-NZ"/>
              </w:rPr>
              <w:tab/>
            </w:r>
            <w:r w:rsidR="00197BEC" w:rsidRPr="00805A7C">
              <w:rPr>
                <w:rStyle w:val="Hyperlink"/>
                <w:noProof/>
              </w:rPr>
              <w:t>Health and Safety</w:t>
            </w:r>
            <w:r w:rsidR="00197BEC">
              <w:rPr>
                <w:noProof/>
                <w:webHidden/>
              </w:rPr>
              <w:tab/>
            </w:r>
            <w:r w:rsidR="00197BEC">
              <w:rPr>
                <w:noProof/>
                <w:webHidden/>
              </w:rPr>
              <w:fldChar w:fldCharType="begin"/>
            </w:r>
            <w:r w:rsidR="00197BEC">
              <w:rPr>
                <w:noProof/>
                <w:webHidden/>
              </w:rPr>
              <w:instrText xml:space="preserve"> PAGEREF _Toc10637566 \h </w:instrText>
            </w:r>
            <w:r w:rsidR="00197BEC">
              <w:rPr>
                <w:noProof/>
                <w:webHidden/>
              </w:rPr>
            </w:r>
            <w:r w:rsidR="00197BEC">
              <w:rPr>
                <w:noProof/>
                <w:webHidden/>
              </w:rPr>
              <w:fldChar w:fldCharType="separate"/>
            </w:r>
            <w:r w:rsidR="00197BEC">
              <w:rPr>
                <w:noProof/>
                <w:webHidden/>
              </w:rPr>
              <w:t>21</w:t>
            </w:r>
            <w:r w:rsidR="00197BEC">
              <w:rPr>
                <w:noProof/>
                <w:webHidden/>
              </w:rPr>
              <w:fldChar w:fldCharType="end"/>
            </w:r>
          </w:hyperlink>
        </w:p>
        <w:p w14:paraId="176338C6" w14:textId="77777777" w:rsidR="00197BEC" w:rsidRDefault="00B31351">
          <w:pPr>
            <w:pStyle w:val="TOC1"/>
            <w:tabs>
              <w:tab w:val="right" w:leader="dot" w:pos="9016"/>
            </w:tabs>
            <w:rPr>
              <w:rFonts w:cstheme="minorBidi"/>
              <w:noProof/>
              <w:lang w:val="en-NZ" w:eastAsia="en-NZ"/>
            </w:rPr>
          </w:pPr>
          <w:hyperlink w:anchor="_Toc10637567" w:history="1">
            <w:r w:rsidR="00197BEC" w:rsidRPr="00805A7C">
              <w:rPr>
                <w:rStyle w:val="Hyperlink"/>
                <w:noProof/>
              </w:rPr>
              <w:t>Appendix A: Containment Area Specifications</w:t>
            </w:r>
            <w:r w:rsidR="00197BEC">
              <w:rPr>
                <w:noProof/>
                <w:webHidden/>
              </w:rPr>
              <w:tab/>
            </w:r>
            <w:r w:rsidR="00197BEC">
              <w:rPr>
                <w:noProof/>
                <w:webHidden/>
              </w:rPr>
              <w:fldChar w:fldCharType="begin"/>
            </w:r>
            <w:r w:rsidR="00197BEC">
              <w:rPr>
                <w:noProof/>
                <w:webHidden/>
              </w:rPr>
              <w:instrText xml:space="preserve"> PAGEREF _Toc10637567 \h </w:instrText>
            </w:r>
            <w:r w:rsidR="00197BEC">
              <w:rPr>
                <w:noProof/>
                <w:webHidden/>
              </w:rPr>
            </w:r>
            <w:r w:rsidR="00197BEC">
              <w:rPr>
                <w:noProof/>
                <w:webHidden/>
              </w:rPr>
              <w:fldChar w:fldCharType="separate"/>
            </w:r>
            <w:r w:rsidR="00197BEC">
              <w:rPr>
                <w:noProof/>
                <w:webHidden/>
              </w:rPr>
              <w:t>22</w:t>
            </w:r>
            <w:r w:rsidR="00197BEC">
              <w:rPr>
                <w:noProof/>
                <w:webHidden/>
              </w:rPr>
              <w:fldChar w:fldCharType="end"/>
            </w:r>
          </w:hyperlink>
        </w:p>
        <w:p w14:paraId="5485BC6D" w14:textId="77777777" w:rsidR="00197BEC" w:rsidRDefault="00B31351">
          <w:pPr>
            <w:pStyle w:val="TOC1"/>
            <w:tabs>
              <w:tab w:val="right" w:leader="dot" w:pos="9016"/>
            </w:tabs>
            <w:rPr>
              <w:rFonts w:cstheme="minorBidi"/>
              <w:noProof/>
              <w:lang w:val="en-NZ" w:eastAsia="en-NZ"/>
            </w:rPr>
          </w:pPr>
          <w:hyperlink w:anchor="_Toc10637568" w:history="1">
            <w:r w:rsidR="00197BEC" w:rsidRPr="00805A7C">
              <w:rPr>
                <w:rStyle w:val="Hyperlink"/>
                <w:noProof/>
              </w:rPr>
              <w:t>Appendix B: Staff</w:t>
            </w:r>
            <w:r w:rsidR="00197BEC">
              <w:rPr>
                <w:noProof/>
                <w:webHidden/>
              </w:rPr>
              <w:tab/>
            </w:r>
            <w:r w:rsidR="00197BEC">
              <w:rPr>
                <w:noProof/>
                <w:webHidden/>
              </w:rPr>
              <w:fldChar w:fldCharType="begin"/>
            </w:r>
            <w:r w:rsidR="00197BEC">
              <w:rPr>
                <w:noProof/>
                <w:webHidden/>
              </w:rPr>
              <w:instrText xml:space="preserve"> PAGEREF _Toc10637568 \h </w:instrText>
            </w:r>
            <w:r w:rsidR="00197BEC">
              <w:rPr>
                <w:noProof/>
                <w:webHidden/>
              </w:rPr>
            </w:r>
            <w:r w:rsidR="00197BEC">
              <w:rPr>
                <w:noProof/>
                <w:webHidden/>
              </w:rPr>
              <w:fldChar w:fldCharType="separate"/>
            </w:r>
            <w:r w:rsidR="00197BEC">
              <w:rPr>
                <w:noProof/>
                <w:webHidden/>
              </w:rPr>
              <w:t>24</w:t>
            </w:r>
            <w:r w:rsidR="00197BEC">
              <w:rPr>
                <w:noProof/>
                <w:webHidden/>
              </w:rPr>
              <w:fldChar w:fldCharType="end"/>
            </w:r>
          </w:hyperlink>
        </w:p>
        <w:p w14:paraId="263F0C35" w14:textId="376E5C7A" w:rsidR="00197BEC" w:rsidRDefault="00B31351" w:rsidP="00197BEC">
          <w:pPr>
            <w:pStyle w:val="TOC1"/>
            <w:tabs>
              <w:tab w:val="right" w:leader="dot" w:pos="9016"/>
            </w:tabs>
            <w:rPr>
              <w:rFonts w:cstheme="minorBidi"/>
              <w:noProof/>
              <w:lang w:val="en-NZ" w:eastAsia="en-NZ"/>
            </w:rPr>
          </w:pPr>
          <w:hyperlink w:anchor="_Toc10637569" w:history="1">
            <w:r w:rsidR="00197BEC" w:rsidRPr="00805A7C">
              <w:rPr>
                <w:rStyle w:val="Hyperlink"/>
                <w:noProof/>
              </w:rPr>
              <w:t>Appendix C: Contingency Plans</w:t>
            </w:r>
            <w:r w:rsidR="00197BEC">
              <w:rPr>
                <w:noProof/>
                <w:webHidden/>
              </w:rPr>
              <w:tab/>
            </w:r>
            <w:r w:rsidR="00197BEC">
              <w:rPr>
                <w:noProof/>
                <w:webHidden/>
              </w:rPr>
              <w:fldChar w:fldCharType="begin"/>
            </w:r>
            <w:r w:rsidR="00197BEC">
              <w:rPr>
                <w:noProof/>
                <w:webHidden/>
              </w:rPr>
              <w:instrText xml:space="preserve"> PAGEREF _Toc10637569 \h </w:instrText>
            </w:r>
            <w:r w:rsidR="00197BEC">
              <w:rPr>
                <w:noProof/>
                <w:webHidden/>
              </w:rPr>
            </w:r>
            <w:r w:rsidR="00197BEC">
              <w:rPr>
                <w:noProof/>
                <w:webHidden/>
              </w:rPr>
              <w:fldChar w:fldCharType="separate"/>
            </w:r>
            <w:r w:rsidR="00197BEC">
              <w:rPr>
                <w:noProof/>
                <w:webHidden/>
              </w:rPr>
              <w:t>28</w:t>
            </w:r>
            <w:r w:rsidR="00197BEC">
              <w:rPr>
                <w:noProof/>
                <w:webHidden/>
              </w:rPr>
              <w:fldChar w:fldCharType="end"/>
            </w:r>
          </w:hyperlink>
        </w:p>
        <w:p w14:paraId="5BC40E37" w14:textId="77777777" w:rsidR="00197BEC" w:rsidRDefault="00B31351">
          <w:pPr>
            <w:pStyle w:val="TOC1"/>
            <w:tabs>
              <w:tab w:val="right" w:leader="dot" w:pos="9016"/>
            </w:tabs>
            <w:rPr>
              <w:rFonts w:cstheme="minorBidi"/>
              <w:noProof/>
              <w:lang w:val="en-NZ" w:eastAsia="en-NZ"/>
            </w:rPr>
          </w:pPr>
          <w:hyperlink w:anchor="_Toc10637571" w:history="1">
            <w:r w:rsidR="00197BEC" w:rsidRPr="00805A7C">
              <w:rPr>
                <w:rStyle w:val="Hyperlink"/>
                <w:noProof/>
              </w:rPr>
              <w:t>Appendix D: Records of New Organisms</w:t>
            </w:r>
            <w:r w:rsidR="00197BEC">
              <w:rPr>
                <w:noProof/>
                <w:webHidden/>
              </w:rPr>
              <w:tab/>
            </w:r>
            <w:r w:rsidR="00197BEC">
              <w:rPr>
                <w:noProof/>
                <w:webHidden/>
              </w:rPr>
              <w:fldChar w:fldCharType="begin"/>
            </w:r>
            <w:r w:rsidR="00197BEC">
              <w:rPr>
                <w:noProof/>
                <w:webHidden/>
              </w:rPr>
              <w:instrText xml:space="preserve"> PAGEREF _Toc10637571 \h </w:instrText>
            </w:r>
            <w:r w:rsidR="00197BEC">
              <w:rPr>
                <w:noProof/>
                <w:webHidden/>
              </w:rPr>
            </w:r>
            <w:r w:rsidR="00197BEC">
              <w:rPr>
                <w:noProof/>
                <w:webHidden/>
              </w:rPr>
              <w:fldChar w:fldCharType="separate"/>
            </w:r>
            <w:r w:rsidR="00197BEC">
              <w:rPr>
                <w:noProof/>
                <w:webHidden/>
              </w:rPr>
              <w:t>30</w:t>
            </w:r>
            <w:r w:rsidR="00197BEC">
              <w:rPr>
                <w:noProof/>
                <w:webHidden/>
              </w:rPr>
              <w:fldChar w:fldCharType="end"/>
            </w:r>
          </w:hyperlink>
        </w:p>
        <w:p w14:paraId="0B624055" w14:textId="77777777" w:rsidR="00197BEC" w:rsidRDefault="00B31351">
          <w:pPr>
            <w:pStyle w:val="TOC1"/>
            <w:tabs>
              <w:tab w:val="right" w:leader="dot" w:pos="9016"/>
            </w:tabs>
            <w:rPr>
              <w:rFonts w:cstheme="minorBidi"/>
              <w:noProof/>
              <w:lang w:val="en-NZ" w:eastAsia="en-NZ"/>
            </w:rPr>
          </w:pPr>
          <w:hyperlink w:anchor="_Toc10637572" w:history="1">
            <w:r w:rsidR="00197BEC" w:rsidRPr="00805A7C">
              <w:rPr>
                <w:rStyle w:val="Hyperlink"/>
                <w:noProof/>
              </w:rPr>
              <w:t>Appendix E: Report Templates</w:t>
            </w:r>
            <w:r w:rsidR="00197BEC">
              <w:rPr>
                <w:noProof/>
                <w:webHidden/>
              </w:rPr>
              <w:tab/>
            </w:r>
            <w:r w:rsidR="00197BEC">
              <w:rPr>
                <w:noProof/>
                <w:webHidden/>
              </w:rPr>
              <w:fldChar w:fldCharType="begin"/>
            </w:r>
            <w:r w:rsidR="00197BEC">
              <w:rPr>
                <w:noProof/>
                <w:webHidden/>
              </w:rPr>
              <w:instrText xml:space="preserve"> PAGEREF _Toc10637572 \h </w:instrText>
            </w:r>
            <w:r w:rsidR="00197BEC">
              <w:rPr>
                <w:noProof/>
                <w:webHidden/>
              </w:rPr>
            </w:r>
            <w:r w:rsidR="00197BEC">
              <w:rPr>
                <w:noProof/>
                <w:webHidden/>
              </w:rPr>
              <w:fldChar w:fldCharType="separate"/>
            </w:r>
            <w:r w:rsidR="00197BEC">
              <w:rPr>
                <w:noProof/>
                <w:webHidden/>
              </w:rPr>
              <w:t>32</w:t>
            </w:r>
            <w:r w:rsidR="00197BEC">
              <w:rPr>
                <w:noProof/>
                <w:webHidden/>
              </w:rPr>
              <w:fldChar w:fldCharType="end"/>
            </w:r>
          </w:hyperlink>
        </w:p>
        <w:p w14:paraId="534AA304" w14:textId="77777777" w:rsidR="00197BEC" w:rsidRDefault="00B31351">
          <w:pPr>
            <w:pStyle w:val="TOC1"/>
            <w:tabs>
              <w:tab w:val="right" w:leader="dot" w:pos="9016"/>
            </w:tabs>
            <w:rPr>
              <w:rFonts w:cstheme="minorBidi"/>
              <w:noProof/>
              <w:lang w:val="en-NZ" w:eastAsia="en-NZ"/>
            </w:rPr>
          </w:pPr>
          <w:hyperlink w:anchor="_Toc10637573" w:history="1">
            <w:r w:rsidR="00197BEC" w:rsidRPr="00805A7C">
              <w:rPr>
                <w:rStyle w:val="Hyperlink"/>
                <w:noProof/>
              </w:rPr>
              <w:t>Appendix F: Table of Supporting Documents and Resources</w:t>
            </w:r>
            <w:r w:rsidR="00197BEC">
              <w:rPr>
                <w:noProof/>
                <w:webHidden/>
              </w:rPr>
              <w:tab/>
            </w:r>
            <w:r w:rsidR="00197BEC">
              <w:rPr>
                <w:noProof/>
                <w:webHidden/>
              </w:rPr>
              <w:fldChar w:fldCharType="begin"/>
            </w:r>
            <w:r w:rsidR="00197BEC">
              <w:rPr>
                <w:noProof/>
                <w:webHidden/>
              </w:rPr>
              <w:instrText xml:space="preserve"> PAGEREF _Toc10637573 \h </w:instrText>
            </w:r>
            <w:r w:rsidR="00197BEC">
              <w:rPr>
                <w:noProof/>
                <w:webHidden/>
              </w:rPr>
            </w:r>
            <w:r w:rsidR="00197BEC">
              <w:rPr>
                <w:noProof/>
                <w:webHidden/>
              </w:rPr>
              <w:fldChar w:fldCharType="separate"/>
            </w:r>
            <w:r w:rsidR="00197BEC">
              <w:rPr>
                <w:noProof/>
                <w:webHidden/>
              </w:rPr>
              <w:t>36</w:t>
            </w:r>
            <w:r w:rsidR="00197BEC">
              <w:rPr>
                <w:noProof/>
                <w:webHidden/>
              </w:rPr>
              <w:fldChar w:fldCharType="end"/>
            </w:r>
          </w:hyperlink>
        </w:p>
        <w:p w14:paraId="101E7D0F" w14:textId="3423BE03" w:rsidR="008F4E7C" w:rsidRDefault="008F4E7C">
          <w:r>
            <w:rPr>
              <w:b/>
              <w:bCs/>
              <w:noProof/>
            </w:rPr>
            <w:fldChar w:fldCharType="end"/>
          </w:r>
        </w:p>
      </w:sdtContent>
    </w:sdt>
    <w:p w14:paraId="5236305B" w14:textId="77777777" w:rsidR="002832A1" w:rsidRPr="00451917" w:rsidRDefault="002832A1">
      <w:pPr>
        <w:rPr>
          <w:rFonts w:cs="Arial"/>
          <w:sz w:val="20"/>
          <w:szCs w:val="20"/>
        </w:rPr>
      </w:pPr>
    </w:p>
    <w:p w14:paraId="697BCB0F" w14:textId="77777777" w:rsidR="002832A1" w:rsidRPr="00602BDF" w:rsidRDefault="002832A1">
      <w:pPr>
        <w:spacing w:after="200" w:line="276" w:lineRule="auto"/>
        <w:rPr>
          <w:rFonts w:cs="Arial"/>
          <w:sz w:val="24"/>
          <w:szCs w:val="24"/>
        </w:rPr>
      </w:pPr>
      <w:r w:rsidRPr="00602BDF">
        <w:rPr>
          <w:rFonts w:cs="Arial"/>
          <w:sz w:val="24"/>
          <w:szCs w:val="24"/>
        </w:rPr>
        <w:br w:type="page"/>
      </w:r>
    </w:p>
    <w:p w14:paraId="4D29EDA4" w14:textId="66C37DB4" w:rsidR="00F350A5" w:rsidRPr="00197BEC" w:rsidRDefault="009707E5" w:rsidP="00197BEC">
      <w:pPr>
        <w:pStyle w:val="Heading1"/>
        <w:numPr>
          <w:ilvl w:val="0"/>
          <w:numId w:val="0"/>
        </w:numPr>
        <w:rPr>
          <w:rFonts w:asciiTheme="minorHAnsi" w:hAnsiTheme="minorHAnsi"/>
          <w:color w:val="4BACC6" w:themeColor="accent5"/>
          <w:spacing w:val="-10"/>
          <w:kern w:val="28"/>
          <w:sz w:val="36"/>
          <w:szCs w:val="56"/>
        </w:rPr>
      </w:pPr>
      <w:bookmarkStart w:id="0" w:name="_Toc462138333"/>
      <w:bookmarkStart w:id="1" w:name="_Toc10637534"/>
      <w:r w:rsidRPr="00197BEC">
        <w:rPr>
          <w:rStyle w:val="TitleChar"/>
          <w:rFonts w:asciiTheme="minorHAnsi" w:hAnsiTheme="minorHAnsi"/>
          <w:color w:val="4BACC6" w:themeColor="accent5"/>
        </w:rPr>
        <w:lastRenderedPageBreak/>
        <w:t xml:space="preserve">Part 1: </w:t>
      </w:r>
      <w:r w:rsidR="00F350A5" w:rsidRPr="00197BEC">
        <w:rPr>
          <w:rStyle w:val="TitleChar"/>
          <w:rFonts w:asciiTheme="minorHAnsi" w:hAnsiTheme="minorHAnsi"/>
          <w:color w:val="4BACC6" w:themeColor="accent5"/>
        </w:rPr>
        <w:t>Requirements for Zoo Containment Facilities</w:t>
      </w:r>
      <w:bookmarkEnd w:id="0"/>
      <w:bookmarkEnd w:id="1"/>
      <w:r w:rsidR="00F350A5" w:rsidRPr="00197BEC">
        <w:rPr>
          <w:rFonts w:cs="Arial"/>
          <w:color w:val="4BACC6" w:themeColor="accent5"/>
        </w:rPr>
        <w:t xml:space="preserve"> </w:t>
      </w:r>
    </w:p>
    <w:p w14:paraId="56418931" w14:textId="6E3E14A6" w:rsidR="008A3D7E" w:rsidRPr="00197BEC" w:rsidRDefault="008A3D7E" w:rsidP="00197BEC">
      <w:pPr>
        <w:pStyle w:val="Heading2"/>
        <w:jc w:val="left"/>
        <w:rPr>
          <w:color w:val="4BACC6" w:themeColor="accent5"/>
        </w:rPr>
      </w:pPr>
      <w:bookmarkStart w:id="2" w:name="_Toc10637535"/>
      <w:bookmarkStart w:id="3" w:name="_Toc462138334"/>
      <w:r w:rsidRPr="00197BEC">
        <w:rPr>
          <w:color w:val="4BACC6" w:themeColor="accent5"/>
        </w:rPr>
        <w:t>Introduction</w:t>
      </w:r>
      <w:bookmarkEnd w:id="2"/>
    </w:p>
    <w:p w14:paraId="609D97AF" w14:textId="77777777" w:rsidR="00E12A3F" w:rsidRDefault="008A3D7E" w:rsidP="008A3D7E">
      <w:pPr>
        <w:pStyle w:val="EPAParagraph"/>
      </w:pPr>
      <w:r w:rsidRPr="00805D6E">
        <w:t>A Quality Management System (</w:t>
      </w:r>
      <w:r w:rsidRPr="00A43074">
        <w:t>QMS</w:t>
      </w:r>
      <w:r w:rsidRPr="00805D6E">
        <w:t xml:space="preserve">) must be prepared for each </w:t>
      </w:r>
      <w:r w:rsidRPr="00A43074">
        <w:t>zoo containment facility.</w:t>
      </w:r>
    </w:p>
    <w:p w14:paraId="313965F8" w14:textId="445C32FF" w:rsidR="002B29ED" w:rsidRDefault="002B29ED" w:rsidP="008A3D7E">
      <w:pPr>
        <w:pStyle w:val="EPAParagraph"/>
        <w:rPr>
          <w:color w:val="FF0000"/>
        </w:rPr>
      </w:pPr>
      <w:r>
        <w:rPr>
          <w:color w:val="FF0000"/>
        </w:rPr>
        <w:t xml:space="preserve">Text shown in red in this template is providing advice or instruction for authors </w:t>
      </w:r>
      <w:r w:rsidR="00900FE5">
        <w:rPr>
          <w:color w:val="FF0000"/>
        </w:rPr>
        <w:t>of the QMS</w:t>
      </w:r>
      <w:r>
        <w:rPr>
          <w:color w:val="FF0000"/>
        </w:rPr>
        <w:t xml:space="preserve"> and should be deleted</w:t>
      </w:r>
      <w:r w:rsidR="00900FE5">
        <w:rPr>
          <w:color w:val="FF0000"/>
        </w:rPr>
        <w:t xml:space="preserve"> or </w:t>
      </w:r>
      <w:r w:rsidR="00281E4F">
        <w:rPr>
          <w:color w:val="FF0000"/>
        </w:rPr>
        <w:t xml:space="preserve">rewritten to suit the requirements of </w:t>
      </w:r>
      <w:r w:rsidR="00D6162E">
        <w:rPr>
          <w:color w:val="FF0000"/>
        </w:rPr>
        <w:t xml:space="preserve">the </w:t>
      </w:r>
      <w:r w:rsidR="00281E4F">
        <w:rPr>
          <w:color w:val="FF0000"/>
        </w:rPr>
        <w:t>zoo containment facility for which the QMS is prepared</w:t>
      </w:r>
      <w:r>
        <w:rPr>
          <w:color w:val="FF0000"/>
        </w:rPr>
        <w:t>.</w:t>
      </w:r>
    </w:p>
    <w:p w14:paraId="1F32A634" w14:textId="3B030FE9" w:rsidR="00E12A3F" w:rsidRPr="002B29ED" w:rsidRDefault="00A43074" w:rsidP="008A3D7E">
      <w:pPr>
        <w:pStyle w:val="EPAParagraph"/>
        <w:rPr>
          <w:color w:val="FF0000"/>
        </w:rPr>
      </w:pPr>
      <w:r w:rsidRPr="002B29ED">
        <w:rPr>
          <w:color w:val="FF0000"/>
        </w:rPr>
        <w:t xml:space="preserve">It is recommended that authors refer to the </w:t>
      </w:r>
      <w:r w:rsidRPr="002B29ED">
        <w:rPr>
          <w:i/>
          <w:color w:val="FF0000"/>
        </w:rPr>
        <w:t>Guidance Document: Generally Accepted Practice in New Zealand Zoo Containment Facilities</w:t>
      </w:r>
      <w:r w:rsidRPr="002B29ED">
        <w:rPr>
          <w:color w:val="FF0000"/>
        </w:rPr>
        <w:t xml:space="preserve"> </w:t>
      </w:r>
      <w:r w:rsidR="00E12A3F" w:rsidRPr="002B29ED">
        <w:rPr>
          <w:color w:val="FF0000"/>
        </w:rPr>
        <w:t>published by the Ministry for Primary Industries (MPI).</w:t>
      </w:r>
    </w:p>
    <w:p w14:paraId="29B24A49" w14:textId="4ECD53DB" w:rsidR="00A43074" w:rsidRPr="002B29ED" w:rsidRDefault="002B29ED" w:rsidP="008A3D7E">
      <w:pPr>
        <w:pStyle w:val="EPAParagraph"/>
        <w:rPr>
          <w:color w:val="FF0000"/>
        </w:rPr>
      </w:pPr>
      <w:r>
        <w:rPr>
          <w:color w:val="FF0000"/>
        </w:rPr>
        <w:t>T</w:t>
      </w:r>
      <w:r w:rsidR="00A43074" w:rsidRPr="002B29ED">
        <w:rPr>
          <w:color w:val="FF0000"/>
        </w:rPr>
        <w:t xml:space="preserve">he QMS </w:t>
      </w:r>
      <w:r>
        <w:rPr>
          <w:color w:val="FF0000"/>
        </w:rPr>
        <w:t xml:space="preserve">should </w:t>
      </w:r>
      <w:r w:rsidR="00A43074" w:rsidRPr="002B29ED">
        <w:rPr>
          <w:color w:val="FF0000"/>
        </w:rPr>
        <w:t>provide enough information to answer the following commonly asked questions:</w:t>
      </w:r>
    </w:p>
    <w:p w14:paraId="4F79B299" w14:textId="59B20F87" w:rsidR="00E12A3F" w:rsidRPr="002B29ED" w:rsidRDefault="00E12A3F" w:rsidP="00A43074">
      <w:pPr>
        <w:pStyle w:val="EPAParagraph"/>
        <w:rPr>
          <w:color w:val="FF0000"/>
        </w:rPr>
      </w:pPr>
      <w:r w:rsidRPr="002B29ED">
        <w:rPr>
          <w:color w:val="FF0000"/>
        </w:rPr>
        <w:t xml:space="preserve">1. Does it </w:t>
      </w:r>
      <w:r w:rsidR="00A4002E" w:rsidRPr="002B29ED">
        <w:rPr>
          <w:color w:val="FF0000"/>
        </w:rPr>
        <w:t xml:space="preserve">accurately </w:t>
      </w:r>
      <w:r w:rsidRPr="002B29ED">
        <w:rPr>
          <w:color w:val="FF0000"/>
        </w:rPr>
        <w:t>document what we are doing and does this meet the requirements of the standard?</w:t>
      </w:r>
    </w:p>
    <w:p w14:paraId="6421A66E" w14:textId="55FA68FD" w:rsidR="00A43074" w:rsidRPr="002B29ED" w:rsidRDefault="00E12A3F" w:rsidP="00A43074">
      <w:pPr>
        <w:pStyle w:val="EPAParagraph"/>
        <w:rPr>
          <w:color w:val="FF0000"/>
        </w:rPr>
      </w:pPr>
      <w:r w:rsidRPr="002B29ED">
        <w:rPr>
          <w:color w:val="FF0000"/>
        </w:rPr>
        <w:t xml:space="preserve">2. </w:t>
      </w:r>
      <w:r w:rsidR="00A43074" w:rsidRPr="002B29ED">
        <w:rPr>
          <w:color w:val="FF0000"/>
        </w:rPr>
        <w:t>Who</w:t>
      </w:r>
      <w:r w:rsidRPr="002B29ED">
        <w:rPr>
          <w:color w:val="FF0000"/>
        </w:rPr>
        <w:t xml:space="preserve"> is</w:t>
      </w:r>
      <w:r w:rsidR="00A43074" w:rsidRPr="002B29ED">
        <w:rPr>
          <w:color w:val="FF0000"/>
        </w:rPr>
        <w:t xml:space="preserve"> responsible for carrying out </w:t>
      </w:r>
      <w:r w:rsidR="00A4002E" w:rsidRPr="002B29ED">
        <w:rPr>
          <w:color w:val="FF0000"/>
        </w:rPr>
        <w:t>specified actions under each</w:t>
      </w:r>
      <w:r w:rsidR="00A43074" w:rsidRPr="002B29ED">
        <w:rPr>
          <w:color w:val="FF0000"/>
        </w:rPr>
        <w:t xml:space="preserve"> </w:t>
      </w:r>
      <w:r w:rsidR="00A4002E" w:rsidRPr="002B29ED">
        <w:rPr>
          <w:color w:val="FF0000"/>
        </w:rPr>
        <w:t>section</w:t>
      </w:r>
      <w:r w:rsidR="00A43074" w:rsidRPr="002B29ED">
        <w:rPr>
          <w:color w:val="FF0000"/>
        </w:rPr>
        <w:t xml:space="preserve"> of the QMS</w:t>
      </w:r>
      <w:r w:rsidRPr="002B29ED">
        <w:rPr>
          <w:color w:val="FF0000"/>
        </w:rPr>
        <w:t xml:space="preserve"> and any associated Standard Operating Procedure (SOP)</w:t>
      </w:r>
      <w:r w:rsidR="00A43074" w:rsidRPr="002B29ED">
        <w:rPr>
          <w:color w:val="FF0000"/>
        </w:rPr>
        <w:t>?</w:t>
      </w:r>
    </w:p>
    <w:p w14:paraId="79FAA72B" w14:textId="260AF3C9" w:rsidR="00A43074" w:rsidRPr="002B29ED" w:rsidRDefault="002B29ED" w:rsidP="00A43074">
      <w:pPr>
        <w:pStyle w:val="EPAParagraph"/>
        <w:rPr>
          <w:color w:val="FF0000"/>
        </w:rPr>
      </w:pPr>
      <w:r>
        <w:rPr>
          <w:color w:val="FF0000"/>
        </w:rPr>
        <w:t>3</w:t>
      </w:r>
      <w:r w:rsidR="00E12A3F" w:rsidRPr="002B29ED">
        <w:rPr>
          <w:color w:val="FF0000"/>
        </w:rPr>
        <w:t xml:space="preserve">. </w:t>
      </w:r>
      <w:r w:rsidR="00A43074" w:rsidRPr="002B29ED">
        <w:rPr>
          <w:color w:val="FF0000"/>
        </w:rPr>
        <w:t>Who</w:t>
      </w:r>
      <w:r w:rsidR="00E12A3F" w:rsidRPr="002B29ED">
        <w:rPr>
          <w:color w:val="FF0000"/>
        </w:rPr>
        <w:t xml:space="preserve"> is</w:t>
      </w:r>
      <w:r w:rsidR="00A43074" w:rsidRPr="002B29ED">
        <w:rPr>
          <w:color w:val="FF0000"/>
        </w:rPr>
        <w:t xml:space="preserve"> responsible for </w:t>
      </w:r>
      <w:r w:rsidR="00A4002E" w:rsidRPr="002B29ED">
        <w:rPr>
          <w:color w:val="FF0000"/>
        </w:rPr>
        <w:t xml:space="preserve">monitoring that a specified action / SOP </w:t>
      </w:r>
      <w:r w:rsidR="00A43074" w:rsidRPr="002B29ED">
        <w:rPr>
          <w:color w:val="FF0000"/>
        </w:rPr>
        <w:t>has been c</w:t>
      </w:r>
      <w:r w:rsidR="00A4002E" w:rsidRPr="002B29ED">
        <w:rPr>
          <w:color w:val="FF0000"/>
        </w:rPr>
        <w:t>arried out</w:t>
      </w:r>
      <w:r w:rsidR="00A43074" w:rsidRPr="002B29ED">
        <w:rPr>
          <w:color w:val="FF0000"/>
        </w:rPr>
        <w:t xml:space="preserve"> correctly?</w:t>
      </w:r>
    </w:p>
    <w:p w14:paraId="1FEC1B54" w14:textId="1B1E1228" w:rsidR="00A43074" w:rsidRPr="002B29ED" w:rsidRDefault="002B29ED" w:rsidP="00A43074">
      <w:pPr>
        <w:pStyle w:val="EPAParagraph"/>
        <w:rPr>
          <w:color w:val="FF0000"/>
        </w:rPr>
      </w:pPr>
      <w:r>
        <w:rPr>
          <w:color w:val="FF0000"/>
        </w:rPr>
        <w:t>4</w:t>
      </w:r>
      <w:r w:rsidR="00E12A3F" w:rsidRPr="002B29ED">
        <w:rPr>
          <w:color w:val="FF0000"/>
        </w:rPr>
        <w:t xml:space="preserve">. </w:t>
      </w:r>
      <w:r w:rsidR="00A43074" w:rsidRPr="002B29ED">
        <w:rPr>
          <w:color w:val="FF0000"/>
        </w:rPr>
        <w:t>What objective evidence, such as documented records, are available in association with this SOP</w:t>
      </w:r>
      <w:r w:rsidR="00A4002E" w:rsidRPr="002B29ED">
        <w:rPr>
          <w:color w:val="FF0000"/>
        </w:rPr>
        <w:t xml:space="preserve"> </w:t>
      </w:r>
      <w:r w:rsidR="00A43074" w:rsidRPr="002B29ED">
        <w:rPr>
          <w:color w:val="FF0000"/>
        </w:rPr>
        <w:t>/</w:t>
      </w:r>
      <w:r w:rsidR="00A4002E" w:rsidRPr="002B29ED">
        <w:rPr>
          <w:color w:val="FF0000"/>
        </w:rPr>
        <w:t xml:space="preserve"> </w:t>
      </w:r>
      <w:r w:rsidR="00A43074" w:rsidRPr="002B29ED">
        <w:rPr>
          <w:color w:val="FF0000"/>
        </w:rPr>
        <w:t xml:space="preserve">particular </w:t>
      </w:r>
      <w:r w:rsidR="00A4002E" w:rsidRPr="002B29ED">
        <w:rPr>
          <w:color w:val="FF0000"/>
        </w:rPr>
        <w:t>section</w:t>
      </w:r>
      <w:r w:rsidR="00A43074" w:rsidRPr="002B29ED">
        <w:rPr>
          <w:color w:val="FF0000"/>
        </w:rPr>
        <w:t xml:space="preserve"> of the QMS?</w:t>
      </w:r>
    </w:p>
    <w:p w14:paraId="3FE11EFC" w14:textId="26A7E22E" w:rsidR="00A43074" w:rsidRPr="002B29ED" w:rsidRDefault="002B29ED" w:rsidP="00A43074">
      <w:pPr>
        <w:pStyle w:val="EPAParagraph"/>
        <w:rPr>
          <w:color w:val="FF0000"/>
        </w:rPr>
      </w:pPr>
      <w:r>
        <w:rPr>
          <w:color w:val="FF0000"/>
        </w:rPr>
        <w:t>5</w:t>
      </w:r>
      <w:r w:rsidR="00E12A3F" w:rsidRPr="002B29ED">
        <w:rPr>
          <w:color w:val="FF0000"/>
        </w:rPr>
        <w:t xml:space="preserve">. </w:t>
      </w:r>
      <w:r w:rsidR="00A43074" w:rsidRPr="002B29ED">
        <w:rPr>
          <w:color w:val="FF0000"/>
        </w:rPr>
        <w:t>What is the zoo</w:t>
      </w:r>
      <w:r w:rsidR="00AD5817" w:rsidRPr="002B29ED">
        <w:rPr>
          <w:color w:val="FF0000"/>
        </w:rPr>
        <w:t xml:space="preserve"> containment facility</w:t>
      </w:r>
      <w:r w:rsidR="00A43074" w:rsidRPr="002B29ED">
        <w:rPr>
          <w:color w:val="FF0000"/>
        </w:rPr>
        <w:t>’s justification</w:t>
      </w:r>
      <w:r w:rsidR="00AD5817" w:rsidRPr="002B29ED">
        <w:rPr>
          <w:color w:val="FF0000"/>
        </w:rPr>
        <w:t xml:space="preserve"> </w:t>
      </w:r>
      <w:r w:rsidR="00A43074" w:rsidRPr="002B29ED">
        <w:rPr>
          <w:color w:val="FF0000"/>
        </w:rPr>
        <w:t>/</w:t>
      </w:r>
      <w:r w:rsidR="00AD5817" w:rsidRPr="002B29ED">
        <w:rPr>
          <w:color w:val="FF0000"/>
        </w:rPr>
        <w:t xml:space="preserve"> </w:t>
      </w:r>
      <w:r w:rsidR="00A43074" w:rsidRPr="002B29ED">
        <w:rPr>
          <w:color w:val="FF0000"/>
        </w:rPr>
        <w:t xml:space="preserve">rationale for the way their </w:t>
      </w:r>
      <w:r w:rsidR="00AD5817" w:rsidRPr="002B29ED">
        <w:rPr>
          <w:color w:val="FF0000"/>
        </w:rPr>
        <w:t>containment areas</w:t>
      </w:r>
      <w:r w:rsidR="00A43074" w:rsidRPr="002B29ED">
        <w:rPr>
          <w:color w:val="FF0000"/>
        </w:rPr>
        <w:t xml:space="preserve"> have been built?</w:t>
      </w:r>
    </w:p>
    <w:p w14:paraId="727EA673" w14:textId="5A3415A9" w:rsidR="00A43074" w:rsidRPr="00A00679" w:rsidRDefault="00451917" w:rsidP="00001D49">
      <w:pPr>
        <w:pStyle w:val="EPAParagraph"/>
        <w:numPr>
          <w:ilvl w:val="0"/>
          <w:numId w:val="0"/>
        </w:numPr>
        <w:rPr>
          <w:b/>
        </w:rPr>
      </w:pPr>
      <w:r w:rsidRPr="00A00679">
        <w:rPr>
          <w:b/>
        </w:rPr>
        <w:t xml:space="preserve">Part 1 describes how </w:t>
      </w:r>
      <w:r w:rsidR="00D65389">
        <w:rPr>
          <w:b/>
        </w:rPr>
        <w:t>this zoo containment facility</w:t>
      </w:r>
      <w:r w:rsidRPr="00A00679">
        <w:rPr>
          <w:b/>
        </w:rPr>
        <w:t xml:space="preserve"> will be operated to meet the requirements of the Standard for Zoo Containment Facilities, 2018, the Biosecurity Act and the HSNO Act approval APP201517 for zoo animals. To meet the requirements of the standard, changes to Part 1 shall be submitted to the MPI inspector for approval prior to implementation, or as soon as is practicable after implementation. MPI approval is not required for changes to Part 2 of this QMS.</w:t>
      </w:r>
    </w:p>
    <w:p w14:paraId="200EF2A6" w14:textId="77777777" w:rsidR="008A3D7E" w:rsidRDefault="008A3D7E" w:rsidP="00197BEC">
      <w:pPr>
        <w:pStyle w:val="Heading1"/>
      </w:pPr>
      <w:bookmarkStart w:id="4" w:name="_Toc10637536"/>
      <w:r w:rsidRPr="00197BEC">
        <w:rPr>
          <w:color w:val="4BACC6" w:themeColor="accent5"/>
        </w:rPr>
        <w:t>Requirements for Zoo Containment</w:t>
      </w:r>
      <w:bookmarkEnd w:id="4"/>
    </w:p>
    <w:p w14:paraId="29927419" w14:textId="68BA724A" w:rsidR="008A3D7E" w:rsidRPr="00197BEC" w:rsidRDefault="008A3D7E" w:rsidP="00197BEC">
      <w:pPr>
        <w:pStyle w:val="Heading2"/>
        <w:jc w:val="left"/>
        <w:rPr>
          <w:color w:val="4BACC6" w:themeColor="accent5"/>
        </w:rPr>
      </w:pPr>
      <w:bookmarkStart w:id="5" w:name="_Toc10637537"/>
      <w:r w:rsidRPr="00197BEC">
        <w:rPr>
          <w:color w:val="4BACC6" w:themeColor="accent5"/>
        </w:rPr>
        <w:t>Format</w:t>
      </w:r>
      <w:bookmarkEnd w:id="5"/>
    </w:p>
    <w:p w14:paraId="53BF7937" w14:textId="4F09E80E" w:rsidR="008A3D7E" w:rsidRDefault="008A3D7E" w:rsidP="00E531C6">
      <w:pPr>
        <w:pStyle w:val="EPAnumpara"/>
        <w:numPr>
          <w:ilvl w:val="0"/>
          <w:numId w:val="0"/>
        </w:numPr>
      </w:pPr>
      <w:r w:rsidRPr="00805D6E">
        <w:t xml:space="preserve">The numbering in this section aligns with the </w:t>
      </w:r>
      <w:r w:rsidR="000A7463">
        <w:t>Standard for Zoo Containment Facilities</w:t>
      </w:r>
      <w:r w:rsidRPr="00805D6E">
        <w:t xml:space="preserve">, </w:t>
      </w:r>
      <w:r w:rsidR="00386E40">
        <w:t xml:space="preserve">the clauses of </w:t>
      </w:r>
      <w:r w:rsidRPr="00805D6E">
        <w:t xml:space="preserve">which </w:t>
      </w:r>
      <w:r w:rsidR="00386E40">
        <w:t>are</w:t>
      </w:r>
      <w:r w:rsidRPr="00805D6E">
        <w:t xml:space="preserve"> shown in italics.</w:t>
      </w:r>
    </w:p>
    <w:p w14:paraId="5C8E9BB2" w14:textId="77777777" w:rsidR="00F350A5" w:rsidRPr="00197BEC" w:rsidRDefault="00F350A5" w:rsidP="00197BEC">
      <w:pPr>
        <w:pStyle w:val="Heading2"/>
        <w:jc w:val="left"/>
        <w:rPr>
          <w:color w:val="4BACC6" w:themeColor="accent5"/>
        </w:rPr>
      </w:pPr>
      <w:bookmarkStart w:id="6" w:name="_Toc10637538"/>
      <w:r w:rsidRPr="00197BEC">
        <w:rPr>
          <w:color w:val="4BACC6" w:themeColor="accent5"/>
        </w:rPr>
        <w:t>General requirements</w:t>
      </w:r>
      <w:bookmarkEnd w:id="3"/>
      <w:bookmarkEnd w:id="6"/>
    </w:p>
    <w:p w14:paraId="78456AB0" w14:textId="3D12A8C5" w:rsidR="00386E40" w:rsidRPr="00197BEC" w:rsidRDefault="008F4E7C" w:rsidP="00197BEC">
      <w:pPr>
        <w:ind w:left="1440" w:hanging="864"/>
        <w:rPr>
          <w:i/>
        </w:rPr>
      </w:pPr>
      <w:bookmarkStart w:id="7" w:name="_Toc462138335"/>
      <w:r w:rsidRPr="00197BEC">
        <w:rPr>
          <w:i/>
        </w:rPr>
        <w:t xml:space="preserve">2.2.1 </w:t>
      </w:r>
      <w:r w:rsidR="008E10E7">
        <w:rPr>
          <w:i/>
        </w:rPr>
        <w:tab/>
      </w:r>
      <w:r w:rsidR="00386E40" w:rsidRPr="00197BEC">
        <w:rPr>
          <w:i/>
        </w:rPr>
        <w:t xml:space="preserve">The zoo containment facility must be constructed, maintained and operated in compliance with this standard at all times. </w:t>
      </w:r>
    </w:p>
    <w:p w14:paraId="1A1AD674" w14:textId="0FE156A0" w:rsidR="00386E40" w:rsidRPr="00197BEC" w:rsidRDefault="008F4E7C" w:rsidP="00197BEC">
      <w:pPr>
        <w:ind w:left="1440" w:hanging="864"/>
        <w:rPr>
          <w:i/>
        </w:rPr>
      </w:pPr>
      <w:r w:rsidRPr="00197BEC">
        <w:rPr>
          <w:i/>
        </w:rPr>
        <w:t xml:space="preserve">2.2.2 </w:t>
      </w:r>
      <w:r w:rsidR="008E10E7">
        <w:rPr>
          <w:i/>
        </w:rPr>
        <w:tab/>
      </w:r>
      <w:r w:rsidR="00386E40" w:rsidRPr="00197BEC">
        <w:rPr>
          <w:i/>
        </w:rPr>
        <w:t xml:space="preserve">The zoo containment facility must be operated in compliance with the requirements of the zoo containment facility’s QMS as described in this standard at all times. </w:t>
      </w:r>
    </w:p>
    <w:p w14:paraId="12A1E501" w14:textId="52C4EF6C" w:rsidR="00386E40" w:rsidRPr="00386E40" w:rsidRDefault="008F4E7C" w:rsidP="00197BEC">
      <w:pPr>
        <w:ind w:left="1440" w:hanging="864"/>
      </w:pPr>
      <w:r w:rsidRPr="00197BEC">
        <w:rPr>
          <w:i/>
        </w:rPr>
        <w:t xml:space="preserve">2.2.3 </w:t>
      </w:r>
      <w:r w:rsidR="008E10E7">
        <w:rPr>
          <w:i/>
        </w:rPr>
        <w:tab/>
      </w:r>
      <w:r w:rsidR="00386E40" w:rsidRPr="00197BEC">
        <w:rPr>
          <w:i/>
        </w:rPr>
        <w:t>New organisms held in the zoo containment facility must be held in containment at all times in the zoo containment facility, including during movement between containment areas, and to or from another zoo containment facility, zoo transitional facility, or biosecurity control area</w:t>
      </w:r>
      <w:r w:rsidR="00386E40" w:rsidRPr="00157429">
        <w:t>.</w:t>
      </w:r>
    </w:p>
    <w:p w14:paraId="64957FE3" w14:textId="77777777" w:rsidR="00805C82" w:rsidRDefault="00A00679" w:rsidP="00805C82">
      <w:pPr>
        <w:rPr>
          <w:b/>
        </w:rPr>
      </w:pPr>
      <w:r>
        <w:lastRenderedPageBreak/>
        <w:t xml:space="preserve">All species of </w:t>
      </w:r>
      <w:r w:rsidR="00B2377C">
        <w:t xml:space="preserve">new organisms held at this zoo containment facility are listed in </w:t>
      </w:r>
      <w:r w:rsidR="00B2377C" w:rsidRPr="00A00679">
        <w:rPr>
          <w:b/>
        </w:rPr>
        <w:t>Table</w:t>
      </w:r>
      <w:r w:rsidRPr="00A00679">
        <w:rPr>
          <w:b/>
        </w:rPr>
        <w:t xml:space="preserve"> 1</w:t>
      </w:r>
      <w:r w:rsidR="00281E4F">
        <w:rPr>
          <w:b/>
        </w:rPr>
        <w:t>.</w:t>
      </w:r>
    </w:p>
    <w:p w14:paraId="1CAACB7C" w14:textId="0905920B" w:rsidR="00805C82" w:rsidRPr="00367E64" w:rsidRDefault="00281E4F" w:rsidP="00805C82">
      <w:pPr>
        <w:rPr>
          <w:rFonts w:cs="Arial"/>
          <w:sz w:val="24"/>
          <w:szCs w:val="24"/>
        </w:rPr>
      </w:pPr>
      <w:r>
        <w:rPr>
          <w:color w:val="FF0000"/>
        </w:rPr>
        <w:t>P</w:t>
      </w:r>
      <w:r w:rsidR="00212ED8" w:rsidRPr="00281E4F">
        <w:rPr>
          <w:color w:val="FF0000"/>
        </w:rPr>
        <w:t>lease complete</w:t>
      </w:r>
      <w:r>
        <w:rPr>
          <w:color w:val="FF0000"/>
        </w:rPr>
        <w:t xml:space="preserve"> </w:t>
      </w:r>
      <w:r w:rsidRPr="00281E4F">
        <w:rPr>
          <w:b/>
          <w:color w:val="FF0000"/>
        </w:rPr>
        <w:t>Table 1</w:t>
      </w:r>
      <w:r w:rsidR="00805C82">
        <w:rPr>
          <w:b/>
          <w:color w:val="FF0000"/>
        </w:rPr>
        <w:t xml:space="preserve"> – </w:t>
      </w:r>
      <w:r w:rsidR="00805C82" w:rsidRPr="00AA499C">
        <w:rPr>
          <w:rFonts w:cs="Arial"/>
          <w:color w:val="FF0000"/>
          <w:sz w:val="24"/>
          <w:szCs w:val="24"/>
        </w:rPr>
        <w:t xml:space="preserve">the </w:t>
      </w:r>
      <w:r w:rsidR="00805C82">
        <w:rPr>
          <w:rFonts w:cs="Arial"/>
          <w:color w:val="FF0000"/>
          <w:sz w:val="24"/>
          <w:szCs w:val="24"/>
        </w:rPr>
        <w:t>EPA approval numbers</w:t>
      </w:r>
      <w:r w:rsidR="00805C82" w:rsidRPr="00AA499C">
        <w:rPr>
          <w:rFonts w:cs="Arial"/>
          <w:color w:val="FF0000"/>
          <w:sz w:val="24"/>
          <w:szCs w:val="24"/>
        </w:rPr>
        <w:t xml:space="preserve"> can be found by searching the EPA website: </w:t>
      </w:r>
      <w:hyperlink r:id="rId13" w:history="1">
        <w:r w:rsidR="00805C82" w:rsidRPr="00367E64">
          <w:rPr>
            <w:rStyle w:val="Hyperlink"/>
            <w:rFonts w:cs="Arial"/>
            <w:sz w:val="24"/>
            <w:szCs w:val="24"/>
          </w:rPr>
          <w:t>www.epa.govt.nz</w:t>
        </w:r>
      </w:hyperlink>
    </w:p>
    <w:p w14:paraId="0719D24D" w14:textId="1911FC85" w:rsidR="00386E40" w:rsidRPr="00805C82" w:rsidRDefault="00805C82" w:rsidP="00805C82">
      <w:pPr>
        <w:rPr>
          <w:rFonts w:cs="Arial"/>
          <w:sz w:val="24"/>
          <w:szCs w:val="24"/>
        </w:rPr>
      </w:pPr>
      <w:r w:rsidRPr="00AA499C">
        <w:rPr>
          <w:rFonts w:cs="Arial"/>
          <w:color w:val="FF0000"/>
          <w:sz w:val="24"/>
          <w:szCs w:val="24"/>
        </w:rPr>
        <w:t xml:space="preserve">Note: the controls imposed by HSNO Act approvals are listed in decision documents </w:t>
      </w:r>
      <w:r w:rsidR="00247064">
        <w:rPr>
          <w:rFonts w:cs="Arial"/>
          <w:color w:val="FF0000"/>
          <w:sz w:val="24"/>
          <w:szCs w:val="24"/>
        </w:rPr>
        <w:t>a</w:t>
      </w:r>
      <w:r w:rsidRPr="00AA499C">
        <w:rPr>
          <w:rFonts w:cs="Arial"/>
          <w:color w:val="FF0000"/>
          <w:sz w:val="24"/>
          <w:szCs w:val="24"/>
        </w:rPr>
        <w:t>nd any subsequent amendments</w:t>
      </w:r>
      <w:r>
        <w:rPr>
          <w:rFonts w:cs="Arial"/>
          <w:color w:val="FF0000"/>
          <w:sz w:val="24"/>
          <w:szCs w:val="24"/>
        </w:rPr>
        <w:t>.</w:t>
      </w:r>
      <w:r w:rsidRPr="00805C82">
        <w:rPr>
          <w:rFonts w:cs="Arial"/>
          <w:sz w:val="24"/>
          <w:szCs w:val="24"/>
        </w:rPr>
        <w:t xml:space="preserve"> </w:t>
      </w:r>
    </w:p>
    <w:p w14:paraId="48EFFFE4" w14:textId="12707FEC" w:rsidR="003C76C4" w:rsidRPr="00197BEC" w:rsidRDefault="003C76C4" w:rsidP="00197BEC">
      <w:pPr>
        <w:rPr>
          <w:b/>
          <w:color w:val="595959" w:themeColor="text1" w:themeTint="A6"/>
        </w:rPr>
      </w:pPr>
      <w:r w:rsidRPr="00197BEC">
        <w:rPr>
          <w:b/>
          <w:color w:val="595959" w:themeColor="text1" w:themeTint="A6"/>
        </w:rPr>
        <w:t>Table 1: List of new organisms held under HSNO Act approval</w:t>
      </w:r>
    </w:p>
    <w:tbl>
      <w:tblPr>
        <w:tblStyle w:val="TableGrid"/>
        <w:tblW w:w="0" w:type="auto"/>
        <w:tblLook w:val="04A0" w:firstRow="1" w:lastRow="0" w:firstColumn="1" w:lastColumn="0" w:noHBand="0" w:noVBand="1"/>
      </w:tblPr>
      <w:tblGrid>
        <w:gridCol w:w="3005"/>
        <w:gridCol w:w="3005"/>
        <w:gridCol w:w="3006"/>
      </w:tblGrid>
      <w:tr w:rsidR="003C76C4" w14:paraId="5666ECB1" w14:textId="77777777" w:rsidTr="0042401F">
        <w:trPr>
          <w:tblHeader/>
        </w:trPr>
        <w:tc>
          <w:tcPr>
            <w:tcW w:w="3005" w:type="dxa"/>
          </w:tcPr>
          <w:p w14:paraId="150D1CB1" w14:textId="13498D50" w:rsidR="003C76C4" w:rsidRPr="003C76C4" w:rsidRDefault="003C76C4" w:rsidP="003C76C4">
            <w:pPr>
              <w:pStyle w:val="EPAnumpara"/>
              <w:numPr>
                <w:ilvl w:val="0"/>
                <w:numId w:val="0"/>
              </w:numPr>
              <w:rPr>
                <w:szCs w:val="22"/>
              </w:rPr>
            </w:pPr>
            <w:r w:rsidRPr="003C76C4">
              <w:rPr>
                <w:b/>
                <w:szCs w:val="22"/>
              </w:rPr>
              <w:t>Common Name</w:t>
            </w:r>
          </w:p>
        </w:tc>
        <w:tc>
          <w:tcPr>
            <w:tcW w:w="3005" w:type="dxa"/>
          </w:tcPr>
          <w:p w14:paraId="33127942" w14:textId="3DC4046E" w:rsidR="003C76C4" w:rsidRPr="003C76C4" w:rsidRDefault="003C76C4" w:rsidP="003C76C4">
            <w:pPr>
              <w:pStyle w:val="EPAnumpara"/>
              <w:numPr>
                <w:ilvl w:val="0"/>
                <w:numId w:val="0"/>
              </w:numPr>
              <w:rPr>
                <w:szCs w:val="22"/>
              </w:rPr>
            </w:pPr>
            <w:r w:rsidRPr="003C76C4">
              <w:rPr>
                <w:b/>
                <w:szCs w:val="22"/>
              </w:rPr>
              <w:t>Scientific Name</w:t>
            </w:r>
          </w:p>
        </w:tc>
        <w:tc>
          <w:tcPr>
            <w:tcW w:w="3006" w:type="dxa"/>
          </w:tcPr>
          <w:p w14:paraId="66C2B357" w14:textId="7D7A63B1" w:rsidR="003C76C4" w:rsidRPr="003C76C4" w:rsidRDefault="003C76C4" w:rsidP="003C76C4">
            <w:pPr>
              <w:pStyle w:val="EPAnumpara"/>
              <w:numPr>
                <w:ilvl w:val="0"/>
                <w:numId w:val="0"/>
              </w:numPr>
              <w:rPr>
                <w:szCs w:val="22"/>
              </w:rPr>
            </w:pPr>
            <w:r w:rsidRPr="003C76C4">
              <w:rPr>
                <w:b/>
                <w:szCs w:val="22"/>
              </w:rPr>
              <w:t>EPA Approval Number</w:t>
            </w:r>
          </w:p>
        </w:tc>
      </w:tr>
      <w:tr w:rsidR="003C76C4" w14:paraId="10C6D0D7" w14:textId="77777777" w:rsidTr="003C76C4">
        <w:tc>
          <w:tcPr>
            <w:tcW w:w="3005" w:type="dxa"/>
          </w:tcPr>
          <w:p w14:paraId="45932535" w14:textId="22EB601C" w:rsidR="003C76C4" w:rsidRPr="00281E4F" w:rsidRDefault="00281E4F" w:rsidP="003C76C4">
            <w:pPr>
              <w:pStyle w:val="EPAnumpara"/>
              <w:numPr>
                <w:ilvl w:val="0"/>
                <w:numId w:val="0"/>
              </w:numPr>
              <w:rPr>
                <w:color w:val="FF0000"/>
                <w:szCs w:val="22"/>
              </w:rPr>
            </w:pPr>
            <w:r>
              <w:rPr>
                <w:color w:val="FF0000"/>
                <w:szCs w:val="22"/>
              </w:rPr>
              <w:t xml:space="preserve">Example: </w:t>
            </w:r>
            <w:r w:rsidR="003C76C4" w:rsidRPr="00281E4F">
              <w:rPr>
                <w:color w:val="FF0000"/>
                <w:szCs w:val="22"/>
              </w:rPr>
              <w:t>Giraffe</w:t>
            </w:r>
          </w:p>
        </w:tc>
        <w:tc>
          <w:tcPr>
            <w:tcW w:w="3005" w:type="dxa"/>
          </w:tcPr>
          <w:p w14:paraId="3907331A" w14:textId="075054D9" w:rsidR="003C76C4" w:rsidRPr="00281E4F" w:rsidRDefault="003C76C4" w:rsidP="003C76C4">
            <w:pPr>
              <w:pStyle w:val="EPAnumpara"/>
              <w:numPr>
                <w:ilvl w:val="0"/>
                <w:numId w:val="0"/>
              </w:numPr>
              <w:rPr>
                <w:color w:val="FF0000"/>
                <w:szCs w:val="22"/>
              </w:rPr>
            </w:pPr>
            <w:proofErr w:type="spellStart"/>
            <w:r w:rsidRPr="00281E4F">
              <w:rPr>
                <w:i/>
                <w:color w:val="FF0000"/>
                <w:szCs w:val="22"/>
              </w:rPr>
              <w:t>Giraffa</w:t>
            </w:r>
            <w:proofErr w:type="spellEnd"/>
            <w:r w:rsidRPr="00281E4F">
              <w:rPr>
                <w:i/>
                <w:color w:val="FF0000"/>
                <w:szCs w:val="22"/>
              </w:rPr>
              <w:t xml:space="preserve"> </w:t>
            </w:r>
            <w:proofErr w:type="spellStart"/>
            <w:r w:rsidRPr="00281E4F">
              <w:rPr>
                <w:i/>
                <w:color w:val="FF0000"/>
                <w:szCs w:val="22"/>
              </w:rPr>
              <w:t>camelopardalis</w:t>
            </w:r>
            <w:proofErr w:type="spellEnd"/>
          </w:p>
        </w:tc>
        <w:tc>
          <w:tcPr>
            <w:tcW w:w="3006" w:type="dxa"/>
          </w:tcPr>
          <w:p w14:paraId="644045E8" w14:textId="2FD3D017" w:rsidR="003C76C4" w:rsidRPr="00281E4F" w:rsidRDefault="003C76C4" w:rsidP="003C76C4">
            <w:pPr>
              <w:pStyle w:val="EPAnumpara"/>
              <w:numPr>
                <w:ilvl w:val="0"/>
                <w:numId w:val="0"/>
              </w:numPr>
              <w:rPr>
                <w:color w:val="FF0000"/>
                <w:szCs w:val="22"/>
              </w:rPr>
            </w:pPr>
            <w:r w:rsidRPr="00281E4F">
              <w:rPr>
                <w:color w:val="FF0000"/>
                <w:szCs w:val="22"/>
              </w:rPr>
              <w:t>PRE008929</w:t>
            </w:r>
          </w:p>
        </w:tc>
      </w:tr>
      <w:tr w:rsidR="003C76C4" w14:paraId="4519540E" w14:textId="77777777" w:rsidTr="003C76C4">
        <w:tc>
          <w:tcPr>
            <w:tcW w:w="3005" w:type="dxa"/>
          </w:tcPr>
          <w:p w14:paraId="36468FBD" w14:textId="77777777" w:rsidR="003C76C4" w:rsidRPr="003C76C4" w:rsidRDefault="003C76C4" w:rsidP="00386E40">
            <w:pPr>
              <w:pStyle w:val="EPAnumpara"/>
              <w:numPr>
                <w:ilvl w:val="0"/>
                <w:numId w:val="0"/>
              </w:numPr>
              <w:rPr>
                <w:szCs w:val="22"/>
              </w:rPr>
            </w:pPr>
          </w:p>
        </w:tc>
        <w:tc>
          <w:tcPr>
            <w:tcW w:w="3005" w:type="dxa"/>
          </w:tcPr>
          <w:p w14:paraId="4C051203" w14:textId="77777777" w:rsidR="003C76C4" w:rsidRPr="003C76C4" w:rsidRDefault="003C76C4" w:rsidP="00386E40">
            <w:pPr>
              <w:pStyle w:val="EPAnumpara"/>
              <w:numPr>
                <w:ilvl w:val="0"/>
                <w:numId w:val="0"/>
              </w:numPr>
              <w:rPr>
                <w:szCs w:val="22"/>
              </w:rPr>
            </w:pPr>
          </w:p>
        </w:tc>
        <w:tc>
          <w:tcPr>
            <w:tcW w:w="3006" w:type="dxa"/>
          </w:tcPr>
          <w:p w14:paraId="7990DA73" w14:textId="77777777" w:rsidR="003C76C4" w:rsidRPr="003C76C4" w:rsidRDefault="003C76C4" w:rsidP="00386E40">
            <w:pPr>
              <w:pStyle w:val="EPAnumpara"/>
              <w:numPr>
                <w:ilvl w:val="0"/>
                <w:numId w:val="0"/>
              </w:numPr>
              <w:rPr>
                <w:szCs w:val="22"/>
              </w:rPr>
            </w:pPr>
          </w:p>
        </w:tc>
      </w:tr>
      <w:tr w:rsidR="003C76C4" w14:paraId="18205026" w14:textId="77777777" w:rsidTr="003C76C4">
        <w:tc>
          <w:tcPr>
            <w:tcW w:w="3005" w:type="dxa"/>
          </w:tcPr>
          <w:p w14:paraId="77BA74AD" w14:textId="77777777" w:rsidR="003C76C4" w:rsidRPr="003C76C4" w:rsidRDefault="003C76C4" w:rsidP="00386E40">
            <w:pPr>
              <w:pStyle w:val="EPAnumpara"/>
              <w:numPr>
                <w:ilvl w:val="0"/>
                <w:numId w:val="0"/>
              </w:numPr>
              <w:rPr>
                <w:szCs w:val="22"/>
              </w:rPr>
            </w:pPr>
          </w:p>
        </w:tc>
        <w:tc>
          <w:tcPr>
            <w:tcW w:w="3005" w:type="dxa"/>
          </w:tcPr>
          <w:p w14:paraId="471AF7A6" w14:textId="77777777" w:rsidR="003C76C4" w:rsidRPr="003C76C4" w:rsidRDefault="003C76C4" w:rsidP="00386E40">
            <w:pPr>
              <w:pStyle w:val="EPAnumpara"/>
              <w:numPr>
                <w:ilvl w:val="0"/>
                <w:numId w:val="0"/>
              </w:numPr>
              <w:rPr>
                <w:szCs w:val="22"/>
              </w:rPr>
            </w:pPr>
          </w:p>
        </w:tc>
        <w:tc>
          <w:tcPr>
            <w:tcW w:w="3006" w:type="dxa"/>
          </w:tcPr>
          <w:p w14:paraId="709B7D3C" w14:textId="77777777" w:rsidR="003C76C4" w:rsidRPr="003C76C4" w:rsidRDefault="003C76C4" w:rsidP="00386E40">
            <w:pPr>
              <w:pStyle w:val="EPAnumpara"/>
              <w:numPr>
                <w:ilvl w:val="0"/>
                <w:numId w:val="0"/>
              </w:numPr>
              <w:rPr>
                <w:szCs w:val="22"/>
              </w:rPr>
            </w:pPr>
          </w:p>
        </w:tc>
      </w:tr>
      <w:tr w:rsidR="003C76C4" w14:paraId="5D316E8F" w14:textId="77777777" w:rsidTr="003C76C4">
        <w:tc>
          <w:tcPr>
            <w:tcW w:w="3005" w:type="dxa"/>
          </w:tcPr>
          <w:p w14:paraId="2AAF8445" w14:textId="77777777" w:rsidR="003C76C4" w:rsidRPr="003C76C4" w:rsidRDefault="003C76C4" w:rsidP="00386E40">
            <w:pPr>
              <w:pStyle w:val="EPAnumpara"/>
              <w:numPr>
                <w:ilvl w:val="0"/>
                <w:numId w:val="0"/>
              </w:numPr>
              <w:rPr>
                <w:szCs w:val="22"/>
              </w:rPr>
            </w:pPr>
          </w:p>
        </w:tc>
        <w:tc>
          <w:tcPr>
            <w:tcW w:w="3005" w:type="dxa"/>
          </w:tcPr>
          <w:p w14:paraId="2A7202F7" w14:textId="77777777" w:rsidR="003C76C4" w:rsidRPr="003C76C4" w:rsidRDefault="003C76C4" w:rsidP="00386E40">
            <w:pPr>
              <w:pStyle w:val="EPAnumpara"/>
              <w:numPr>
                <w:ilvl w:val="0"/>
                <w:numId w:val="0"/>
              </w:numPr>
              <w:rPr>
                <w:szCs w:val="22"/>
              </w:rPr>
            </w:pPr>
          </w:p>
        </w:tc>
        <w:tc>
          <w:tcPr>
            <w:tcW w:w="3006" w:type="dxa"/>
          </w:tcPr>
          <w:p w14:paraId="72E88489" w14:textId="77777777" w:rsidR="003C76C4" w:rsidRPr="003C76C4" w:rsidRDefault="003C76C4" w:rsidP="00386E40">
            <w:pPr>
              <w:pStyle w:val="EPAnumpara"/>
              <w:numPr>
                <w:ilvl w:val="0"/>
                <w:numId w:val="0"/>
              </w:numPr>
              <w:rPr>
                <w:szCs w:val="22"/>
              </w:rPr>
            </w:pPr>
          </w:p>
        </w:tc>
      </w:tr>
      <w:tr w:rsidR="003C76C4" w14:paraId="4FC51CEF" w14:textId="77777777" w:rsidTr="003C76C4">
        <w:tc>
          <w:tcPr>
            <w:tcW w:w="3005" w:type="dxa"/>
          </w:tcPr>
          <w:p w14:paraId="4C6B4847" w14:textId="77777777" w:rsidR="003C76C4" w:rsidRPr="003C76C4" w:rsidRDefault="003C76C4" w:rsidP="00386E40">
            <w:pPr>
              <w:pStyle w:val="EPAnumpara"/>
              <w:numPr>
                <w:ilvl w:val="0"/>
                <w:numId w:val="0"/>
              </w:numPr>
              <w:rPr>
                <w:szCs w:val="22"/>
              </w:rPr>
            </w:pPr>
          </w:p>
        </w:tc>
        <w:tc>
          <w:tcPr>
            <w:tcW w:w="3005" w:type="dxa"/>
          </w:tcPr>
          <w:p w14:paraId="4AC0ADF3" w14:textId="77777777" w:rsidR="003C76C4" w:rsidRPr="003C76C4" w:rsidRDefault="003C76C4" w:rsidP="00386E40">
            <w:pPr>
              <w:pStyle w:val="EPAnumpara"/>
              <w:numPr>
                <w:ilvl w:val="0"/>
                <w:numId w:val="0"/>
              </w:numPr>
              <w:rPr>
                <w:szCs w:val="22"/>
              </w:rPr>
            </w:pPr>
          </w:p>
        </w:tc>
        <w:tc>
          <w:tcPr>
            <w:tcW w:w="3006" w:type="dxa"/>
          </w:tcPr>
          <w:p w14:paraId="5CDE1B2B" w14:textId="77777777" w:rsidR="003C76C4" w:rsidRPr="003C76C4" w:rsidRDefault="003C76C4" w:rsidP="00386E40">
            <w:pPr>
              <w:pStyle w:val="EPAnumpara"/>
              <w:numPr>
                <w:ilvl w:val="0"/>
                <w:numId w:val="0"/>
              </w:numPr>
              <w:rPr>
                <w:szCs w:val="22"/>
              </w:rPr>
            </w:pPr>
          </w:p>
        </w:tc>
      </w:tr>
      <w:tr w:rsidR="003C76C4" w14:paraId="02602637" w14:textId="77777777" w:rsidTr="003C76C4">
        <w:tc>
          <w:tcPr>
            <w:tcW w:w="3005" w:type="dxa"/>
          </w:tcPr>
          <w:p w14:paraId="57F3CE45" w14:textId="77777777" w:rsidR="003C76C4" w:rsidRPr="003C76C4" w:rsidRDefault="003C76C4" w:rsidP="00386E40">
            <w:pPr>
              <w:pStyle w:val="EPAnumpara"/>
              <w:numPr>
                <w:ilvl w:val="0"/>
                <w:numId w:val="0"/>
              </w:numPr>
              <w:rPr>
                <w:szCs w:val="22"/>
              </w:rPr>
            </w:pPr>
          </w:p>
        </w:tc>
        <w:tc>
          <w:tcPr>
            <w:tcW w:w="3005" w:type="dxa"/>
          </w:tcPr>
          <w:p w14:paraId="3F3D17EA" w14:textId="77777777" w:rsidR="003C76C4" w:rsidRPr="003C76C4" w:rsidRDefault="003C76C4" w:rsidP="00386E40">
            <w:pPr>
              <w:pStyle w:val="EPAnumpara"/>
              <w:numPr>
                <w:ilvl w:val="0"/>
                <w:numId w:val="0"/>
              </w:numPr>
              <w:rPr>
                <w:szCs w:val="22"/>
              </w:rPr>
            </w:pPr>
          </w:p>
        </w:tc>
        <w:tc>
          <w:tcPr>
            <w:tcW w:w="3006" w:type="dxa"/>
          </w:tcPr>
          <w:p w14:paraId="25CB4699" w14:textId="77777777" w:rsidR="003C76C4" w:rsidRPr="003C76C4" w:rsidRDefault="003C76C4" w:rsidP="00386E40">
            <w:pPr>
              <w:pStyle w:val="EPAnumpara"/>
              <w:numPr>
                <w:ilvl w:val="0"/>
                <w:numId w:val="0"/>
              </w:numPr>
              <w:rPr>
                <w:szCs w:val="22"/>
              </w:rPr>
            </w:pPr>
          </w:p>
        </w:tc>
      </w:tr>
      <w:tr w:rsidR="002C4906" w14:paraId="695E5D8C" w14:textId="77777777" w:rsidTr="003C76C4">
        <w:tc>
          <w:tcPr>
            <w:tcW w:w="3005" w:type="dxa"/>
          </w:tcPr>
          <w:p w14:paraId="5C68638C" w14:textId="77777777" w:rsidR="002C4906" w:rsidRPr="003C76C4" w:rsidRDefault="002C4906" w:rsidP="00386E40">
            <w:pPr>
              <w:pStyle w:val="EPAnumpara"/>
              <w:numPr>
                <w:ilvl w:val="0"/>
                <w:numId w:val="0"/>
              </w:numPr>
              <w:rPr>
                <w:szCs w:val="22"/>
              </w:rPr>
            </w:pPr>
          </w:p>
        </w:tc>
        <w:tc>
          <w:tcPr>
            <w:tcW w:w="3005" w:type="dxa"/>
          </w:tcPr>
          <w:p w14:paraId="2BBFDAB0" w14:textId="77777777" w:rsidR="002C4906" w:rsidRPr="003C76C4" w:rsidRDefault="002C4906" w:rsidP="00386E40">
            <w:pPr>
              <w:pStyle w:val="EPAnumpara"/>
              <w:numPr>
                <w:ilvl w:val="0"/>
                <w:numId w:val="0"/>
              </w:numPr>
              <w:rPr>
                <w:szCs w:val="22"/>
              </w:rPr>
            </w:pPr>
          </w:p>
        </w:tc>
        <w:tc>
          <w:tcPr>
            <w:tcW w:w="3006" w:type="dxa"/>
          </w:tcPr>
          <w:p w14:paraId="7A3549D5" w14:textId="77777777" w:rsidR="002C4906" w:rsidRPr="003C76C4" w:rsidRDefault="002C4906" w:rsidP="00386E40">
            <w:pPr>
              <w:pStyle w:val="EPAnumpara"/>
              <w:numPr>
                <w:ilvl w:val="0"/>
                <w:numId w:val="0"/>
              </w:numPr>
              <w:rPr>
                <w:szCs w:val="22"/>
              </w:rPr>
            </w:pPr>
          </w:p>
        </w:tc>
      </w:tr>
      <w:tr w:rsidR="002C4906" w14:paraId="4C749250" w14:textId="77777777" w:rsidTr="003C76C4">
        <w:tc>
          <w:tcPr>
            <w:tcW w:w="3005" w:type="dxa"/>
          </w:tcPr>
          <w:p w14:paraId="6A90CBD1" w14:textId="77777777" w:rsidR="002C4906" w:rsidRPr="003C76C4" w:rsidRDefault="002C4906" w:rsidP="00386E40">
            <w:pPr>
              <w:pStyle w:val="EPAnumpara"/>
              <w:numPr>
                <w:ilvl w:val="0"/>
                <w:numId w:val="0"/>
              </w:numPr>
              <w:rPr>
                <w:szCs w:val="22"/>
              </w:rPr>
            </w:pPr>
          </w:p>
        </w:tc>
        <w:tc>
          <w:tcPr>
            <w:tcW w:w="3005" w:type="dxa"/>
          </w:tcPr>
          <w:p w14:paraId="4FE81014" w14:textId="77777777" w:rsidR="002C4906" w:rsidRPr="003C76C4" w:rsidRDefault="002C4906" w:rsidP="00386E40">
            <w:pPr>
              <w:pStyle w:val="EPAnumpara"/>
              <w:numPr>
                <w:ilvl w:val="0"/>
                <w:numId w:val="0"/>
              </w:numPr>
              <w:rPr>
                <w:szCs w:val="22"/>
              </w:rPr>
            </w:pPr>
          </w:p>
        </w:tc>
        <w:tc>
          <w:tcPr>
            <w:tcW w:w="3006" w:type="dxa"/>
          </w:tcPr>
          <w:p w14:paraId="14BDB279" w14:textId="77777777" w:rsidR="002C4906" w:rsidRPr="003C76C4" w:rsidRDefault="002C4906" w:rsidP="00386E40">
            <w:pPr>
              <w:pStyle w:val="EPAnumpara"/>
              <w:numPr>
                <w:ilvl w:val="0"/>
                <w:numId w:val="0"/>
              </w:numPr>
              <w:rPr>
                <w:szCs w:val="22"/>
              </w:rPr>
            </w:pPr>
          </w:p>
        </w:tc>
      </w:tr>
      <w:tr w:rsidR="002C4906" w14:paraId="74C5DADF" w14:textId="77777777" w:rsidTr="003C76C4">
        <w:tc>
          <w:tcPr>
            <w:tcW w:w="3005" w:type="dxa"/>
          </w:tcPr>
          <w:p w14:paraId="7E6A024D" w14:textId="77777777" w:rsidR="002C4906" w:rsidRPr="003C76C4" w:rsidRDefault="002C4906" w:rsidP="00386E40">
            <w:pPr>
              <w:pStyle w:val="EPAnumpara"/>
              <w:numPr>
                <w:ilvl w:val="0"/>
                <w:numId w:val="0"/>
              </w:numPr>
              <w:rPr>
                <w:szCs w:val="22"/>
              </w:rPr>
            </w:pPr>
          </w:p>
        </w:tc>
        <w:tc>
          <w:tcPr>
            <w:tcW w:w="3005" w:type="dxa"/>
          </w:tcPr>
          <w:p w14:paraId="43E74F31" w14:textId="77777777" w:rsidR="002C4906" w:rsidRPr="003C76C4" w:rsidRDefault="002C4906" w:rsidP="00386E40">
            <w:pPr>
              <w:pStyle w:val="EPAnumpara"/>
              <w:numPr>
                <w:ilvl w:val="0"/>
                <w:numId w:val="0"/>
              </w:numPr>
              <w:rPr>
                <w:szCs w:val="22"/>
              </w:rPr>
            </w:pPr>
          </w:p>
        </w:tc>
        <w:tc>
          <w:tcPr>
            <w:tcW w:w="3006" w:type="dxa"/>
          </w:tcPr>
          <w:p w14:paraId="1BD5D129" w14:textId="77777777" w:rsidR="002C4906" w:rsidRPr="003C76C4" w:rsidRDefault="002C4906" w:rsidP="00386E40">
            <w:pPr>
              <w:pStyle w:val="EPAnumpara"/>
              <w:numPr>
                <w:ilvl w:val="0"/>
                <w:numId w:val="0"/>
              </w:numPr>
              <w:rPr>
                <w:szCs w:val="22"/>
              </w:rPr>
            </w:pPr>
          </w:p>
        </w:tc>
      </w:tr>
      <w:tr w:rsidR="002C4906" w14:paraId="39D138ED" w14:textId="77777777" w:rsidTr="003C76C4">
        <w:tc>
          <w:tcPr>
            <w:tcW w:w="3005" w:type="dxa"/>
          </w:tcPr>
          <w:p w14:paraId="282B870D" w14:textId="77777777" w:rsidR="002C4906" w:rsidRPr="003C76C4" w:rsidRDefault="002C4906" w:rsidP="00386E40">
            <w:pPr>
              <w:pStyle w:val="EPAnumpara"/>
              <w:numPr>
                <w:ilvl w:val="0"/>
                <w:numId w:val="0"/>
              </w:numPr>
              <w:rPr>
                <w:szCs w:val="22"/>
              </w:rPr>
            </w:pPr>
          </w:p>
        </w:tc>
        <w:tc>
          <w:tcPr>
            <w:tcW w:w="3005" w:type="dxa"/>
          </w:tcPr>
          <w:p w14:paraId="28E8C462" w14:textId="77777777" w:rsidR="002C4906" w:rsidRPr="003C76C4" w:rsidRDefault="002C4906" w:rsidP="00386E40">
            <w:pPr>
              <w:pStyle w:val="EPAnumpara"/>
              <w:numPr>
                <w:ilvl w:val="0"/>
                <w:numId w:val="0"/>
              </w:numPr>
              <w:rPr>
                <w:szCs w:val="22"/>
              </w:rPr>
            </w:pPr>
          </w:p>
        </w:tc>
        <w:tc>
          <w:tcPr>
            <w:tcW w:w="3006" w:type="dxa"/>
          </w:tcPr>
          <w:p w14:paraId="04C2A218" w14:textId="77777777" w:rsidR="002C4906" w:rsidRPr="003C76C4" w:rsidRDefault="002C4906" w:rsidP="00386E40">
            <w:pPr>
              <w:pStyle w:val="EPAnumpara"/>
              <w:numPr>
                <w:ilvl w:val="0"/>
                <w:numId w:val="0"/>
              </w:numPr>
              <w:rPr>
                <w:szCs w:val="22"/>
              </w:rPr>
            </w:pPr>
          </w:p>
        </w:tc>
      </w:tr>
      <w:tr w:rsidR="002C4906" w14:paraId="64810996" w14:textId="77777777" w:rsidTr="003C76C4">
        <w:tc>
          <w:tcPr>
            <w:tcW w:w="3005" w:type="dxa"/>
          </w:tcPr>
          <w:p w14:paraId="3871255C" w14:textId="77777777" w:rsidR="002C4906" w:rsidRPr="003C76C4" w:rsidRDefault="002C4906" w:rsidP="00386E40">
            <w:pPr>
              <w:pStyle w:val="EPAnumpara"/>
              <w:numPr>
                <w:ilvl w:val="0"/>
                <w:numId w:val="0"/>
              </w:numPr>
              <w:rPr>
                <w:szCs w:val="22"/>
              </w:rPr>
            </w:pPr>
          </w:p>
        </w:tc>
        <w:tc>
          <w:tcPr>
            <w:tcW w:w="3005" w:type="dxa"/>
          </w:tcPr>
          <w:p w14:paraId="67B30F63" w14:textId="77777777" w:rsidR="002C4906" w:rsidRPr="003C76C4" w:rsidRDefault="002C4906" w:rsidP="00386E40">
            <w:pPr>
              <w:pStyle w:val="EPAnumpara"/>
              <w:numPr>
                <w:ilvl w:val="0"/>
                <w:numId w:val="0"/>
              </w:numPr>
              <w:rPr>
                <w:szCs w:val="22"/>
              </w:rPr>
            </w:pPr>
          </w:p>
        </w:tc>
        <w:tc>
          <w:tcPr>
            <w:tcW w:w="3006" w:type="dxa"/>
          </w:tcPr>
          <w:p w14:paraId="5B62486B" w14:textId="77777777" w:rsidR="002C4906" w:rsidRPr="003C76C4" w:rsidRDefault="002C4906" w:rsidP="00386E40">
            <w:pPr>
              <w:pStyle w:val="EPAnumpara"/>
              <w:numPr>
                <w:ilvl w:val="0"/>
                <w:numId w:val="0"/>
              </w:numPr>
              <w:rPr>
                <w:szCs w:val="22"/>
              </w:rPr>
            </w:pPr>
          </w:p>
        </w:tc>
      </w:tr>
      <w:tr w:rsidR="002C4906" w14:paraId="05EBF670" w14:textId="77777777" w:rsidTr="003C76C4">
        <w:tc>
          <w:tcPr>
            <w:tcW w:w="3005" w:type="dxa"/>
          </w:tcPr>
          <w:p w14:paraId="7750A8BF" w14:textId="77777777" w:rsidR="002C4906" w:rsidRPr="003C76C4" w:rsidRDefault="002C4906" w:rsidP="00386E40">
            <w:pPr>
              <w:pStyle w:val="EPAnumpara"/>
              <w:numPr>
                <w:ilvl w:val="0"/>
                <w:numId w:val="0"/>
              </w:numPr>
              <w:rPr>
                <w:szCs w:val="22"/>
              </w:rPr>
            </w:pPr>
          </w:p>
        </w:tc>
        <w:tc>
          <w:tcPr>
            <w:tcW w:w="3005" w:type="dxa"/>
          </w:tcPr>
          <w:p w14:paraId="6C669BE6" w14:textId="77777777" w:rsidR="002C4906" w:rsidRPr="003C76C4" w:rsidRDefault="002C4906" w:rsidP="00386E40">
            <w:pPr>
              <w:pStyle w:val="EPAnumpara"/>
              <w:numPr>
                <w:ilvl w:val="0"/>
                <w:numId w:val="0"/>
              </w:numPr>
              <w:rPr>
                <w:szCs w:val="22"/>
              </w:rPr>
            </w:pPr>
          </w:p>
        </w:tc>
        <w:tc>
          <w:tcPr>
            <w:tcW w:w="3006" w:type="dxa"/>
          </w:tcPr>
          <w:p w14:paraId="3777B1C7" w14:textId="77777777" w:rsidR="002C4906" w:rsidRPr="003C76C4" w:rsidRDefault="002C4906" w:rsidP="00386E40">
            <w:pPr>
              <w:pStyle w:val="EPAnumpara"/>
              <w:numPr>
                <w:ilvl w:val="0"/>
                <w:numId w:val="0"/>
              </w:numPr>
              <w:rPr>
                <w:szCs w:val="22"/>
              </w:rPr>
            </w:pPr>
          </w:p>
        </w:tc>
      </w:tr>
    </w:tbl>
    <w:p w14:paraId="48574E60" w14:textId="77777777" w:rsidR="00AA499C" w:rsidRDefault="00AA499C" w:rsidP="00AA499C">
      <w:pPr>
        <w:rPr>
          <w:rFonts w:cs="Arial"/>
          <w:sz w:val="24"/>
          <w:szCs w:val="24"/>
        </w:rPr>
      </w:pPr>
    </w:p>
    <w:p w14:paraId="6E1405D8" w14:textId="54C3FE8C" w:rsidR="00F350A5" w:rsidRPr="00197BEC" w:rsidRDefault="004E3F97" w:rsidP="00197BEC">
      <w:pPr>
        <w:pStyle w:val="Heading2"/>
        <w:jc w:val="left"/>
        <w:rPr>
          <w:color w:val="4BACC6" w:themeColor="accent5"/>
        </w:rPr>
      </w:pPr>
      <w:bookmarkStart w:id="8" w:name="_Toc10637539"/>
      <w:r w:rsidRPr="00197BEC">
        <w:rPr>
          <w:color w:val="4BACC6" w:themeColor="accent5"/>
        </w:rPr>
        <w:t>Design and c</w:t>
      </w:r>
      <w:r w:rsidR="00F350A5" w:rsidRPr="00197BEC">
        <w:rPr>
          <w:color w:val="4BACC6" w:themeColor="accent5"/>
        </w:rPr>
        <w:t>onstruction</w:t>
      </w:r>
      <w:bookmarkEnd w:id="7"/>
      <w:bookmarkEnd w:id="8"/>
    </w:p>
    <w:p w14:paraId="56034B84" w14:textId="5089446B" w:rsidR="00A00679" w:rsidRPr="00157429" w:rsidRDefault="008F4E7C" w:rsidP="00197BEC">
      <w:pPr>
        <w:pStyle w:val="EPAnumpara"/>
        <w:numPr>
          <w:ilvl w:val="0"/>
          <w:numId w:val="0"/>
        </w:numPr>
        <w:ind w:left="1702" w:hanging="851"/>
        <w:rPr>
          <w:i/>
          <w:szCs w:val="22"/>
        </w:rPr>
      </w:pPr>
      <w:r>
        <w:rPr>
          <w:i/>
        </w:rPr>
        <w:t xml:space="preserve">2.3.1 </w:t>
      </w:r>
      <w:r w:rsidR="008E10E7">
        <w:rPr>
          <w:i/>
        </w:rPr>
        <w:tab/>
      </w:r>
      <w:r w:rsidR="00A00679" w:rsidRPr="00157429">
        <w:rPr>
          <w:i/>
        </w:rPr>
        <w:t>The zoo containment facility, including all containment areas, must be designed, constructed, and maintained to ensure that new organisms are held in containment at all times, taking into account all reasonably foreseeable circumstances.</w:t>
      </w:r>
    </w:p>
    <w:p w14:paraId="5774FB17" w14:textId="537F2A5E" w:rsidR="00A00679" w:rsidRPr="00157429" w:rsidRDefault="008F4E7C" w:rsidP="00197BEC">
      <w:pPr>
        <w:pStyle w:val="EPAnumpara"/>
        <w:numPr>
          <w:ilvl w:val="0"/>
          <w:numId w:val="0"/>
        </w:numPr>
        <w:ind w:left="1702" w:hanging="851"/>
        <w:rPr>
          <w:i/>
        </w:rPr>
      </w:pPr>
      <w:r>
        <w:rPr>
          <w:i/>
        </w:rPr>
        <w:t>2.3.2</w:t>
      </w:r>
      <w:r w:rsidR="008E10E7">
        <w:rPr>
          <w:i/>
        </w:rPr>
        <w:t xml:space="preserve"> </w:t>
      </w:r>
      <w:r w:rsidR="008E10E7">
        <w:rPr>
          <w:i/>
        </w:rPr>
        <w:tab/>
      </w:r>
      <w:r w:rsidR="00A00679" w:rsidRPr="00157429">
        <w:rPr>
          <w:i/>
        </w:rPr>
        <w:t>The design and construction of the zoo containment facility (and any containment areas) must take into account the physical nature, health, and behavioural needs of the new organisms that are, or are intended to be, held in containment in the zoo containment facility.</w:t>
      </w:r>
    </w:p>
    <w:p w14:paraId="36711314" w14:textId="5B6852CA" w:rsidR="00A8553D" w:rsidRPr="00A8553D" w:rsidRDefault="00E531C6" w:rsidP="00E531C6">
      <w:pPr>
        <w:pStyle w:val="EPAParagraph"/>
        <w:rPr>
          <w:szCs w:val="22"/>
        </w:rPr>
      </w:pPr>
      <w:r w:rsidRPr="001935DE">
        <w:t xml:space="preserve">The </w:t>
      </w:r>
      <w:r w:rsidR="00A8553D">
        <w:t>zoo containment facility has the following features for compliance with the design and construction requirements</w:t>
      </w:r>
      <w:r w:rsidR="00347AFF">
        <w:t xml:space="preserve">. </w:t>
      </w:r>
      <w:r w:rsidR="00347AFF" w:rsidRPr="00347AFF">
        <w:rPr>
          <w:color w:val="FF0000"/>
        </w:rPr>
        <w:t>Please a</w:t>
      </w:r>
      <w:r w:rsidR="00EC4924" w:rsidRPr="00347AFF">
        <w:rPr>
          <w:color w:val="FF0000"/>
        </w:rPr>
        <w:t>dd</w:t>
      </w:r>
      <w:r w:rsidR="00A8553D" w:rsidRPr="00347AFF">
        <w:rPr>
          <w:color w:val="FF0000"/>
        </w:rPr>
        <w:t xml:space="preserve"> details of building or perimeter fence</w:t>
      </w:r>
      <w:r w:rsidR="00EC4924" w:rsidRPr="00347AFF">
        <w:rPr>
          <w:color w:val="FF0000"/>
        </w:rPr>
        <w:t xml:space="preserve"> here</w:t>
      </w:r>
      <w:r w:rsidR="00A8553D" w:rsidRPr="00347AFF">
        <w:rPr>
          <w:color w:val="FF0000"/>
        </w:rPr>
        <w:t>.</w:t>
      </w:r>
    </w:p>
    <w:p w14:paraId="6A3B73D6" w14:textId="77777777" w:rsidR="002C4906" w:rsidRPr="002C4906" w:rsidRDefault="00A8553D" w:rsidP="00E531C6">
      <w:pPr>
        <w:pStyle w:val="EPAParagraph"/>
        <w:rPr>
          <w:szCs w:val="22"/>
        </w:rPr>
      </w:pPr>
      <w:r>
        <w:t>I</w:t>
      </w:r>
      <w:r w:rsidR="00E531C6" w:rsidRPr="001935DE">
        <w:t xml:space="preserve">nformation </w:t>
      </w:r>
      <w:r>
        <w:t xml:space="preserve">on containment areas </w:t>
      </w:r>
      <w:r w:rsidR="00E531C6" w:rsidRPr="001935DE">
        <w:t xml:space="preserve">for the design and construction requirement is shown in </w:t>
      </w:r>
      <w:r w:rsidR="00E531C6" w:rsidRPr="00AF0F83">
        <w:rPr>
          <w:b/>
        </w:rPr>
        <w:t>Appendix A</w:t>
      </w:r>
      <w:r w:rsidR="00281E4F">
        <w:rPr>
          <w:b/>
        </w:rPr>
        <w:t xml:space="preserve">. </w:t>
      </w:r>
      <w:r w:rsidR="00281E4F">
        <w:rPr>
          <w:color w:val="FF0000"/>
        </w:rPr>
        <w:t>P</w:t>
      </w:r>
      <w:r w:rsidR="00E531C6" w:rsidRPr="00015078">
        <w:rPr>
          <w:color w:val="FF0000"/>
        </w:rPr>
        <w:t xml:space="preserve">lease complete </w:t>
      </w:r>
      <w:r w:rsidR="00E531C6" w:rsidRPr="00E531C6">
        <w:rPr>
          <w:b/>
          <w:color w:val="FF0000"/>
        </w:rPr>
        <w:t>Appendix A</w:t>
      </w:r>
      <w:r w:rsidR="00F94C52">
        <w:rPr>
          <w:b/>
          <w:color w:val="FF0000"/>
        </w:rPr>
        <w:t>.</w:t>
      </w:r>
    </w:p>
    <w:p w14:paraId="7949591A" w14:textId="46B661F7" w:rsidR="00F350A5" w:rsidRPr="00707283" w:rsidRDefault="00FB6D73" w:rsidP="00E531C6">
      <w:pPr>
        <w:pStyle w:val="EPAParagraph"/>
        <w:rPr>
          <w:szCs w:val="22"/>
        </w:rPr>
      </w:pPr>
      <w:r>
        <w:lastRenderedPageBreak/>
        <w:t xml:space="preserve">SOPs and other documents describing how the physical nature, health and behavioural needs are taken into account are </w:t>
      </w:r>
      <w:r w:rsidR="002C4906">
        <w:t xml:space="preserve">listed in </w:t>
      </w:r>
      <w:r w:rsidR="002C4906" w:rsidRPr="002C4906">
        <w:rPr>
          <w:b/>
        </w:rPr>
        <w:t>Appendix F</w:t>
      </w:r>
      <w:r w:rsidR="002C4906">
        <w:t xml:space="preserve">. </w:t>
      </w:r>
      <w:r w:rsidR="002C4906" w:rsidRPr="002C4906">
        <w:rPr>
          <w:color w:val="FF0000"/>
        </w:rPr>
        <w:t xml:space="preserve">Please include these in </w:t>
      </w:r>
      <w:r w:rsidR="002C4906" w:rsidRPr="002C4906">
        <w:rPr>
          <w:b/>
          <w:color w:val="FF0000"/>
        </w:rPr>
        <w:t>Appendix F</w:t>
      </w:r>
      <w:r w:rsidR="002C4906" w:rsidRPr="002C4906">
        <w:rPr>
          <w:color w:val="FF0000"/>
        </w:rPr>
        <w:t xml:space="preserve"> (note that this information could be provided in </w:t>
      </w:r>
      <w:r w:rsidR="002C4906" w:rsidRPr="002C4906">
        <w:rPr>
          <w:b/>
          <w:color w:val="FF0000"/>
        </w:rPr>
        <w:t>Part 2</w:t>
      </w:r>
      <w:r w:rsidR="002C4906" w:rsidRPr="002C4906">
        <w:rPr>
          <w:color w:val="FF0000"/>
        </w:rPr>
        <w:t xml:space="preserve"> of th</w:t>
      </w:r>
      <w:r w:rsidR="002C4906">
        <w:rPr>
          <w:color w:val="FF0000"/>
        </w:rPr>
        <w:t>is</w:t>
      </w:r>
      <w:r w:rsidR="002C4906" w:rsidRPr="002C4906">
        <w:rPr>
          <w:color w:val="FF0000"/>
        </w:rPr>
        <w:t xml:space="preserve"> QSM).</w:t>
      </w:r>
    </w:p>
    <w:p w14:paraId="103F5AE1" w14:textId="4D09DF1F" w:rsidR="00F350A5" w:rsidRDefault="00F350A5" w:rsidP="00197BEC">
      <w:pPr>
        <w:pStyle w:val="Heading2"/>
        <w:jc w:val="left"/>
      </w:pPr>
      <w:bookmarkStart w:id="9" w:name="_Toc462138336"/>
      <w:bookmarkStart w:id="10" w:name="_Toc10637540"/>
      <w:r w:rsidRPr="00197BEC">
        <w:rPr>
          <w:color w:val="4BACC6" w:themeColor="accent5"/>
        </w:rPr>
        <w:t>Operation of the facility</w:t>
      </w:r>
      <w:bookmarkEnd w:id="9"/>
      <w:bookmarkEnd w:id="10"/>
    </w:p>
    <w:p w14:paraId="000E2754" w14:textId="6AC15A56" w:rsidR="0060672A" w:rsidRDefault="008E10E7" w:rsidP="00197BEC">
      <w:pPr>
        <w:pStyle w:val="EPAnumpara"/>
        <w:numPr>
          <w:ilvl w:val="0"/>
          <w:numId w:val="0"/>
        </w:numPr>
        <w:ind w:left="1702" w:hanging="851"/>
        <w:rPr>
          <w:i/>
        </w:rPr>
      </w:pPr>
      <w:r>
        <w:rPr>
          <w:i/>
        </w:rPr>
        <w:t xml:space="preserve">2.4.1 </w:t>
      </w:r>
      <w:r>
        <w:rPr>
          <w:i/>
        </w:rPr>
        <w:tab/>
      </w:r>
      <w:r w:rsidR="00EC4924" w:rsidRPr="00157429">
        <w:rPr>
          <w:i/>
        </w:rPr>
        <w:t>The operation of the zoo containment facility must co</w:t>
      </w:r>
      <w:r>
        <w:rPr>
          <w:i/>
        </w:rPr>
        <w:t xml:space="preserve">mply with this standard and the </w:t>
      </w:r>
      <w:r w:rsidR="00EC4924" w:rsidRPr="00157429">
        <w:rPr>
          <w:i/>
        </w:rPr>
        <w:t>zoo containment facility’s QMS.</w:t>
      </w:r>
    </w:p>
    <w:p w14:paraId="16B3833D" w14:textId="77777777" w:rsidR="0060672A" w:rsidRPr="0060672A" w:rsidRDefault="0060672A" w:rsidP="00197BEC">
      <w:pPr>
        <w:pStyle w:val="EPAnumpara"/>
        <w:numPr>
          <w:ilvl w:val="0"/>
          <w:numId w:val="0"/>
        </w:numPr>
        <w:ind w:left="1702" w:hanging="851"/>
        <w:rPr>
          <w:i/>
        </w:rPr>
      </w:pPr>
    </w:p>
    <w:p w14:paraId="3F0688B2" w14:textId="77777777" w:rsidR="00EC4924" w:rsidRPr="00197BEC" w:rsidRDefault="00EC4924" w:rsidP="00197BEC">
      <w:pPr>
        <w:pStyle w:val="Heading3"/>
        <w:numPr>
          <w:ilvl w:val="0"/>
          <w:numId w:val="0"/>
        </w:numPr>
        <w:ind w:left="720" w:hanging="720"/>
        <w:rPr>
          <w:b/>
          <w:color w:val="595959" w:themeColor="text1" w:themeTint="A6"/>
        </w:rPr>
      </w:pPr>
      <w:bookmarkStart w:id="11" w:name="_Toc10637541"/>
      <w:r w:rsidRPr="00197BEC">
        <w:rPr>
          <w:b/>
          <w:color w:val="595959" w:themeColor="text1" w:themeTint="A6"/>
        </w:rPr>
        <w:t>Access to the facility and containment areas</w:t>
      </w:r>
      <w:bookmarkEnd w:id="11"/>
    </w:p>
    <w:p w14:paraId="78B6F88A" w14:textId="0CB36062" w:rsidR="00EC4924" w:rsidRPr="00157429" w:rsidRDefault="008E10E7" w:rsidP="00197BEC">
      <w:pPr>
        <w:pStyle w:val="EPAnumpara"/>
        <w:numPr>
          <w:ilvl w:val="0"/>
          <w:numId w:val="0"/>
        </w:numPr>
        <w:ind w:left="1702" w:hanging="851"/>
        <w:rPr>
          <w:i/>
          <w:szCs w:val="22"/>
        </w:rPr>
      </w:pPr>
      <w:r>
        <w:rPr>
          <w:i/>
          <w:szCs w:val="22"/>
        </w:rPr>
        <w:t xml:space="preserve">2.4.2 </w:t>
      </w:r>
      <w:r>
        <w:rPr>
          <w:i/>
          <w:szCs w:val="22"/>
        </w:rPr>
        <w:tab/>
      </w:r>
      <w:r w:rsidR="00EC4924" w:rsidRPr="00157429">
        <w:rPr>
          <w:i/>
          <w:szCs w:val="22"/>
        </w:rPr>
        <w:t xml:space="preserve">The </w:t>
      </w:r>
      <w:r w:rsidR="00EC4924" w:rsidRPr="00157429">
        <w:rPr>
          <w:i/>
        </w:rPr>
        <w:t>QMS must specify which persons may enter the zoo containment facility and any containment areas, and under what conditions, including what training, supervision or instruction is required to meet the standard</w:t>
      </w:r>
      <w:r w:rsidR="00EC4924" w:rsidRPr="00157429">
        <w:rPr>
          <w:i/>
          <w:szCs w:val="22"/>
        </w:rPr>
        <w:t>.</w:t>
      </w:r>
    </w:p>
    <w:p w14:paraId="1E69CB35" w14:textId="58853B0F" w:rsidR="00EC4924" w:rsidRPr="00157429" w:rsidRDefault="008E10E7" w:rsidP="00197BEC">
      <w:pPr>
        <w:pStyle w:val="EPAnumpara"/>
        <w:numPr>
          <w:ilvl w:val="0"/>
          <w:numId w:val="0"/>
        </w:numPr>
        <w:ind w:left="1702" w:hanging="851"/>
        <w:rPr>
          <w:i/>
          <w:szCs w:val="22"/>
        </w:rPr>
      </w:pPr>
      <w:r>
        <w:rPr>
          <w:i/>
          <w:szCs w:val="22"/>
        </w:rPr>
        <w:t xml:space="preserve">2.4.3 </w:t>
      </w:r>
      <w:r>
        <w:rPr>
          <w:i/>
          <w:szCs w:val="22"/>
        </w:rPr>
        <w:tab/>
      </w:r>
      <w:r w:rsidR="00EC4924" w:rsidRPr="00157429">
        <w:rPr>
          <w:i/>
          <w:szCs w:val="22"/>
        </w:rPr>
        <w:t xml:space="preserve">The </w:t>
      </w:r>
      <w:r w:rsidR="00EC4924" w:rsidRPr="00157429">
        <w:rPr>
          <w:i/>
        </w:rPr>
        <w:t>zoo containment facility must be designed and operated to prevent access into the zoo containment facility and/or any containment areas except in accordance with the QMS</w:t>
      </w:r>
      <w:r w:rsidR="00EC4924" w:rsidRPr="00157429">
        <w:rPr>
          <w:i/>
          <w:szCs w:val="22"/>
        </w:rPr>
        <w:t>.</w:t>
      </w:r>
    </w:p>
    <w:p w14:paraId="29DE68EB" w14:textId="5DD9182C" w:rsidR="00B35879" w:rsidRDefault="00B35879" w:rsidP="008E10E7">
      <w:pPr>
        <w:spacing w:after="200" w:line="276" w:lineRule="auto"/>
        <w:rPr>
          <w:b/>
          <w:color w:val="FF0000"/>
        </w:rPr>
      </w:pPr>
      <w:r>
        <w:t xml:space="preserve">Information on who can access the containment facility and the containment areas, and how security is maintained, are provided in </w:t>
      </w:r>
      <w:r w:rsidRPr="008D57EE">
        <w:rPr>
          <w:b/>
        </w:rPr>
        <w:t xml:space="preserve">Table </w:t>
      </w:r>
      <w:r w:rsidR="00212ED8">
        <w:rPr>
          <w:b/>
        </w:rPr>
        <w:t>2</w:t>
      </w:r>
      <w:r w:rsidR="00F07C76">
        <w:rPr>
          <w:b/>
        </w:rPr>
        <w:t>.</w:t>
      </w:r>
      <w:r w:rsidR="00212ED8">
        <w:rPr>
          <w:b/>
        </w:rPr>
        <w:t xml:space="preserve"> </w:t>
      </w:r>
      <w:r w:rsidR="00F07C76" w:rsidRPr="00F07C76">
        <w:rPr>
          <w:color w:val="FF0000"/>
        </w:rPr>
        <w:t>P</w:t>
      </w:r>
      <w:r w:rsidR="00212ED8" w:rsidRPr="00F07C76">
        <w:rPr>
          <w:color w:val="FF0000"/>
        </w:rPr>
        <w:t>lease complete</w:t>
      </w:r>
      <w:r w:rsidR="00F07C76" w:rsidRPr="00F07C76">
        <w:rPr>
          <w:color w:val="FF0000"/>
        </w:rPr>
        <w:t xml:space="preserve"> </w:t>
      </w:r>
      <w:r w:rsidR="00F07C76" w:rsidRPr="00F07C76">
        <w:rPr>
          <w:b/>
          <w:color w:val="FF0000"/>
        </w:rPr>
        <w:t>Table 2</w:t>
      </w:r>
      <w:r w:rsidR="00F94C52">
        <w:rPr>
          <w:b/>
          <w:color w:val="FF0000"/>
        </w:rPr>
        <w:t>.</w:t>
      </w:r>
    </w:p>
    <w:p w14:paraId="792330CA" w14:textId="0A3795C7" w:rsidR="008E10E7" w:rsidRDefault="008E10E7">
      <w:pPr>
        <w:spacing w:after="200" w:line="276" w:lineRule="auto"/>
        <w:rPr>
          <w:b/>
          <w:color w:val="595959" w:themeColor="text1" w:themeTint="A6"/>
        </w:rPr>
      </w:pPr>
      <w:r>
        <w:rPr>
          <w:b/>
          <w:color w:val="595959" w:themeColor="text1" w:themeTint="A6"/>
        </w:rPr>
        <w:br w:type="page"/>
      </w:r>
    </w:p>
    <w:p w14:paraId="546BD11E" w14:textId="791A184D" w:rsidR="00B35879" w:rsidRPr="008E10E7" w:rsidRDefault="00B35879" w:rsidP="008E10E7">
      <w:pPr>
        <w:spacing w:after="200" w:line="276" w:lineRule="auto"/>
        <w:rPr>
          <w:b/>
          <w:color w:val="595959" w:themeColor="text1" w:themeTint="A6"/>
        </w:rPr>
      </w:pPr>
      <w:r w:rsidRPr="00197BEC">
        <w:rPr>
          <w:b/>
          <w:color w:val="595959" w:themeColor="text1" w:themeTint="A6"/>
        </w:rPr>
        <w:lastRenderedPageBreak/>
        <w:t xml:space="preserve">Table </w:t>
      </w:r>
      <w:r w:rsidR="00212ED8" w:rsidRPr="00197BEC">
        <w:rPr>
          <w:b/>
          <w:color w:val="595959" w:themeColor="text1" w:themeTint="A6"/>
        </w:rPr>
        <w:t>2</w:t>
      </w:r>
      <w:r w:rsidRPr="00197BEC">
        <w:rPr>
          <w:b/>
          <w:color w:val="595959" w:themeColor="text1" w:themeTint="A6"/>
        </w:rPr>
        <w:t>: Information on who can access the containment facility and the containment areas, and how security is maintained.</w:t>
      </w:r>
    </w:p>
    <w:tbl>
      <w:tblPr>
        <w:tblStyle w:val="TableGrid"/>
        <w:tblW w:w="9750" w:type="dxa"/>
        <w:tblInd w:w="-147" w:type="dxa"/>
        <w:tblLook w:val="04A0" w:firstRow="1" w:lastRow="0" w:firstColumn="1" w:lastColumn="0" w:noHBand="0" w:noVBand="1"/>
      </w:tblPr>
      <w:tblGrid>
        <w:gridCol w:w="1814"/>
        <w:gridCol w:w="1814"/>
        <w:gridCol w:w="1814"/>
        <w:gridCol w:w="2154"/>
        <w:gridCol w:w="2154"/>
      </w:tblGrid>
      <w:tr w:rsidR="00212ED8" w14:paraId="06477A1B" w14:textId="77777777" w:rsidTr="00212ED8">
        <w:trPr>
          <w:tblHeader/>
        </w:trPr>
        <w:tc>
          <w:tcPr>
            <w:tcW w:w="1814" w:type="dxa"/>
          </w:tcPr>
          <w:p w14:paraId="47424C42" w14:textId="77777777" w:rsidR="00212ED8" w:rsidRPr="008D57EE" w:rsidRDefault="00212ED8" w:rsidP="00001D49">
            <w:pPr>
              <w:pStyle w:val="EPAnumpara"/>
              <w:numPr>
                <w:ilvl w:val="0"/>
                <w:numId w:val="0"/>
              </w:numPr>
              <w:rPr>
                <w:b/>
                <w:sz w:val="20"/>
              </w:rPr>
            </w:pPr>
            <w:r w:rsidRPr="008D57EE">
              <w:rPr>
                <w:b/>
                <w:sz w:val="20"/>
              </w:rPr>
              <w:t>Containment Facility or Containment Area</w:t>
            </w:r>
          </w:p>
        </w:tc>
        <w:tc>
          <w:tcPr>
            <w:tcW w:w="1814" w:type="dxa"/>
          </w:tcPr>
          <w:p w14:paraId="4B645EED" w14:textId="4EDA7A23" w:rsidR="00212ED8" w:rsidRPr="008D57EE" w:rsidRDefault="00212ED8" w:rsidP="00001D49">
            <w:pPr>
              <w:pStyle w:val="EPAnumpara"/>
              <w:numPr>
                <w:ilvl w:val="0"/>
                <w:numId w:val="0"/>
              </w:numPr>
              <w:rPr>
                <w:b/>
                <w:sz w:val="20"/>
              </w:rPr>
            </w:pPr>
            <w:r>
              <w:rPr>
                <w:b/>
                <w:sz w:val="20"/>
              </w:rPr>
              <w:t>Species Held</w:t>
            </w:r>
          </w:p>
        </w:tc>
        <w:tc>
          <w:tcPr>
            <w:tcW w:w="1814" w:type="dxa"/>
          </w:tcPr>
          <w:p w14:paraId="55744A14" w14:textId="5C412CE6" w:rsidR="00212ED8" w:rsidRPr="008D57EE" w:rsidRDefault="00212ED8" w:rsidP="00001D49">
            <w:pPr>
              <w:pStyle w:val="EPAnumpara"/>
              <w:numPr>
                <w:ilvl w:val="0"/>
                <w:numId w:val="0"/>
              </w:numPr>
              <w:rPr>
                <w:b/>
                <w:sz w:val="20"/>
              </w:rPr>
            </w:pPr>
            <w:r w:rsidRPr="008D57EE">
              <w:rPr>
                <w:b/>
                <w:sz w:val="20"/>
              </w:rPr>
              <w:t>Persons Authorised</w:t>
            </w:r>
          </w:p>
        </w:tc>
        <w:tc>
          <w:tcPr>
            <w:tcW w:w="2154" w:type="dxa"/>
          </w:tcPr>
          <w:p w14:paraId="694AD3C1" w14:textId="77777777" w:rsidR="00212ED8" w:rsidRPr="008D57EE" w:rsidRDefault="00212ED8" w:rsidP="00001D49">
            <w:pPr>
              <w:pStyle w:val="EPAnumpara"/>
              <w:numPr>
                <w:ilvl w:val="0"/>
                <w:numId w:val="0"/>
              </w:numPr>
              <w:rPr>
                <w:b/>
                <w:sz w:val="20"/>
              </w:rPr>
            </w:pPr>
            <w:r w:rsidRPr="008D57EE">
              <w:rPr>
                <w:b/>
                <w:sz w:val="20"/>
              </w:rPr>
              <w:t>Training, Supervision or Instruction Required</w:t>
            </w:r>
          </w:p>
        </w:tc>
        <w:tc>
          <w:tcPr>
            <w:tcW w:w="2154" w:type="dxa"/>
          </w:tcPr>
          <w:p w14:paraId="76AA81EE" w14:textId="77777777" w:rsidR="00212ED8" w:rsidRPr="008D57EE" w:rsidRDefault="00212ED8" w:rsidP="00001D49">
            <w:pPr>
              <w:pStyle w:val="EPAnumpara"/>
              <w:numPr>
                <w:ilvl w:val="0"/>
                <w:numId w:val="0"/>
              </w:numPr>
              <w:rPr>
                <w:b/>
                <w:sz w:val="20"/>
              </w:rPr>
            </w:pPr>
            <w:r w:rsidRPr="008D57EE">
              <w:rPr>
                <w:b/>
                <w:sz w:val="20"/>
              </w:rPr>
              <w:t>Security Details</w:t>
            </w:r>
          </w:p>
        </w:tc>
      </w:tr>
      <w:tr w:rsidR="007410D2" w14:paraId="44D00329" w14:textId="77777777" w:rsidTr="00212ED8">
        <w:tc>
          <w:tcPr>
            <w:tcW w:w="1814" w:type="dxa"/>
          </w:tcPr>
          <w:p w14:paraId="1AD10DAD" w14:textId="553351B0" w:rsidR="007410D2" w:rsidRPr="002172CE" w:rsidRDefault="007410D2" w:rsidP="00300E6E">
            <w:pPr>
              <w:pStyle w:val="EPAnumpara"/>
              <w:numPr>
                <w:ilvl w:val="0"/>
                <w:numId w:val="0"/>
              </w:numPr>
              <w:rPr>
                <w:color w:val="FF0000"/>
                <w:sz w:val="20"/>
              </w:rPr>
            </w:pPr>
            <w:r>
              <w:rPr>
                <w:color w:val="FF0000"/>
                <w:sz w:val="20"/>
              </w:rPr>
              <w:t>Example: Main entrance to facility</w:t>
            </w:r>
          </w:p>
        </w:tc>
        <w:tc>
          <w:tcPr>
            <w:tcW w:w="1814" w:type="dxa"/>
          </w:tcPr>
          <w:p w14:paraId="61066FCD" w14:textId="0BF939A4" w:rsidR="007410D2" w:rsidRPr="002172CE" w:rsidRDefault="007410D2" w:rsidP="00300E6E">
            <w:pPr>
              <w:pStyle w:val="EPAnumpara"/>
              <w:numPr>
                <w:ilvl w:val="0"/>
                <w:numId w:val="0"/>
              </w:numPr>
              <w:rPr>
                <w:color w:val="FF0000"/>
                <w:sz w:val="20"/>
              </w:rPr>
            </w:pPr>
            <w:r>
              <w:rPr>
                <w:color w:val="FF0000"/>
                <w:sz w:val="20"/>
              </w:rPr>
              <w:t>Full animal collection</w:t>
            </w:r>
          </w:p>
        </w:tc>
        <w:tc>
          <w:tcPr>
            <w:tcW w:w="1814" w:type="dxa"/>
          </w:tcPr>
          <w:p w14:paraId="4EFBF007" w14:textId="4BE03212" w:rsidR="007410D2" w:rsidRPr="002172CE" w:rsidRDefault="007410D2" w:rsidP="00300E6E">
            <w:pPr>
              <w:pStyle w:val="EPAnumpara"/>
              <w:numPr>
                <w:ilvl w:val="0"/>
                <w:numId w:val="0"/>
              </w:numPr>
              <w:rPr>
                <w:color w:val="FF0000"/>
                <w:sz w:val="20"/>
              </w:rPr>
            </w:pPr>
            <w:r>
              <w:rPr>
                <w:color w:val="FF0000"/>
                <w:sz w:val="20"/>
              </w:rPr>
              <w:t xml:space="preserve">All persons accessing the </w:t>
            </w:r>
            <w:r w:rsidR="004B254F">
              <w:rPr>
                <w:color w:val="FF0000"/>
                <w:sz w:val="20"/>
              </w:rPr>
              <w:t>zoo containment facility, including paying visitors</w:t>
            </w:r>
          </w:p>
        </w:tc>
        <w:tc>
          <w:tcPr>
            <w:tcW w:w="2154" w:type="dxa"/>
          </w:tcPr>
          <w:p w14:paraId="32340D3E" w14:textId="23CCE6A5" w:rsidR="007410D2" w:rsidRPr="002172CE" w:rsidRDefault="004B254F" w:rsidP="00300E6E">
            <w:pPr>
              <w:pStyle w:val="EPAnumpara"/>
              <w:numPr>
                <w:ilvl w:val="0"/>
                <w:numId w:val="0"/>
              </w:numPr>
              <w:rPr>
                <w:color w:val="FF0000"/>
                <w:sz w:val="20"/>
              </w:rPr>
            </w:pPr>
            <w:r>
              <w:rPr>
                <w:color w:val="FF0000"/>
                <w:sz w:val="20"/>
              </w:rPr>
              <w:t>Signs detail conditions of entry</w:t>
            </w:r>
          </w:p>
        </w:tc>
        <w:tc>
          <w:tcPr>
            <w:tcW w:w="2154" w:type="dxa"/>
          </w:tcPr>
          <w:p w14:paraId="11ECCF0E" w14:textId="74D32A0C" w:rsidR="007410D2" w:rsidRPr="00AB04DF" w:rsidRDefault="004B254F" w:rsidP="00300E6E">
            <w:pPr>
              <w:pStyle w:val="EPAnumpara"/>
              <w:numPr>
                <w:ilvl w:val="0"/>
                <w:numId w:val="0"/>
              </w:numPr>
              <w:rPr>
                <w:color w:val="FF0000"/>
                <w:sz w:val="20"/>
              </w:rPr>
            </w:pPr>
            <w:r>
              <w:rPr>
                <w:color w:val="FF0000"/>
                <w:sz w:val="20"/>
              </w:rPr>
              <w:t xml:space="preserve">Refer to policy or </w:t>
            </w:r>
            <w:r w:rsidRPr="00AB04DF">
              <w:rPr>
                <w:color w:val="FF0000"/>
                <w:sz w:val="20"/>
              </w:rPr>
              <w:t>insert security details</w:t>
            </w:r>
            <w:r>
              <w:rPr>
                <w:color w:val="FF0000"/>
                <w:sz w:val="20"/>
              </w:rPr>
              <w:t xml:space="preserve"> such as </w:t>
            </w:r>
            <w:r w:rsidRPr="00AB04DF">
              <w:rPr>
                <w:color w:val="FF0000"/>
                <w:sz w:val="20"/>
              </w:rPr>
              <w:t>perimeter fence, electric fences, locking systems for gates and doors, alarms or after-hours security checks</w:t>
            </w:r>
          </w:p>
        </w:tc>
      </w:tr>
      <w:tr w:rsidR="004B254F" w14:paraId="5EE7E06A" w14:textId="77777777" w:rsidTr="00212ED8">
        <w:tc>
          <w:tcPr>
            <w:tcW w:w="1814" w:type="dxa"/>
          </w:tcPr>
          <w:p w14:paraId="5DDDEAEB" w14:textId="0B5EDC6D" w:rsidR="004B254F" w:rsidRDefault="004B254F" w:rsidP="00300E6E">
            <w:pPr>
              <w:pStyle w:val="EPAnumpara"/>
              <w:numPr>
                <w:ilvl w:val="0"/>
                <w:numId w:val="0"/>
              </w:numPr>
              <w:rPr>
                <w:color w:val="FF0000"/>
                <w:sz w:val="20"/>
              </w:rPr>
            </w:pPr>
            <w:r>
              <w:rPr>
                <w:color w:val="FF0000"/>
                <w:sz w:val="20"/>
              </w:rPr>
              <w:t>Example: vehicle gates into containment facility</w:t>
            </w:r>
          </w:p>
        </w:tc>
        <w:tc>
          <w:tcPr>
            <w:tcW w:w="1814" w:type="dxa"/>
          </w:tcPr>
          <w:p w14:paraId="258A1323" w14:textId="1EF638C8" w:rsidR="004B254F" w:rsidRDefault="004B254F" w:rsidP="00300E6E">
            <w:pPr>
              <w:pStyle w:val="EPAnumpara"/>
              <w:numPr>
                <w:ilvl w:val="0"/>
                <w:numId w:val="0"/>
              </w:numPr>
              <w:rPr>
                <w:color w:val="FF0000"/>
                <w:sz w:val="20"/>
              </w:rPr>
            </w:pPr>
            <w:r>
              <w:rPr>
                <w:color w:val="FF0000"/>
                <w:sz w:val="20"/>
              </w:rPr>
              <w:t>Full animal collection</w:t>
            </w:r>
          </w:p>
        </w:tc>
        <w:tc>
          <w:tcPr>
            <w:tcW w:w="1814" w:type="dxa"/>
          </w:tcPr>
          <w:p w14:paraId="3D0CF06B" w14:textId="4AB27A7E" w:rsidR="004B254F" w:rsidRDefault="004B254F" w:rsidP="00300E6E">
            <w:pPr>
              <w:pStyle w:val="EPAnumpara"/>
              <w:numPr>
                <w:ilvl w:val="0"/>
                <w:numId w:val="0"/>
              </w:numPr>
              <w:rPr>
                <w:color w:val="FF0000"/>
                <w:sz w:val="20"/>
              </w:rPr>
            </w:pPr>
            <w:r>
              <w:rPr>
                <w:color w:val="FF0000"/>
                <w:sz w:val="20"/>
              </w:rPr>
              <w:t>Staff, contractors, delivery persons</w:t>
            </w:r>
          </w:p>
        </w:tc>
        <w:tc>
          <w:tcPr>
            <w:tcW w:w="2154" w:type="dxa"/>
          </w:tcPr>
          <w:p w14:paraId="748672B9" w14:textId="77777777" w:rsidR="004B254F" w:rsidRDefault="004B254F" w:rsidP="00300E6E">
            <w:pPr>
              <w:pStyle w:val="EPAnumpara"/>
              <w:numPr>
                <w:ilvl w:val="0"/>
                <w:numId w:val="0"/>
              </w:numPr>
              <w:rPr>
                <w:color w:val="FF0000"/>
                <w:sz w:val="20"/>
              </w:rPr>
            </w:pPr>
            <w:r>
              <w:rPr>
                <w:color w:val="FF0000"/>
                <w:sz w:val="20"/>
              </w:rPr>
              <w:t>Signs detail conditions of entry</w:t>
            </w:r>
          </w:p>
          <w:p w14:paraId="34701662" w14:textId="4E5127D2" w:rsidR="004B254F" w:rsidRDefault="004B254F" w:rsidP="00300E6E">
            <w:pPr>
              <w:pStyle w:val="EPAnumpara"/>
              <w:numPr>
                <w:ilvl w:val="0"/>
                <w:numId w:val="0"/>
              </w:numPr>
              <w:rPr>
                <w:color w:val="FF0000"/>
                <w:sz w:val="20"/>
              </w:rPr>
            </w:pPr>
            <w:r>
              <w:rPr>
                <w:color w:val="FF0000"/>
                <w:sz w:val="20"/>
              </w:rPr>
              <w:t>All contractors and delivery persons must sign in at main entrance</w:t>
            </w:r>
          </w:p>
        </w:tc>
        <w:tc>
          <w:tcPr>
            <w:tcW w:w="2154" w:type="dxa"/>
          </w:tcPr>
          <w:p w14:paraId="4B177B74" w14:textId="30501BEA" w:rsidR="004B254F" w:rsidRPr="00AB04DF" w:rsidRDefault="005918B4" w:rsidP="00300E6E">
            <w:pPr>
              <w:pStyle w:val="EPAnumpara"/>
              <w:numPr>
                <w:ilvl w:val="0"/>
                <w:numId w:val="0"/>
              </w:numPr>
              <w:rPr>
                <w:color w:val="FF0000"/>
                <w:sz w:val="20"/>
              </w:rPr>
            </w:pPr>
            <w:r>
              <w:rPr>
                <w:color w:val="FF0000"/>
                <w:sz w:val="20"/>
              </w:rPr>
              <w:t xml:space="preserve">Refer to policy or </w:t>
            </w:r>
            <w:r w:rsidRPr="00AB04DF">
              <w:rPr>
                <w:color w:val="FF0000"/>
                <w:sz w:val="20"/>
              </w:rPr>
              <w:t>insert security details</w:t>
            </w:r>
            <w:r>
              <w:rPr>
                <w:color w:val="FF0000"/>
                <w:sz w:val="20"/>
              </w:rPr>
              <w:t xml:space="preserve"> such as </w:t>
            </w:r>
            <w:r w:rsidRPr="00AB04DF">
              <w:rPr>
                <w:color w:val="FF0000"/>
                <w:sz w:val="20"/>
              </w:rPr>
              <w:t>perimeter fence, electric fences, locking systems for gates and doors, alarms or after-hours security checks</w:t>
            </w:r>
          </w:p>
        </w:tc>
      </w:tr>
      <w:tr w:rsidR="003C0632" w14:paraId="4E4299D7" w14:textId="77777777" w:rsidTr="00212ED8">
        <w:tc>
          <w:tcPr>
            <w:tcW w:w="1814" w:type="dxa"/>
            <w:vMerge w:val="restart"/>
          </w:tcPr>
          <w:p w14:paraId="7F240DFC" w14:textId="4486529A" w:rsidR="003C0632" w:rsidRPr="002172CE" w:rsidRDefault="003C0632" w:rsidP="00300E6E">
            <w:pPr>
              <w:pStyle w:val="EPAnumpara"/>
              <w:numPr>
                <w:ilvl w:val="0"/>
                <w:numId w:val="0"/>
              </w:numPr>
              <w:rPr>
                <w:b/>
                <w:sz w:val="20"/>
              </w:rPr>
            </w:pPr>
            <w:r w:rsidRPr="002172CE">
              <w:rPr>
                <w:color w:val="FF0000"/>
                <w:sz w:val="20"/>
              </w:rPr>
              <w:t>Example: Africa 1</w:t>
            </w:r>
          </w:p>
        </w:tc>
        <w:tc>
          <w:tcPr>
            <w:tcW w:w="1814" w:type="dxa"/>
            <w:vMerge w:val="restart"/>
          </w:tcPr>
          <w:p w14:paraId="001C4F4A" w14:textId="77777777" w:rsidR="003C0632" w:rsidRDefault="003C0632" w:rsidP="00300E6E">
            <w:pPr>
              <w:pStyle w:val="EPAnumpara"/>
              <w:numPr>
                <w:ilvl w:val="0"/>
                <w:numId w:val="0"/>
              </w:numPr>
              <w:rPr>
                <w:color w:val="FF0000"/>
                <w:sz w:val="20"/>
              </w:rPr>
            </w:pPr>
            <w:r w:rsidRPr="002172CE">
              <w:rPr>
                <w:color w:val="FF0000"/>
                <w:sz w:val="20"/>
              </w:rPr>
              <w:t>Giraffe</w:t>
            </w:r>
          </w:p>
          <w:p w14:paraId="31499205" w14:textId="0178D2B7" w:rsidR="003C0632" w:rsidRDefault="00781689" w:rsidP="00300E6E">
            <w:pPr>
              <w:pStyle w:val="EPAnumpara"/>
              <w:numPr>
                <w:ilvl w:val="0"/>
                <w:numId w:val="0"/>
              </w:numPr>
              <w:rPr>
                <w:color w:val="FF0000"/>
                <w:sz w:val="20"/>
              </w:rPr>
            </w:pPr>
            <w:proofErr w:type="spellStart"/>
            <w:r>
              <w:rPr>
                <w:color w:val="FF0000"/>
                <w:sz w:val="20"/>
              </w:rPr>
              <w:t>Nyala</w:t>
            </w:r>
            <w:proofErr w:type="spellEnd"/>
          </w:p>
          <w:p w14:paraId="1870AC98" w14:textId="01FC5C47" w:rsidR="003C0632" w:rsidRPr="002172CE" w:rsidRDefault="003C0632" w:rsidP="00300E6E">
            <w:pPr>
              <w:pStyle w:val="EPAnumpara"/>
              <w:numPr>
                <w:ilvl w:val="0"/>
                <w:numId w:val="0"/>
              </w:numPr>
              <w:rPr>
                <w:b/>
                <w:sz w:val="20"/>
              </w:rPr>
            </w:pPr>
            <w:r>
              <w:rPr>
                <w:color w:val="FF0000"/>
                <w:sz w:val="20"/>
              </w:rPr>
              <w:t>Springbok</w:t>
            </w:r>
          </w:p>
        </w:tc>
        <w:tc>
          <w:tcPr>
            <w:tcW w:w="1814" w:type="dxa"/>
          </w:tcPr>
          <w:p w14:paraId="253974E2" w14:textId="518604FF" w:rsidR="003C0632" w:rsidRPr="002172CE" w:rsidRDefault="003C0632" w:rsidP="00300E6E">
            <w:pPr>
              <w:pStyle w:val="EPAnumpara"/>
              <w:numPr>
                <w:ilvl w:val="0"/>
                <w:numId w:val="0"/>
              </w:numPr>
              <w:rPr>
                <w:sz w:val="20"/>
              </w:rPr>
            </w:pPr>
            <w:r w:rsidRPr="002172CE">
              <w:rPr>
                <w:color w:val="FF0000"/>
                <w:sz w:val="20"/>
              </w:rPr>
              <w:t xml:space="preserve">Names </w:t>
            </w:r>
            <w:r>
              <w:rPr>
                <w:color w:val="FF0000"/>
                <w:sz w:val="20"/>
              </w:rPr>
              <w:t>and / or</w:t>
            </w:r>
            <w:r w:rsidRPr="002172CE">
              <w:rPr>
                <w:color w:val="FF0000"/>
                <w:sz w:val="20"/>
              </w:rPr>
              <w:t xml:space="preserve"> positions</w:t>
            </w:r>
          </w:p>
        </w:tc>
        <w:tc>
          <w:tcPr>
            <w:tcW w:w="2154" w:type="dxa"/>
          </w:tcPr>
          <w:p w14:paraId="4425AFB8" w14:textId="77777777" w:rsidR="003C0632" w:rsidRPr="002172CE" w:rsidRDefault="003C0632" w:rsidP="00300E6E">
            <w:pPr>
              <w:pStyle w:val="EPAnumpara"/>
              <w:numPr>
                <w:ilvl w:val="0"/>
                <w:numId w:val="0"/>
              </w:numPr>
              <w:rPr>
                <w:color w:val="FF0000"/>
                <w:sz w:val="20"/>
              </w:rPr>
            </w:pPr>
            <w:r w:rsidRPr="002172CE">
              <w:rPr>
                <w:color w:val="FF0000"/>
                <w:sz w:val="20"/>
              </w:rPr>
              <w:t>Training in procedures and QMS</w:t>
            </w:r>
          </w:p>
          <w:p w14:paraId="32758E89" w14:textId="77777777" w:rsidR="003C0632" w:rsidRPr="002172CE" w:rsidRDefault="003C0632" w:rsidP="00300E6E">
            <w:pPr>
              <w:pStyle w:val="EPAnumpara"/>
              <w:numPr>
                <w:ilvl w:val="0"/>
                <w:numId w:val="0"/>
              </w:numPr>
              <w:rPr>
                <w:color w:val="FF0000"/>
                <w:sz w:val="20"/>
              </w:rPr>
            </w:pPr>
            <w:r w:rsidRPr="002172CE">
              <w:rPr>
                <w:color w:val="FF0000"/>
                <w:sz w:val="20"/>
              </w:rPr>
              <w:t>Practical instruction in animal husbandry routines</w:t>
            </w:r>
          </w:p>
          <w:p w14:paraId="2845D127" w14:textId="7C54EB5C" w:rsidR="003C0632" w:rsidRPr="002172CE" w:rsidRDefault="003C0632" w:rsidP="00300E6E">
            <w:pPr>
              <w:pStyle w:val="EPAnumpara"/>
              <w:numPr>
                <w:ilvl w:val="0"/>
                <w:numId w:val="0"/>
              </w:numPr>
              <w:rPr>
                <w:b/>
                <w:sz w:val="20"/>
              </w:rPr>
            </w:pPr>
            <w:r w:rsidRPr="002172CE">
              <w:rPr>
                <w:color w:val="FF0000"/>
                <w:sz w:val="20"/>
              </w:rPr>
              <w:t>Sign-off to carry out husbandry routines unsupervised – by whom?</w:t>
            </w:r>
          </w:p>
        </w:tc>
        <w:tc>
          <w:tcPr>
            <w:tcW w:w="2154" w:type="dxa"/>
          </w:tcPr>
          <w:p w14:paraId="197590D9" w14:textId="4CA1D3FB" w:rsidR="003C0632" w:rsidRPr="008D57EE" w:rsidRDefault="005918B4" w:rsidP="00300E6E">
            <w:pPr>
              <w:pStyle w:val="EPAnumpara"/>
              <w:numPr>
                <w:ilvl w:val="0"/>
                <w:numId w:val="0"/>
              </w:numPr>
              <w:rPr>
                <w:b/>
                <w:sz w:val="20"/>
              </w:rPr>
            </w:pPr>
            <w:r>
              <w:rPr>
                <w:color w:val="FF0000"/>
                <w:sz w:val="20"/>
              </w:rPr>
              <w:t xml:space="preserve">Refer to policy or </w:t>
            </w:r>
            <w:r w:rsidRPr="00AB04DF">
              <w:rPr>
                <w:color w:val="FF0000"/>
                <w:sz w:val="20"/>
              </w:rPr>
              <w:t>insert security details</w:t>
            </w:r>
            <w:r>
              <w:rPr>
                <w:color w:val="FF0000"/>
                <w:sz w:val="20"/>
              </w:rPr>
              <w:t xml:space="preserve"> such as </w:t>
            </w:r>
            <w:r w:rsidRPr="00AB04DF">
              <w:rPr>
                <w:color w:val="FF0000"/>
                <w:sz w:val="20"/>
              </w:rPr>
              <w:t>perimeter fence, electric fences, locking systems for gates and doors, alarms or after-hours security checks</w:t>
            </w:r>
          </w:p>
        </w:tc>
      </w:tr>
      <w:tr w:rsidR="003C0632" w14:paraId="7D829C02" w14:textId="77777777" w:rsidTr="00212ED8">
        <w:tc>
          <w:tcPr>
            <w:tcW w:w="1814" w:type="dxa"/>
            <w:vMerge/>
          </w:tcPr>
          <w:p w14:paraId="6C14B21B" w14:textId="77777777" w:rsidR="003C0632" w:rsidRPr="008D57EE" w:rsidRDefault="003C0632" w:rsidP="00001D49">
            <w:pPr>
              <w:pStyle w:val="EPAnumpara"/>
              <w:numPr>
                <w:ilvl w:val="0"/>
                <w:numId w:val="0"/>
              </w:numPr>
              <w:rPr>
                <w:b/>
                <w:sz w:val="20"/>
              </w:rPr>
            </w:pPr>
          </w:p>
        </w:tc>
        <w:tc>
          <w:tcPr>
            <w:tcW w:w="1814" w:type="dxa"/>
            <w:vMerge/>
          </w:tcPr>
          <w:p w14:paraId="6E7FFD7F" w14:textId="77777777" w:rsidR="003C0632" w:rsidRPr="008D57EE" w:rsidRDefault="003C0632" w:rsidP="00001D49">
            <w:pPr>
              <w:pStyle w:val="EPAnumpara"/>
              <w:numPr>
                <w:ilvl w:val="0"/>
                <w:numId w:val="0"/>
              </w:numPr>
              <w:rPr>
                <w:b/>
                <w:sz w:val="20"/>
              </w:rPr>
            </w:pPr>
          </w:p>
        </w:tc>
        <w:tc>
          <w:tcPr>
            <w:tcW w:w="1814" w:type="dxa"/>
          </w:tcPr>
          <w:p w14:paraId="4FFF7318" w14:textId="77777777" w:rsidR="003C0632" w:rsidRPr="003C0632" w:rsidRDefault="003C0632" w:rsidP="00001D49">
            <w:pPr>
              <w:pStyle w:val="EPAnumpara"/>
              <w:numPr>
                <w:ilvl w:val="0"/>
                <w:numId w:val="0"/>
              </w:numPr>
              <w:rPr>
                <w:color w:val="FF0000"/>
                <w:sz w:val="20"/>
              </w:rPr>
            </w:pPr>
            <w:r w:rsidRPr="003C0632">
              <w:rPr>
                <w:color w:val="FF0000"/>
                <w:sz w:val="20"/>
              </w:rPr>
              <w:t>Contractors</w:t>
            </w:r>
          </w:p>
          <w:p w14:paraId="7101B050" w14:textId="52ACF352" w:rsidR="003C0632" w:rsidRPr="003C0632" w:rsidRDefault="003C0632" w:rsidP="00001D49">
            <w:pPr>
              <w:pStyle w:val="EPAnumpara"/>
              <w:numPr>
                <w:ilvl w:val="0"/>
                <w:numId w:val="0"/>
              </w:numPr>
              <w:rPr>
                <w:color w:val="FF0000"/>
                <w:sz w:val="20"/>
              </w:rPr>
            </w:pPr>
            <w:r w:rsidRPr="003C0632">
              <w:rPr>
                <w:color w:val="FF0000"/>
                <w:sz w:val="20"/>
              </w:rPr>
              <w:t>Zoo visitors (behind scenes tours)</w:t>
            </w:r>
          </w:p>
        </w:tc>
        <w:tc>
          <w:tcPr>
            <w:tcW w:w="2154" w:type="dxa"/>
          </w:tcPr>
          <w:p w14:paraId="68D5ECAA" w14:textId="0B21EC33" w:rsidR="003C0632" w:rsidRPr="003C0632" w:rsidRDefault="003C0632" w:rsidP="00001D49">
            <w:pPr>
              <w:pStyle w:val="EPAnumpara"/>
              <w:numPr>
                <w:ilvl w:val="0"/>
                <w:numId w:val="0"/>
              </w:numPr>
              <w:rPr>
                <w:color w:val="FF0000"/>
                <w:sz w:val="20"/>
              </w:rPr>
            </w:pPr>
            <w:r w:rsidRPr="003C0632">
              <w:rPr>
                <w:color w:val="FF0000"/>
                <w:sz w:val="20"/>
              </w:rPr>
              <w:t>Supervised at all times by approved staff</w:t>
            </w:r>
            <w:r w:rsidR="005918B4">
              <w:rPr>
                <w:color w:val="FF0000"/>
                <w:sz w:val="20"/>
              </w:rPr>
              <w:t>, including briefing on site safety</w:t>
            </w:r>
          </w:p>
        </w:tc>
        <w:tc>
          <w:tcPr>
            <w:tcW w:w="2154" w:type="dxa"/>
          </w:tcPr>
          <w:p w14:paraId="71E51C7B" w14:textId="3C0061F6" w:rsidR="003C0632" w:rsidRPr="003C0632" w:rsidRDefault="005918B4" w:rsidP="00001D49">
            <w:pPr>
              <w:pStyle w:val="EPAnumpara"/>
              <w:numPr>
                <w:ilvl w:val="0"/>
                <w:numId w:val="0"/>
              </w:numPr>
              <w:rPr>
                <w:color w:val="FF0000"/>
                <w:sz w:val="20"/>
              </w:rPr>
            </w:pPr>
            <w:r>
              <w:rPr>
                <w:color w:val="FF0000"/>
                <w:sz w:val="20"/>
              </w:rPr>
              <w:t xml:space="preserve">Refer to policy or </w:t>
            </w:r>
            <w:r w:rsidRPr="00AB04DF">
              <w:rPr>
                <w:color w:val="FF0000"/>
                <w:sz w:val="20"/>
              </w:rPr>
              <w:t>insert security details</w:t>
            </w:r>
            <w:r>
              <w:rPr>
                <w:color w:val="FF0000"/>
                <w:sz w:val="20"/>
              </w:rPr>
              <w:t xml:space="preserve"> such as </w:t>
            </w:r>
            <w:r w:rsidR="003C0632" w:rsidRPr="003C0632">
              <w:rPr>
                <w:color w:val="FF0000"/>
                <w:sz w:val="20"/>
              </w:rPr>
              <w:t>temporary barriers restricting contact with animals, etc.</w:t>
            </w:r>
          </w:p>
        </w:tc>
      </w:tr>
      <w:tr w:rsidR="00212ED8" w14:paraId="30D9F7B2" w14:textId="77777777" w:rsidTr="00212ED8">
        <w:tc>
          <w:tcPr>
            <w:tcW w:w="1814" w:type="dxa"/>
          </w:tcPr>
          <w:p w14:paraId="16A7E659" w14:textId="77777777" w:rsidR="00212ED8" w:rsidRPr="008D57EE" w:rsidRDefault="00212ED8" w:rsidP="00001D49">
            <w:pPr>
              <w:pStyle w:val="EPAnumpara"/>
              <w:numPr>
                <w:ilvl w:val="0"/>
                <w:numId w:val="0"/>
              </w:numPr>
              <w:rPr>
                <w:b/>
                <w:sz w:val="20"/>
              </w:rPr>
            </w:pPr>
          </w:p>
        </w:tc>
        <w:tc>
          <w:tcPr>
            <w:tcW w:w="1814" w:type="dxa"/>
          </w:tcPr>
          <w:p w14:paraId="39F14B41" w14:textId="77777777" w:rsidR="00212ED8" w:rsidRPr="008D57EE" w:rsidRDefault="00212ED8" w:rsidP="00001D49">
            <w:pPr>
              <w:pStyle w:val="EPAnumpara"/>
              <w:numPr>
                <w:ilvl w:val="0"/>
                <w:numId w:val="0"/>
              </w:numPr>
              <w:rPr>
                <w:b/>
                <w:sz w:val="20"/>
              </w:rPr>
            </w:pPr>
          </w:p>
        </w:tc>
        <w:tc>
          <w:tcPr>
            <w:tcW w:w="1814" w:type="dxa"/>
          </w:tcPr>
          <w:p w14:paraId="423CB448" w14:textId="3F2CEF9E" w:rsidR="00212ED8" w:rsidRPr="008D57EE" w:rsidRDefault="00212ED8" w:rsidP="00001D49">
            <w:pPr>
              <w:pStyle w:val="EPAnumpara"/>
              <w:numPr>
                <w:ilvl w:val="0"/>
                <w:numId w:val="0"/>
              </w:numPr>
              <w:rPr>
                <w:b/>
                <w:sz w:val="20"/>
              </w:rPr>
            </w:pPr>
          </w:p>
        </w:tc>
        <w:tc>
          <w:tcPr>
            <w:tcW w:w="2154" w:type="dxa"/>
          </w:tcPr>
          <w:p w14:paraId="2DDD00BB" w14:textId="77777777" w:rsidR="00212ED8" w:rsidRPr="008D57EE" w:rsidRDefault="00212ED8" w:rsidP="00001D49">
            <w:pPr>
              <w:pStyle w:val="EPAnumpara"/>
              <w:numPr>
                <w:ilvl w:val="0"/>
                <w:numId w:val="0"/>
              </w:numPr>
              <w:rPr>
                <w:b/>
                <w:sz w:val="20"/>
              </w:rPr>
            </w:pPr>
          </w:p>
        </w:tc>
        <w:tc>
          <w:tcPr>
            <w:tcW w:w="2154" w:type="dxa"/>
          </w:tcPr>
          <w:p w14:paraId="1271BFDB" w14:textId="77777777" w:rsidR="00212ED8" w:rsidRPr="008D57EE" w:rsidRDefault="00212ED8" w:rsidP="00001D49">
            <w:pPr>
              <w:pStyle w:val="EPAnumpara"/>
              <w:numPr>
                <w:ilvl w:val="0"/>
                <w:numId w:val="0"/>
              </w:numPr>
              <w:rPr>
                <w:b/>
                <w:sz w:val="20"/>
              </w:rPr>
            </w:pPr>
          </w:p>
        </w:tc>
      </w:tr>
      <w:tr w:rsidR="00212ED8" w14:paraId="381900C9" w14:textId="77777777" w:rsidTr="00212ED8">
        <w:tc>
          <w:tcPr>
            <w:tcW w:w="1814" w:type="dxa"/>
          </w:tcPr>
          <w:p w14:paraId="350037EA" w14:textId="77777777" w:rsidR="00212ED8" w:rsidRPr="008D57EE" w:rsidRDefault="00212ED8" w:rsidP="00001D49">
            <w:pPr>
              <w:pStyle w:val="EPAnumpara"/>
              <w:numPr>
                <w:ilvl w:val="0"/>
                <w:numId w:val="0"/>
              </w:numPr>
              <w:rPr>
                <w:b/>
                <w:sz w:val="20"/>
              </w:rPr>
            </w:pPr>
          </w:p>
        </w:tc>
        <w:tc>
          <w:tcPr>
            <w:tcW w:w="1814" w:type="dxa"/>
          </w:tcPr>
          <w:p w14:paraId="6173B5A2" w14:textId="77777777" w:rsidR="00212ED8" w:rsidRPr="008D57EE" w:rsidRDefault="00212ED8" w:rsidP="00001D49">
            <w:pPr>
              <w:pStyle w:val="EPAnumpara"/>
              <w:numPr>
                <w:ilvl w:val="0"/>
                <w:numId w:val="0"/>
              </w:numPr>
              <w:rPr>
                <w:b/>
                <w:sz w:val="20"/>
              </w:rPr>
            </w:pPr>
          </w:p>
        </w:tc>
        <w:tc>
          <w:tcPr>
            <w:tcW w:w="1814" w:type="dxa"/>
          </w:tcPr>
          <w:p w14:paraId="646DD416" w14:textId="78E0C1B2" w:rsidR="00212ED8" w:rsidRPr="008D57EE" w:rsidRDefault="00212ED8" w:rsidP="00001D49">
            <w:pPr>
              <w:pStyle w:val="EPAnumpara"/>
              <w:numPr>
                <w:ilvl w:val="0"/>
                <w:numId w:val="0"/>
              </w:numPr>
              <w:rPr>
                <w:b/>
                <w:sz w:val="20"/>
              </w:rPr>
            </w:pPr>
          </w:p>
        </w:tc>
        <w:tc>
          <w:tcPr>
            <w:tcW w:w="2154" w:type="dxa"/>
          </w:tcPr>
          <w:p w14:paraId="646E4627" w14:textId="77777777" w:rsidR="00212ED8" w:rsidRPr="008D57EE" w:rsidRDefault="00212ED8" w:rsidP="00001D49">
            <w:pPr>
              <w:pStyle w:val="EPAnumpara"/>
              <w:numPr>
                <w:ilvl w:val="0"/>
                <w:numId w:val="0"/>
              </w:numPr>
              <w:rPr>
                <w:b/>
                <w:sz w:val="20"/>
              </w:rPr>
            </w:pPr>
          </w:p>
        </w:tc>
        <w:tc>
          <w:tcPr>
            <w:tcW w:w="2154" w:type="dxa"/>
          </w:tcPr>
          <w:p w14:paraId="7586312A" w14:textId="77777777" w:rsidR="00212ED8" w:rsidRPr="008D57EE" w:rsidRDefault="00212ED8" w:rsidP="00001D49">
            <w:pPr>
              <w:pStyle w:val="EPAnumpara"/>
              <w:numPr>
                <w:ilvl w:val="0"/>
                <w:numId w:val="0"/>
              </w:numPr>
              <w:rPr>
                <w:b/>
                <w:sz w:val="20"/>
              </w:rPr>
            </w:pPr>
          </w:p>
        </w:tc>
      </w:tr>
      <w:tr w:rsidR="00212ED8" w14:paraId="7928832D" w14:textId="77777777" w:rsidTr="00212ED8">
        <w:tc>
          <w:tcPr>
            <w:tcW w:w="1814" w:type="dxa"/>
          </w:tcPr>
          <w:p w14:paraId="323FE17B" w14:textId="77777777" w:rsidR="00212ED8" w:rsidRPr="008D57EE" w:rsidRDefault="00212ED8" w:rsidP="00001D49">
            <w:pPr>
              <w:pStyle w:val="EPAnumpara"/>
              <w:numPr>
                <w:ilvl w:val="0"/>
                <w:numId w:val="0"/>
              </w:numPr>
              <w:rPr>
                <w:b/>
                <w:sz w:val="20"/>
              </w:rPr>
            </w:pPr>
          </w:p>
        </w:tc>
        <w:tc>
          <w:tcPr>
            <w:tcW w:w="1814" w:type="dxa"/>
          </w:tcPr>
          <w:p w14:paraId="7A282391" w14:textId="77777777" w:rsidR="00212ED8" w:rsidRPr="008D57EE" w:rsidRDefault="00212ED8" w:rsidP="00001D49">
            <w:pPr>
              <w:pStyle w:val="EPAnumpara"/>
              <w:numPr>
                <w:ilvl w:val="0"/>
                <w:numId w:val="0"/>
              </w:numPr>
              <w:rPr>
                <w:b/>
                <w:sz w:val="20"/>
              </w:rPr>
            </w:pPr>
          </w:p>
        </w:tc>
        <w:tc>
          <w:tcPr>
            <w:tcW w:w="1814" w:type="dxa"/>
          </w:tcPr>
          <w:p w14:paraId="57BA09F1" w14:textId="2F0BFE51" w:rsidR="00212ED8" w:rsidRPr="008D57EE" w:rsidRDefault="00212ED8" w:rsidP="00001D49">
            <w:pPr>
              <w:pStyle w:val="EPAnumpara"/>
              <w:numPr>
                <w:ilvl w:val="0"/>
                <w:numId w:val="0"/>
              </w:numPr>
              <w:rPr>
                <w:b/>
                <w:sz w:val="20"/>
              </w:rPr>
            </w:pPr>
          </w:p>
        </w:tc>
        <w:tc>
          <w:tcPr>
            <w:tcW w:w="2154" w:type="dxa"/>
          </w:tcPr>
          <w:p w14:paraId="171C4FB9" w14:textId="77777777" w:rsidR="00212ED8" w:rsidRPr="008D57EE" w:rsidRDefault="00212ED8" w:rsidP="00001D49">
            <w:pPr>
              <w:pStyle w:val="EPAnumpara"/>
              <w:numPr>
                <w:ilvl w:val="0"/>
                <w:numId w:val="0"/>
              </w:numPr>
              <w:rPr>
                <w:b/>
                <w:sz w:val="20"/>
              </w:rPr>
            </w:pPr>
          </w:p>
        </w:tc>
        <w:tc>
          <w:tcPr>
            <w:tcW w:w="2154" w:type="dxa"/>
          </w:tcPr>
          <w:p w14:paraId="342B38A3" w14:textId="77777777" w:rsidR="00212ED8" w:rsidRPr="008D57EE" w:rsidRDefault="00212ED8" w:rsidP="00001D49">
            <w:pPr>
              <w:pStyle w:val="EPAnumpara"/>
              <w:numPr>
                <w:ilvl w:val="0"/>
                <w:numId w:val="0"/>
              </w:numPr>
              <w:rPr>
                <w:b/>
                <w:sz w:val="20"/>
              </w:rPr>
            </w:pPr>
          </w:p>
        </w:tc>
      </w:tr>
    </w:tbl>
    <w:p w14:paraId="28B40502" w14:textId="26A3C31A" w:rsidR="00CA4EEB" w:rsidRPr="00197BEC" w:rsidRDefault="008E10E7" w:rsidP="00197BEC">
      <w:pPr>
        <w:ind w:left="2160" w:hanging="720"/>
        <w:rPr>
          <w:i/>
        </w:rPr>
      </w:pPr>
      <w:r w:rsidRPr="00197BEC">
        <w:rPr>
          <w:i/>
        </w:rPr>
        <w:lastRenderedPageBreak/>
        <w:t xml:space="preserve">2.4.4 </w:t>
      </w:r>
      <w:r w:rsidRPr="00197BEC">
        <w:rPr>
          <w:i/>
        </w:rPr>
        <w:tab/>
      </w:r>
      <w:r w:rsidR="00CA4EEB" w:rsidRPr="00197BEC">
        <w:rPr>
          <w:i/>
        </w:rPr>
        <w:t>All entrances and exits to and from the zoo containment facility and any containment areas must be clearly identified, including specifying who may use those entrances and exits.</w:t>
      </w:r>
    </w:p>
    <w:p w14:paraId="28393143" w14:textId="0EDB16D2" w:rsidR="00FD2900" w:rsidRDefault="005E5270" w:rsidP="00FD2900">
      <w:pPr>
        <w:pStyle w:val="EPAParagraph"/>
      </w:pPr>
      <w:r>
        <w:rPr>
          <w:noProof/>
          <w:lang w:eastAsia="en-NZ"/>
        </w:rPr>
        <mc:AlternateContent>
          <mc:Choice Requires="wps">
            <w:drawing>
              <wp:anchor distT="45720" distB="45720" distL="114300" distR="114300" simplePos="0" relativeHeight="251698688" behindDoc="0" locked="0" layoutInCell="1" allowOverlap="1" wp14:anchorId="2E688F1D" wp14:editId="7F5A346C">
                <wp:simplePos x="0" y="0"/>
                <wp:positionH relativeFrom="column">
                  <wp:posOffset>9525</wp:posOffset>
                </wp:positionH>
                <wp:positionV relativeFrom="paragraph">
                  <wp:posOffset>375285</wp:posOffset>
                </wp:positionV>
                <wp:extent cx="5610225" cy="6953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953250"/>
                        </a:xfrm>
                        <a:prstGeom prst="rect">
                          <a:avLst/>
                        </a:prstGeom>
                        <a:solidFill>
                          <a:srgbClr val="FFFFFF"/>
                        </a:solidFill>
                        <a:ln w="9525">
                          <a:solidFill>
                            <a:srgbClr val="000000"/>
                          </a:solidFill>
                          <a:miter lim="800000"/>
                          <a:headEnd/>
                          <a:tailEnd/>
                        </a:ln>
                      </wps:spPr>
                      <wps:txbx>
                        <w:txbxContent>
                          <w:p w14:paraId="7051BF7D" w14:textId="02D4D4BE" w:rsidR="00C61B17" w:rsidRPr="00D65389" w:rsidRDefault="00C61B17" w:rsidP="00E317C2">
                            <w:pPr>
                              <w:rPr>
                                <w:color w:val="FF0000"/>
                              </w:rPr>
                            </w:pPr>
                            <w:r w:rsidRPr="005918B4">
                              <w:rPr>
                                <w:color w:val="FF0000"/>
                              </w:rPr>
                              <w:t>Please insert map of zoo containment facility showing entrances and exits to the facility, as well as to each containment area</w:t>
                            </w:r>
                            <w:r>
                              <w:rPr>
                                <w:color w:val="FF0000"/>
                              </w:rPr>
                              <w:t xml:space="preserve"> and link to who may use them</w:t>
                            </w:r>
                            <w:r w:rsidRPr="005918B4">
                              <w:rPr>
                                <w:color w:val="FF0000"/>
                              </w:rPr>
                              <w:t>. In addition, describe entrances and exits</w:t>
                            </w:r>
                            <w:r>
                              <w:rPr>
                                <w:color w:val="FF0000"/>
                              </w:rPr>
                              <w:t xml:space="preserve"> and security measures in place</w:t>
                            </w:r>
                            <w:r w:rsidRPr="005918B4">
                              <w:rPr>
                                <w:color w:val="FF0000"/>
                              </w:rPr>
                              <w:t>. Examples of signage used may be added as an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88F1D" id="_x0000_s1027" type="#_x0000_t202" style="position:absolute;left:0;text-align:left;margin-left:.75pt;margin-top:29.55pt;width:441.75pt;height:54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">
                <v:textbox>
                  <w:txbxContent>
                    <w:p w14:paraId="7051BF7D" w14:textId="02D4D4BE" w:rsidR="00C61B17" w:rsidRPr="00D65389" w:rsidRDefault="00C61B17" w:rsidP="00E317C2">
                      <w:pPr>
                        <w:rPr>
                          <w:color w:val="FF0000"/>
                        </w:rPr>
                      </w:pPr>
                      <w:r w:rsidRPr="005918B4">
                        <w:rPr>
                          <w:color w:val="FF0000"/>
                        </w:rPr>
                        <w:t>Please insert map of zoo containment facility showing entrances and exits to the facility, as well as to each containment area</w:t>
                      </w:r>
                      <w:r>
                        <w:rPr>
                          <w:color w:val="FF0000"/>
                        </w:rPr>
                        <w:t xml:space="preserve"> and link to who may use them</w:t>
                      </w:r>
                      <w:r w:rsidRPr="005918B4">
                        <w:rPr>
                          <w:color w:val="FF0000"/>
                        </w:rPr>
                        <w:t>. In addition, describe entrances and exits</w:t>
                      </w:r>
                      <w:r>
                        <w:rPr>
                          <w:color w:val="FF0000"/>
                        </w:rPr>
                        <w:t xml:space="preserve"> and security measures in place</w:t>
                      </w:r>
                      <w:r w:rsidRPr="005918B4">
                        <w:rPr>
                          <w:color w:val="FF0000"/>
                        </w:rPr>
                        <w:t>. Examples of signage used may be added as an appendix.</w:t>
                      </w:r>
                    </w:p>
                  </w:txbxContent>
                </v:textbox>
                <w10:wrap type="square"/>
              </v:shape>
            </w:pict>
          </mc:Fallback>
        </mc:AlternateContent>
      </w:r>
      <w:r w:rsidR="00FD2900">
        <w:t>This information is provided on the following map of the zoo containment facility.</w:t>
      </w:r>
    </w:p>
    <w:p w14:paraId="06073F33" w14:textId="58BFC66B" w:rsidR="007A6A15" w:rsidRDefault="007A6A15">
      <w:pPr>
        <w:spacing w:after="200" w:line="276" w:lineRule="auto"/>
        <w:rPr>
          <w:rFonts w:eastAsia="Calibri" w:cs="Arial"/>
          <w:szCs w:val="20"/>
        </w:rPr>
      </w:pPr>
      <w:r>
        <w:br w:type="page"/>
      </w:r>
    </w:p>
    <w:p w14:paraId="24EE6A7B" w14:textId="77777777" w:rsidR="00EC4924" w:rsidRPr="00197BEC" w:rsidRDefault="00EC4924" w:rsidP="00197BEC">
      <w:pPr>
        <w:pStyle w:val="Heading3"/>
        <w:numPr>
          <w:ilvl w:val="0"/>
          <w:numId w:val="0"/>
        </w:numPr>
        <w:ind w:left="720" w:hanging="720"/>
        <w:rPr>
          <w:b/>
          <w:color w:val="595959" w:themeColor="text1" w:themeTint="A6"/>
        </w:rPr>
      </w:pPr>
      <w:bookmarkStart w:id="12" w:name="_Toc10637542"/>
      <w:r w:rsidRPr="00197BEC">
        <w:rPr>
          <w:b/>
          <w:color w:val="595959" w:themeColor="text1" w:themeTint="A6"/>
        </w:rPr>
        <w:lastRenderedPageBreak/>
        <w:t>Training and staffing</w:t>
      </w:r>
      <w:bookmarkEnd w:id="12"/>
    </w:p>
    <w:p w14:paraId="6977AD4C" w14:textId="50C8FD66" w:rsidR="00EC4924" w:rsidRPr="00197BEC" w:rsidRDefault="0060672A" w:rsidP="00197BEC">
      <w:pPr>
        <w:ind w:left="1440" w:hanging="720"/>
        <w:rPr>
          <w:i/>
        </w:rPr>
      </w:pPr>
      <w:r w:rsidRPr="00197BEC">
        <w:rPr>
          <w:i/>
        </w:rPr>
        <w:t xml:space="preserve">2.4.4 </w:t>
      </w:r>
      <w:r w:rsidRPr="00197BEC">
        <w:rPr>
          <w:i/>
        </w:rPr>
        <w:tab/>
      </w:r>
      <w:r w:rsidR="00EC4924" w:rsidRPr="00197BEC">
        <w:rPr>
          <w:i/>
        </w:rPr>
        <w:t xml:space="preserve">The containment facility must have sufficient staff with the appropriate qualifications, expertise, knowledge, and training to ensure that the containment of all new organisms held within the zoo containment facility is effectively maintained at all times, including during and after business hours, public holidays and periods when some staff may be unavailable. </w:t>
      </w:r>
    </w:p>
    <w:p w14:paraId="2F403ACA" w14:textId="6DA69207" w:rsidR="00EC4924" w:rsidRPr="00197BEC" w:rsidRDefault="0060672A" w:rsidP="00197BEC">
      <w:pPr>
        <w:ind w:left="1440" w:hanging="720"/>
        <w:rPr>
          <w:i/>
        </w:rPr>
      </w:pPr>
      <w:r w:rsidRPr="00197BEC">
        <w:rPr>
          <w:i/>
        </w:rPr>
        <w:t xml:space="preserve">2.4.5 </w:t>
      </w:r>
      <w:r w:rsidRPr="00197BEC">
        <w:rPr>
          <w:i/>
        </w:rPr>
        <w:tab/>
      </w:r>
      <w:r w:rsidR="00EC4924" w:rsidRPr="00197BEC">
        <w:rPr>
          <w:i/>
        </w:rPr>
        <w:t>The zoo containment facility’s QMS must describe the staffing requirements to operate the zoo containment facility, including qualifications, expertise, knowledge, training, supervision and operational staffing levels.</w:t>
      </w:r>
    </w:p>
    <w:p w14:paraId="28CD55F5" w14:textId="13F6BE57" w:rsidR="007B1D26" w:rsidRPr="00197BEC" w:rsidRDefault="007B1D26" w:rsidP="007B1D26">
      <w:pPr>
        <w:pStyle w:val="EPAParagraph"/>
      </w:pPr>
      <w:r>
        <w:t xml:space="preserve">The information for the training and staffing requirement is shown in </w:t>
      </w:r>
      <w:r w:rsidRPr="00B40F48">
        <w:rPr>
          <w:b/>
        </w:rPr>
        <w:t>Appendix B</w:t>
      </w:r>
      <w:r w:rsidR="00F64D0A">
        <w:rPr>
          <w:b/>
        </w:rPr>
        <w:t xml:space="preserve">. </w:t>
      </w:r>
      <w:r w:rsidR="00F64D0A" w:rsidRPr="00F64D0A">
        <w:rPr>
          <w:color w:val="FF0000"/>
        </w:rPr>
        <w:t>P</w:t>
      </w:r>
      <w:r w:rsidRPr="005B02F1">
        <w:rPr>
          <w:rFonts w:cstheme="minorHAnsi"/>
          <w:color w:val="FF0000"/>
        </w:rPr>
        <w:t xml:space="preserve">lease complete </w:t>
      </w:r>
      <w:r w:rsidRPr="00B40F48">
        <w:rPr>
          <w:rFonts w:cstheme="minorHAnsi"/>
          <w:b/>
          <w:color w:val="FF0000"/>
        </w:rPr>
        <w:t>Appendix B</w:t>
      </w:r>
      <w:r w:rsidR="00F94C52">
        <w:rPr>
          <w:rFonts w:cstheme="minorHAnsi"/>
          <w:b/>
          <w:color w:val="FF0000"/>
        </w:rPr>
        <w:t>.</w:t>
      </w:r>
    </w:p>
    <w:p w14:paraId="4C552961" w14:textId="77777777" w:rsidR="0060672A" w:rsidRPr="00602BDF" w:rsidRDefault="0060672A" w:rsidP="007B1D26">
      <w:pPr>
        <w:pStyle w:val="EPAParagraph"/>
      </w:pPr>
    </w:p>
    <w:p w14:paraId="1B4446B3" w14:textId="77777777" w:rsidR="00EC4924" w:rsidRPr="00197BEC" w:rsidRDefault="00EC4924" w:rsidP="00197BEC">
      <w:pPr>
        <w:pStyle w:val="Heading3"/>
        <w:numPr>
          <w:ilvl w:val="0"/>
          <w:numId w:val="0"/>
        </w:numPr>
        <w:ind w:left="720" w:hanging="720"/>
        <w:rPr>
          <w:b/>
          <w:color w:val="595959" w:themeColor="text1" w:themeTint="A6"/>
        </w:rPr>
      </w:pPr>
      <w:bookmarkStart w:id="13" w:name="_Toc10637543"/>
      <w:r w:rsidRPr="00197BEC">
        <w:rPr>
          <w:b/>
          <w:color w:val="595959" w:themeColor="text1" w:themeTint="A6"/>
        </w:rPr>
        <w:t>Waste and equipment</w:t>
      </w:r>
      <w:bookmarkEnd w:id="13"/>
    </w:p>
    <w:p w14:paraId="2558F567" w14:textId="6E60FB9F" w:rsidR="00EC4924" w:rsidRDefault="0060672A" w:rsidP="00197BEC">
      <w:pPr>
        <w:pStyle w:val="EPAnumpara"/>
        <w:numPr>
          <w:ilvl w:val="0"/>
          <w:numId w:val="0"/>
        </w:numPr>
        <w:ind w:left="1702" w:hanging="851"/>
        <w:rPr>
          <w:i/>
          <w:szCs w:val="22"/>
        </w:rPr>
      </w:pPr>
      <w:r w:rsidRPr="003D5D91">
        <w:rPr>
          <w:i/>
        </w:rPr>
        <w:t>2.4.6</w:t>
      </w:r>
      <w:r w:rsidRPr="003D5D91">
        <w:rPr>
          <w:i/>
        </w:rPr>
        <w:tab/>
      </w:r>
      <w:r w:rsidR="00EC4924" w:rsidRPr="003D5D91">
        <w:rPr>
          <w:i/>
        </w:rPr>
        <w:t>Any waste (including biological material) that may harbour new organisms or heritable material from new organism</w:t>
      </w:r>
      <w:r w:rsidR="00EC4924" w:rsidRPr="00E86E00">
        <w:rPr>
          <w:i/>
        </w:rPr>
        <w:t>s, must be treated to ensure that new organisms and any heritable material are killed prior to discarding outside the new organism’s specified containment area.</w:t>
      </w:r>
    </w:p>
    <w:p w14:paraId="217DF51D" w14:textId="77777777" w:rsidR="00300E6E" w:rsidRPr="00300E6E" w:rsidRDefault="00B1749E" w:rsidP="00B1749E">
      <w:pPr>
        <w:pStyle w:val="EPAParagraph"/>
      </w:pPr>
      <w:r w:rsidRPr="00015078">
        <w:rPr>
          <w:color w:val="FF0000"/>
        </w:rPr>
        <w:t>Please describe how waste is treated to ensure new organisms and/or heritable materials</w:t>
      </w:r>
      <w:r>
        <w:rPr>
          <w:color w:val="FF0000"/>
        </w:rPr>
        <w:t xml:space="preserve"> are killed</w:t>
      </w:r>
      <w:r w:rsidR="00300E6E">
        <w:rPr>
          <w:color w:val="FF0000"/>
        </w:rPr>
        <w:t>, including how your waste treatment method is validated, and on what frequency. For example, autoclave users may reference the use of biological indicators in each cycle.</w:t>
      </w:r>
    </w:p>
    <w:p w14:paraId="3D7E8E72" w14:textId="77777777" w:rsidR="00AC1E01" w:rsidRPr="00AC1E01" w:rsidRDefault="00AC1E01" w:rsidP="00781689">
      <w:pPr>
        <w:pStyle w:val="EPAParagraph"/>
      </w:pPr>
      <w:r>
        <w:rPr>
          <w:b/>
          <w:color w:val="FF0000"/>
        </w:rPr>
        <w:t>OR</w:t>
      </w:r>
    </w:p>
    <w:p w14:paraId="6AB5266E" w14:textId="28F606C0" w:rsidR="00E317C2" w:rsidRPr="00D65389" w:rsidRDefault="00AC1E01" w:rsidP="00781689">
      <w:pPr>
        <w:pStyle w:val="EPAParagraph"/>
      </w:pPr>
      <w:r>
        <w:rPr>
          <w:color w:val="FF0000"/>
        </w:rPr>
        <w:t>P</w:t>
      </w:r>
      <w:r w:rsidR="00300E6E">
        <w:rPr>
          <w:color w:val="FF0000"/>
        </w:rPr>
        <w:t xml:space="preserve">lease </w:t>
      </w:r>
      <w:r w:rsidR="00B1749E" w:rsidRPr="00300E6E">
        <w:rPr>
          <w:color w:val="FF0000"/>
        </w:rPr>
        <w:t>state if this section is not applicable.</w:t>
      </w:r>
      <w:r w:rsidR="00E317C2" w:rsidRPr="00300E6E">
        <w:rPr>
          <w:color w:val="FF0000"/>
        </w:rPr>
        <w:t xml:space="preserve"> </w:t>
      </w:r>
    </w:p>
    <w:p w14:paraId="60CB48FB" w14:textId="646477B8" w:rsidR="00EC4924" w:rsidRPr="00197BEC" w:rsidRDefault="0060672A" w:rsidP="00197BEC">
      <w:pPr>
        <w:ind w:left="1440" w:hanging="720"/>
        <w:rPr>
          <w:i/>
        </w:rPr>
      </w:pPr>
      <w:r w:rsidRPr="00197BEC">
        <w:rPr>
          <w:i/>
        </w:rPr>
        <w:t xml:space="preserve">2.4.7 </w:t>
      </w:r>
      <w:r w:rsidRPr="00197BEC">
        <w:rPr>
          <w:i/>
        </w:rPr>
        <w:tab/>
      </w:r>
      <w:r w:rsidR="00EC4924" w:rsidRPr="00197BEC">
        <w:rPr>
          <w:i/>
        </w:rPr>
        <w:t>Any equipment used in a containment area that may harbour new organisms or heritable material from new organisms, must be treated to ensure that new organisms or any heritable material are removed prior to the equipment being used for another purpose or being removed from the zoo containment facility.</w:t>
      </w:r>
    </w:p>
    <w:p w14:paraId="3EF5B311" w14:textId="77777777" w:rsidR="0041040B" w:rsidRPr="0041040B" w:rsidRDefault="00B1749E" w:rsidP="0041040B">
      <w:pPr>
        <w:pStyle w:val="EPAParagraph"/>
      </w:pPr>
      <w:r w:rsidRPr="00015078">
        <w:rPr>
          <w:color w:val="FF0000"/>
        </w:rPr>
        <w:t>Please describe how equipment is treated to ensure new organisms and/or heritable materials are killed prior to the equipment being used for other purposes or removed from the</w:t>
      </w:r>
      <w:r>
        <w:rPr>
          <w:color w:val="FF0000"/>
        </w:rPr>
        <w:t xml:space="preserve"> containment area or containment facility.</w:t>
      </w:r>
      <w:r w:rsidR="00247064" w:rsidRPr="00247064">
        <w:rPr>
          <w:color w:val="FF0000"/>
        </w:rPr>
        <w:t xml:space="preserve"> </w:t>
      </w:r>
      <w:r w:rsidR="00247064">
        <w:rPr>
          <w:color w:val="FF0000"/>
        </w:rPr>
        <w:t>Also describe how any equipment used as part of the waste treatment process is calibrated. For example, are there regular service visits carried out that include calibration?</w:t>
      </w:r>
    </w:p>
    <w:p w14:paraId="54FBC9A2" w14:textId="77777777" w:rsidR="00EB173C" w:rsidRPr="00EB173C" w:rsidRDefault="00EB173C" w:rsidP="00781689">
      <w:pPr>
        <w:pStyle w:val="EPAParagraph"/>
      </w:pPr>
      <w:r>
        <w:rPr>
          <w:b/>
          <w:color w:val="FF0000"/>
        </w:rPr>
        <w:t>OR</w:t>
      </w:r>
    </w:p>
    <w:p w14:paraId="7E68CCAD" w14:textId="78924A9A" w:rsidR="00247064" w:rsidRPr="00D65389" w:rsidRDefault="00EB173C" w:rsidP="00781689">
      <w:pPr>
        <w:pStyle w:val="EPAParagraph"/>
      </w:pPr>
      <w:r>
        <w:rPr>
          <w:color w:val="FF0000"/>
        </w:rPr>
        <w:t>P</w:t>
      </w:r>
      <w:r w:rsidR="0041040B" w:rsidRPr="0041040B">
        <w:rPr>
          <w:color w:val="FF0000"/>
        </w:rPr>
        <w:t>lease state if this section is not applicable.</w:t>
      </w:r>
    </w:p>
    <w:p w14:paraId="04EB02A0" w14:textId="77777777" w:rsidR="00EC4924" w:rsidRPr="00197BEC" w:rsidRDefault="00EC4924" w:rsidP="00197BEC">
      <w:pPr>
        <w:pStyle w:val="Heading3"/>
        <w:numPr>
          <w:ilvl w:val="0"/>
          <w:numId w:val="0"/>
        </w:numPr>
        <w:ind w:left="720" w:hanging="720"/>
        <w:rPr>
          <w:b/>
          <w:color w:val="595959" w:themeColor="text1" w:themeTint="A6"/>
        </w:rPr>
      </w:pPr>
      <w:bookmarkStart w:id="14" w:name="_Toc10637544"/>
      <w:r w:rsidRPr="00197BEC">
        <w:rPr>
          <w:b/>
          <w:color w:val="595959" w:themeColor="text1" w:themeTint="A6"/>
        </w:rPr>
        <w:t>Contingency plans</w:t>
      </w:r>
      <w:bookmarkEnd w:id="14"/>
    </w:p>
    <w:p w14:paraId="46D05984" w14:textId="68B64F42" w:rsidR="00EC4924" w:rsidRPr="00197BEC" w:rsidRDefault="003D5D91" w:rsidP="00197BEC">
      <w:pPr>
        <w:ind w:left="697" w:firstLine="720"/>
        <w:rPr>
          <w:i/>
        </w:rPr>
      </w:pPr>
      <w:r w:rsidRPr="003D5D91">
        <w:rPr>
          <w:i/>
        </w:rPr>
        <w:t>2.4.8</w:t>
      </w:r>
      <w:r w:rsidR="00A25B71" w:rsidRPr="00197BEC">
        <w:rPr>
          <w:i/>
        </w:rPr>
        <w:t xml:space="preserve"> </w:t>
      </w:r>
      <w:r w:rsidR="00A25B71">
        <w:rPr>
          <w:i/>
        </w:rPr>
        <w:tab/>
      </w:r>
      <w:r w:rsidR="00EC4924" w:rsidRPr="00197BEC">
        <w:rPr>
          <w:i/>
        </w:rPr>
        <w:t>The zoo containment facility’s QMS must contain a contingency plan.</w:t>
      </w:r>
    </w:p>
    <w:p w14:paraId="4206E8EE" w14:textId="1726E33C" w:rsidR="00EC4924" w:rsidRPr="00197BEC" w:rsidRDefault="00A25B71" w:rsidP="00197BEC">
      <w:pPr>
        <w:ind w:left="2160" w:hanging="743"/>
        <w:rPr>
          <w:i/>
        </w:rPr>
      </w:pPr>
      <w:r w:rsidRPr="00197BEC">
        <w:rPr>
          <w:i/>
        </w:rPr>
        <w:t>2</w:t>
      </w:r>
      <w:r w:rsidR="003D5D91" w:rsidRPr="003D5D91">
        <w:rPr>
          <w:i/>
        </w:rPr>
        <w:t>.4.9</w:t>
      </w:r>
      <w:r w:rsidRPr="00197BEC">
        <w:rPr>
          <w:i/>
        </w:rPr>
        <w:t xml:space="preserve"> </w:t>
      </w:r>
      <w:r w:rsidRPr="00197BEC">
        <w:rPr>
          <w:i/>
        </w:rPr>
        <w:tab/>
      </w:r>
      <w:r w:rsidR="00EC4924" w:rsidRPr="00197BEC">
        <w:rPr>
          <w:i/>
        </w:rPr>
        <w:t>Contingency plans must be able to be implemented immediately if a contingency occurs.</w:t>
      </w:r>
    </w:p>
    <w:p w14:paraId="1E22D358" w14:textId="6949E384" w:rsidR="00EC4924" w:rsidRPr="00197BEC" w:rsidRDefault="003D5D91" w:rsidP="00197BEC">
      <w:pPr>
        <w:ind w:left="2160" w:hanging="743"/>
        <w:rPr>
          <w:i/>
        </w:rPr>
      </w:pPr>
      <w:r w:rsidRPr="00E86E00">
        <w:rPr>
          <w:i/>
        </w:rPr>
        <w:lastRenderedPageBreak/>
        <w:t>2.4.10</w:t>
      </w:r>
      <w:r w:rsidR="00605C63" w:rsidRPr="00197BEC">
        <w:rPr>
          <w:i/>
        </w:rPr>
        <w:t xml:space="preserve"> </w:t>
      </w:r>
      <w:r w:rsidR="00605C63">
        <w:rPr>
          <w:i/>
        </w:rPr>
        <w:tab/>
      </w:r>
      <w:proofErr w:type="gramStart"/>
      <w:r w:rsidR="00EC4924" w:rsidRPr="00197BEC">
        <w:rPr>
          <w:i/>
        </w:rPr>
        <w:t>The</w:t>
      </w:r>
      <w:proofErr w:type="gramEnd"/>
      <w:r w:rsidR="00EC4924" w:rsidRPr="00197BEC">
        <w:rPr>
          <w:i/>
        </w:rPr>
        <w:t xml:space="preserve"> contingency plan must, at a minimum, include plans for the following contingencies:</w:t>
      </w:r>
    </w:p>
    <w:p w14:paraId="3912AB7D" w14:textId="0F665A06" w:rsidR="00EC4924" w:rsidRPr="00197BEC" w:rsidRDefault="00605C63" w:rsidP="00197BEC">
      <w:pPr>
        <w:ind w:left="1440" w:firstLine="720"/>
        <w:rPr>
          <w:i/>
        </w:rPr>
      </w:pPr>
      <w:r>
        <w:rPr>
          <w:i/>
        </w:rPr>
        <w:t xml:space="preserve">a) </w:t>
      </w:r>
      <w:r w:rsidR="00EC4924" w:rsidRPr="00197BEC">
        <w:rPr>
          <w:i/>
        </w:rPr>
        <w:t>Fire;</w:t>
      </w:r>
    </w:p>
    <w:p w14:paraId="1C49B00E" w14:textId="649845F5" w:rsidR="00EC4924" w:rsidRPr="00197BEC" w:rsidRDefault="00605C63" w:rsidP="00197BEC">
      <w:pPr>
        <w:ind w:left="2160"/>
        <w:rPr>
          <w:i/>
        </w:rPr>
      </w:pPr>
      <w:r>
        <w:rPr>
          <w:i/>
        </w:rPr>
        <w:t xml:space="preserve">b) </w:t>
      </w:r>
      <w:r w:rsidR="00EC4924" w:rsidRPr="00197BEC">
        <w:rPr>
          <w:i/>
        </w:rPr>
        <w:t>Unauthorised access to the containment area(s) or zoo containment facility;</w:t>
      </w:r>
    </w:p>
    <w:p w14:paraId="51F3D42A" w14:textId="40C0C788" w:rsidR="00EC4924" w:rsidRPr="00197BEC" w:rsidRDefault="00605C63" w:rsidP="00197BEC">
      <w:pPr>
        <w:ind w:left="1440" w:firstLine="720"/>
        <w:rPr>
          <w:i/>
        </w:rPr>
      </w:pPr>
      <w:r>
        <w:rPr>
          <w:i/>
        </w:rPr>
        <w:t xml:space="preserve">c) </w:t>
      </w:r>
      <w:r w:rsidR="00EC4924" w:rsidRPr="00197BEC">
        <w:rPr>
          <w:i/>
        </w:rPr>
        <w:t>Breach of containment;</w:t>
      </w:r>
    </w:p>
    <w:p w14:paraId="121F2940" w14:textId="3EB38C17" w:rsidR="00EC4924" w:rsidRPr="00197BEC" w:rsidRDefault="00605C63" w:rsidP="00197BEC">
      <w:pPr>
        <w:ind w:left="2160"/>
        <w:rPr>
          <w:i/>
        </w:rPr>
      </w:pPr>
      <w:r>
        <w:rPr>
          <w:i/>
        </w:rPr>
        <w:t xml:space="preserve">d) </w:t>
      </w:r>
      <w:r w:rsidR="00EC4924" w:rsidRPr="00197BEC">
        <w:rPr>
          <w:i/>
        </w:rPr>
        <w:t>Natural weather events including earthquake, flood, and extreme wind; and</w:t>
      </w:r>
    </w:p>
    <w:p w14:paraId="507E357F" w14:textId="0912267A" w:rsidR="00EC4924" w:rsidRPr="00197BEC" w:rsidRDefault="00605C63" w:rsidP="00197BEC">
      <w:pPr>
        <w:ind w:left="2160"/>
        <w:rPr>
          <w:i/>
        </w:rPr>
      </w:pPr>
      <w:r>
        <w:rPr>
          <w:i/>
        </w:rPr>
        <w:t xml:space="preserve">e) </w:t>
      </w:r>
      <w:r w:rsidR="00EC4924" w:rsidRPr="00197BEC">
        <w:rPr>
          <w:i/>
        </w:rPr>
        <w:t>Zoo containment facility closure following the occurrence of another contingency.</w:t>
      </w:r>
    </w:p>
    <w:p w14:paraId="14D71A49" w14:textId="77777777" w:rsidR="00EC4924" w:rsidRPr="00B1511D" w:rsidRDefault="00EC4924" w:rsidP="00EC4924">
      <w:pPr>
        <w:pStyle w:val="EPAnumpara"/>
        <w:numPr>
          <w:ilvl w:val="0"/>
          <w:numId w:val="0"/>
        </w:numPr>
        <w:ind w:left="851"/>
        <w:rPr>
          <w:i/>
          <w:szCs w:val="22"/>
        </w:rPr>
      </w:pPr>
    </w:p>
    <w:p w14:paraId="1B18317F" w14:textId="42106F19" w:rsidR="00EC4924" w:rsidRPr="00B1511D" w:rsidRDefault="003D5D91" w:rsidP="00197BEC">
      <w:pPr>
        <w:pStyle w:val="EPAnumpara"/>
        <w:numPr>
          <w:ilvl w:val="0"/>
          <w:numId w:val="0"/>
        </w:numPr>
        <w:ind w:left="2268" w:hanging="851"/>
        <w:rPr>
          <w:i/>
          <w:szCs w:val="22"/>
        </w:rPr>
      </w:pPr>
      <w:r>
        <w:rPr>
          <w:i/>
          <w:szCs w:val="22"/>
        </w:rPr>
        <w:t xml:space="preserve">2.4.11 </w:t>
      </w:r>
      <w:r w:rsidR="00713FE8">
        <w:rPr>
          <w:i/>
          <w:szCs w:val="22"/>
        </w:rPr>
        <w:tab/>
      </w:r>
      <w:proofErr w:type="gramStart"/>
      <w:r w:rsidR="00EC4924" w:rsidRPr="00B1511D">
        <w:rPr>
          <w:i/>
          <w:szCs w:val="22"/>
        </w:rPr>
        <w:t>The</w:t>
      </w:r>
      <w:proofErr w:type="gramEnd"/>
      <w:r w:rsidR="00EC4924" w:rsidRPr="00B1511D">
        <w:rPr>
          <w:i/>
          <w:szCs w:val="22"/>
        </w:rPr>
        <w:t xml:space="preserve"> contingency plan must include a timeline(s) for disposal and/or relocation</w:t>
      </w:r>
      <w:r w:rsidR="00713FE8">
        <w:rPr>
          <w:i/>
          <w:szCs w:val="22"/>
        </w:rPr>
        <w:t xml:space="preserve"> </w:t>
      </w:r>
      <w:r w:rsidR="00EC4924" w:rsidRPr="00B1511D">
        <w:rPr>
          <w:i/>
          <w:szCs w:val="22"/>
        </w:rPr>
        <w:t xml:space="preserve">of new organisms to other zoo transitional facilities or zoo containment facilities where necessary and maintenance of staffing levels and competencies during a zoo containment facility closure period. </w:t>
      </w:r>
    </w:p>
    <w:p w14:paraId="19BE2F4F" w14:textId="41452059" w:rsidR="00EC4924" w:rsidRPr="00197BEC" w:rsidRDefault="00314B4B" w:rsidP="00001D49">
      <w:pPr>
        <w:pStyle w:val="EPAParagraph"/>
      </w:pPr>
      <w:bookmarkStart w:id="15" w:name="_Hlk499817660"/>
      <w:r w:rsidRPr="00A11C5F">
        <w:rPr>
          <w:color w:val="000000" w:themeColor="text1"/>
        </w:rPr>
        <w:t xml:space="preserve">The contingency plans are shown in </w:t>
      </w:r>
      <w:r w:rsidRPr="00A11C5F">
        <w:rPr>
          <w:b/>
          <w:color w:val="000000" w:themeColor="text1"/>
        </w:rPr>
        <w:t>Appendix C</w:t>
      </w:r>
      <w:r w:rsidR="00F64D0A">
        <w:rPr>
          <w:b/>
          <w:color w:val="000000" w:themeColor="text1"/>
        </w:rPr>
        <w:t>.</w:t>
      </w:r>
      <w:r w:rsidRPr="00A11C5F">
        <w:rPr>
          <w:color w:val="000000" w:themeColor="text1"/>
        </w:rPr>
        <w:t xml:space="preserve"> </w:t>
      </w:r>
      <w:r w:rsidR="00F64D0A" w:rsidRPr="00F64D0A">
        <w:rPr>
          <w:color w:val="FF0000"/>
        </w:rPr>
        <w:t>P</w:t>
      </w:r>
      <w:r w:rsidRPr="00F64D0A">
        <w:rPr>
          <w:color w:val="FF0000"/>
        </w:rPr>
        <w:t xml:space="preserve">lease complete </w:t>
      </w:r>
      <w:r w:rsidRPr="00F64D0A">
        <w:rPr>
          <w:b/>
          <w:color w:val="FF0000"/>
        </w:rPr>
        <w:t>Appendix C</w:t>
      </w:r>
      <w:bookmarkEnd w:id="15"/>
      <w:r w:rsidR="00F94C52">
        <w:rPr>
          <w:b/>
          <w:color w:val="FF0000"/>
        </w:rPr>
        <w:t>.</w:t>
      </w:r>
    </w:p>
    <w:p w14:paraId="18E7BC3E" w14:textId="77777777" w:rsidR="00713FE8" w:rsidRPr="00A11C5F" w:rsidRDefault="00713FE8" w:rsidP="00001D49">
      <w:pPr>
        <w:pStyle w:val="EPAParagraph"/>
      </w:pPr>
    </w:p>
    <w:p w14:paraId="272C1AD5" w14:textId="5C847DD9" w:rsidR="00EC4924" w:rsidRPr="00197BEC" w:rsidRDefault="00EC4924" w:rsidP="00197BEC">
      <w:pPr>
        <w:pStyle w:val="Heading2"/>
        <w:jc w:val="left"/>
        <w:rPr>
          <w:color w:val="4BACC6" w:themeColor="accent5"/>
        </w:rPr>
      </w:pPr>
      <w:bookmarkStart w:id="16" w:name="_Toc10637545"/>
      <w:r w:rsidRPr="00197BEC">
        <w:rPr>
          <w:color w:val="4BACC6" w:themeColor="accent5"/>
        </w:rPr>
        <w:t>Significant modifications to the construction and/or operation of the facility subsequent to the facility approval</w:t>
      </w:r>
      <w:bookmarkEnd w:id="16"/>
    </w:p>
    <w:p w14:paraId="7EDC762C" w14:textId="527BFE6D" w:rsidR="00CA4EEB" w:rsidRPr="00157429" w:rsidRDefault="00E86E00" w:rsidP="00197BEC">
      <w:pPr>
        <w:pStyle w:val="EPAnumpara"/>
        <w:numPr>
          <w:ilvl w:val="0"/>
          <w:numId w:val="0"/>
        </w:numPr>
        <w:ind w:left="2268" w:hanging="851"/>
        <w:rPr>
          <w:i/>
        </w:rPr>
      </w:pPr>
      <w:r>
        <w:rPr>
          <w:i/>
        </w:rPr>
        <w:t>2.5.1</w:t>
      </w:r>
      <w:r>
        <w:rPr>
          <w:i/>
        </w:rPr>
        <w:tab/>
      </w:r>
      <w:r w:rsidR="00CA4EEB" w:rsidRPr="00100D01">
        <w:rPr>
          <w:i/>
        </w:rPr>
        <w:t>The operator must obtain an approval from MPI for any significant modification to the construction and / or the operation of the zoo containment facility prior to the significant modification occurring. However, in exceptional circumstances where this is not possible, the approval must subsequently be obtained from MPI as soon as reas</w:t>
      </w:r>
      <w:r w:rsidR="00CA4EEB" w:rsidRPr="004114B4">
        <w:rPr>
          <w:i/>
        </w:rPr>
        <w:t>onably practicable.</w:t>
      </w:r>
    </w:p>
    <w:p w14:paraId="6AAE6181" w14:textId="2F3F9113" w:rsidR="00CA4EEB" w:rsidRDefault="00E86E00" w:rsidP="00197BEC">
      <w:pPr>
        <w:pStyle w:val="EPAnumpara"/>
        <w:numPr>
          <w:ilvl w:val="0"/>
          <w:numId w:val="0"/>
        </w:numPr>
        <w:ind w:left="2268" w:hanging="851"/>
        <w:rPr>
          <w:i/>
        </w:rPr>
      </w:pPr>
      <w:r>
        <w:rPr>
          <w:i/>
        </w:rPr>
        <w:t xml:space="preserve">2.5.2 </w:t>
      </w:r>
      <w:r>
        <w:rPr>
          <w:i/>
        </w:rPr>
        <w:tab/>
      </w:r>
      <w:r w:rsidR="00CA4EEB" w:rsidRPr="00100D01">
        <w:rPr>
          <w:i/>
        </w:rPr>
        <w:t>When notifying MPI of any significant modification, the operator must supply sufficient evidence to enable MPI to assess whether the significant modification complies, or will comply, with the standard.</w:t>
      </w:r>
    </w:p>
    <w:p w14:paraId="3C97DC83" w14:textId="77777777" w:rsidR="00E86E00" w:rsidRPr="00157429" w:rsidRDefault="00E86E00" w:rsidP="00197BEC">
      <w:pPr>
        <w:pStyle w:val="EPAnumpara"/>
        <w:numPr>
          <w:ilvl w:val="0"/>
          <w:numId w:val="0"/>
        </w:numPr>
        <w:ind w:left="2268" w:hanging="851"/>
        <w:rPr>
          <w:i/>
        </w:rPr>
      </w:pPr>
    </w:p>
    <w:p w14:paraId="70136915" w14:textId="259C82D4" w:rsidR="00DD30BD" w:rsidRPr="00197BEC" w:rsidRDefault="00DD30BD" w:rsidP="00197BEC">
      <w:pPr>
        <w:pStyle w:val="Heading3"/>
        <w:numPr>
          <w:ilvl w:val="0"/>
          <w:numId w:val="0"/>
        </w:numPr>
        <w:ind w:left="720" w:hanging="720"/>
        <w:rPr>
          <w:b/>
          <w:color w:val="595959" w:themeColor="text1" w:themeTint="A6"/>
        </w:rPr>
      </w:pPr>
      <w:bookmarkStart w:id="17" w:name="_Toc10637546"/>
      <w:r w:rsidRPr="00197BEC">
        <w:rPr>
          <w:b/>
          <w:color w:val="595959" w:themeColor="text1" w:themeTint="A6"/>
        </w:rPr>
        <w:t>Significant modifications to the construction of the zoo containment facility</w:t>
      </w:r>
      <w:bookmarkEnd w:id="17"/>
    </w:p>
    <w:p w14:paraId="3132D13C" w14:textId="01502BCA" w:rsidR="00DD30BD" w:rsidRPr="00B33A35" w:rsidRDefault="00DD30BD" w:rsidP="00DD30BD">
      <w:pPr>
        <w:pStyle w:val="EPAParagraph"/>
      </w:pPr>
      <w:r>
        <w:t>Planned</w:t>
      </w:r>
      <w:r w:rsidRPr="00B33A35">
        <w:t xml:space="preserve"> modifications to the construction of the facility </w:t>
      </w:r>
      <w:r>
        <w:t>are</w:t>
      </w:r>
      <w:r w:rsidRPr="00B33A35">
        <w:t xml:space="preserve"> shown under ‘zoo development plans’ in</w:t>
      </w:r>
      <w:r w:rsidRPr="00B33A35">
        <w:rPr>
          <w:b/>
        </w:rPr>
        <w:t xml:space="preserve"> Appendix A</w:t>
      </w:r>
      <w:r>
        <w:t xml:space="preserve"> </w:t>
      </w:r>
      <w:r w:rsidRPr="0035124C">
        <w:rPr>
          <w:color w:val="FF0000"/>
        </w:rPr>
        <w:t xml:space="preserve">(either complete this section </w:t>
      </w:r>
      <w:r w:rsidR="00F94C52">
        <w:rPr>
          <w:color w:val="FF0000"/>
        </w:rPr>
        <w:t>of</w:t>
      </w:r>
      <w:r w:rsidRPr="0035124C">
        <w:rPr>
          <w:color w:val="FF0000"/>
        </w:rPr>
        <w:t xml:space="preserve"> </w:t>
      </w:r>
      <w:r w:rsidRPr="0035124C">
        <w:rPr>
          <w:b/>
          <w:color w:val="FF0000"/>
        </w:rPr>
        <w:t>Appendix A</w:t>
      </w:r>
      <w:r w:rsidRPr="0035124C">
        <w:rPr>
          <w:color w:val="FF0000"/>
        </w:rPr>
        <w:t xml:space="preserve"> or delete this sentence if not applicable)</w:t>
      </w:r>
      <w:r w:rsidRPr="00B33A35">
        <w:t>.</w:t>
      </w:r>
    </w:p>
    <w:p w14:paraId="33B3401E" w14:textId="533B0490" w:rsidR="00DD30BD" w:rsidRPr="00F94C52" w:rsidRDefault="005C3140" w:rsidP="00DD30BD">
      <w:pPr>
        <w:pStyle w:val="EPAnumpara"/>
        <w:numPr>
          <w:ilvl w:val="0"/>
          <w:numId w:val="0"/>
        </w:numPr>
        <w:rPr>
          <w:color w:val="FF0000"/>
        </w:rPr>
      </w:pPr>
      <w:r w:rsidRPr="00F94C52">
        <w:rPr>
          <w:b/>
          <w:color w:val="FF0000"/>
        </w:rPr>
        <w:t xml:space="preserve">Example of </w:t>
      </w:r>
      <w:r w:rsidR="00F94C52" w:rsidRPr="00F94C52">
        <w:rPr>
          <w:b/>
          <w:color w:val="FF0000"/>
        </w:rPr>
        <w:t xml:space="preserve">procedure that </w:t>
      </w:r>
      <w:r w:rsidR="00390173">
        <w:rPr>
          <w:b/>
          <w:color w:val="FF0000"/>
        </w:rPr>
        <w:t>you may adapt</w:t>
      </w:r>
      <w:r w:rsidR="00F94C52" w:rsidRPr="00F94C52">
        <w:rPr>
          <w:b/>
          <w:color w:val="FF0000"/>
        </w:rPr>
        <w:t xml:space="preserve"> for use: </w:t>
      </w:r>
      <w:r w:rsidR="00DD30BD" w:rsidRPr="00F94C52">
        <w:rPr>
          <w:color w:val="FF0000"/>
        </w:rPr>
        <w:t>The (insert person / position responsible) shall consult with MPI prior to starting work on any new or altered containment area or alteration of the perimeter fence or any buildings forming part of the perimeter.</w:t>
      </w:r>
    </w:p>
    <w:p w14:paraId="7EAF918A" w14:textId="1B2FE46A" w:rsidR="00DD30BD" w:rsidRPr="00F94C52" w:rsidRDefault="00DD30BD" w:rsidP="00DD30BD">
      <w:pPr>
        <w:pStyle w:val="EPAnumpara"/>
        <w:numPr>
          <w:ilvl w:val="0"/>
          <w:numId w:val="0"/>
        </w:numPr>
        <w:rPr>
          <w:color w:val="FF0000"/>
        </w:rPr>
      </w:pPr>
      <w:r w:rsidRPr="00F94C52">
        <w:rPr>
          <w:color w:val="FF0000"/>
        </w:rPr>
        <w:lastRenderedPageBreak/>
        <w:t xml:space="preserve">MPI shall also be advised if interim measures are required to maintain containment of new organisms whilst construction work is carried out. </w:t>
      </w:r>
      <w:r w:rsidR="000C5063">
        <w:rPr>
          <w:color w:val="FF0000"/>
        </w:rPr>
        <w:t>Details provided to MPI</w:t>
      </w:r>
      <w:r w:rsidRPr="00F94C52">
        <w:rPr>
          <w:color w:val="FF0000"/>
        </w:rPr>
        <w:t xml:space="preserve"> may include:</w:t>
      </w:r>
    </w:p>
    <w:p w14:paraId="306F68C0" w14:textId="77777777" w:rsidR="00DD30BD" w:rsidRPr="00F94C52" w:rsidRDefault="00DD30BD" w:rsidP="00DD30BD">
      <w:pPr>
        <w:pStyle w:val="EPASub-bulletedlist"/>
        <w:rPr>
          <w:color w:val="FF0000"/>
        </w:rPr>
      </w:pPr>
      <w:r w:rsidRPr="00F94C52">
        <w:rPr>
          <w:color w:val="FF0000"/>
        </w:rPr>
        <w:t>New organisms moved to an alternative MPI approved containment area whilst alterations are carried out</w:t>
      </w:r>
    </w:p>
    <w:p w14:paraId="3D124CEA" w14:textId="77777777" w:rsidR="00DD30BD" w:rsidRPr="00F94C52" w:rsidRDefault="00DD30BD" w:rsidP="00DD30BD">
      <w:pPr>
        <w:pStyle w:val="EPASub-bulletedlist"/>
        <w:rPr>
          <w:color w:val="FF0000"/>
        </w:rPr>
      </w:pPr>
      <w:r w:rsidRPr="00F94C52">
        <w:rPr>
          <w:color w:val="FF0000"/>
        </w:rPr>
        <w:t>New organisms confined to part of the containment area, such as night quarters, whilst work is carried out on the rest of the containment area</w:t>
      </w:r>
    </w:p>
    <w:p w14:paraId="021D8B92" w14:textId="442B8FCD" w:rsidR="00DD30BD" w:rsidRPr="00F94C52" w:rsidRDefault="00D65389" w:rsidP="00DD30BD">
      <w:pPr>
        <w:pStyle w:val="EPASub-bulletedlist"/>
        <w:rPr>
          <w:color w:val="FF0000"/>
        </w:rPr>
      </w:pPr>
      <w:r>
        <w:rPr>
          <w:color w:val="FF0000"/>
        </w:rPr>
        <w:t>Details of t</w:t>
      </w:r>
      <w:r w:rsidR="00DD30BD" w:rsidRPr="00F94C52">
        <w:rPr>
          <w:color w:val="FF0000"/>
        </w:rPr>
        <w:t>emporary fencing</w:t>
      </w:r>
      <w:r>
        <w:rPr>
          <w:color w:val="FF0000"/>
        </w:rPr>
        <w:t xml:space="preserve">, including </w:t>
      </w:r>
      <w:r w:rsidR="000C5063">
        <w:rPr>
          <w:color w:val="FF0000"/>
        </w:rPr>
        <w:t>height</w:t>
      </w:r>
      <w:r>
        <w:rPr>
          <w:color w:val="FF0000"/>
        </w:rPr>
        <w:t xml:space="preserve"> and</w:t>
      </w:r>
      <w:r w:rsidR="000C5063">
        <w:rPr>
          <w:color w:val="FF0000"/>
        </w:rPr>
        <w:t xml:space="preserve"> material</w:t>
      </w:r>
      <w:r>
        <w:rPr>
          <w:color w:val="FF0000"/>
        </w:rPr>
        <w:t>s,</w:t>
      </w:r>
      <w:r w:rsidR="000C5063">
        <w:rPr>
          <w:color w:val="FF0000"/>
        </w:rPr>
        <w:t xml:space="preserve"> </w:t>
      </w:r>
      <w:r w:rsidR="00DD30BD" w:rsidRPr="00F94C52">
        <w:rPr>
          <w:color w:val="FF0000"/>
        </w:rPr>
        <w:t>erected to maintain the integrity of the perimeter fence whilst work effecting the perimeter fence is carried out.</w:t>
      </w:r>
    </w:p>
    <w:p w14:paraId="3E69EBB2" w14:textId="77777777" w:rsidR="00DD30BD" w:rsidRPr="00157429" w:rsidRDefault="00DD30BD" w:rsidP="00DD30BD">
      <w:pPr>
        <w:pStyle w:val="EPASub-bulletedlist"/>
        <w:numPr>
          <w:ilvl w:val="0"/>
          <w:numId w:val="0"/>
        </w:numPr>
      </w:pPr>
    </w:p>
    <w:p w14:paraId="42801C5B" w14:textId="77777777" w:rsidR="00DD30BD" w:rsidRPr="00197BEC" w:rsidRDefault="00DD30BD" w:rsidP="00197BEC">
      <w:pPr>
        <w:pStyle w:val="Heading3"/>
        <w:numPr>
          <w:ilvl w:val="0"/>
          <w:numId w:val="0"/>
        </w:numPr>
        <w:ind w:left="720" w:hanging="720"/>
        <w:rPr>
          <w:b/>
          <w:color w:val="595959" w:themeColor="text1" w:themeTint="A6"/>
        </w:rPr>
      </w:pPr>
      <w:bookmarkStart w:id="18" w:name="_Toc10637547"/>
      <w:r w:rsidRPr="00197BEC">
        <w:rPr>
          <w:b/>
          <w:color w:val="595959" w:themeColor="text1" w:themeTint="A6"/>
        </w:rPr>
        <w:t>Significant modifications to the operation of the zoo containment facility</w:t>
      </w:r>
      <w:bookmarkEnd w:id="18"/>
    </w:p>
    <w:p w14:paraId="47CCB15E" w14:textId="710E2DC9" w:rsidR="00DD30BD" w:rsidRPr="00F94C52" w:rsidRDefault="00F94C52" w:rsidP="00DD30BD">
      <w:pPr>
        <w:pStyle w:val="EPAParagraph"/>
        <w:rPr>
          <w:color w:val="FF0000"/>
        </w:rPr>
      </w:pPr>
      <w:r w:rsidRPr="00F94C52">
        <w:rPr>
          <w:b/>
          <w:color w:val="FF0000"/>
        </w:rPr>
        <w:t xml:space="preserve">Example of procedure that </w:t>
      </w:r>
      <w:r w:rsidR="00390173">
        <w:rPr>
          <w:b/>
          <w:color w:val="FF0000"/>
        </w:rPr>
        <w:t xml:space="preserve">you </w:t>
      </w:r>
      <w:r w:rsidRPr="00F94C52">
        <w:rPr>
          <w:b/>
          <w:color w:val="FF0000"/>
        </w:rPr>
        <w:t xml:space="preserve">may adapt for use: </w:t>
      </w:r>
      <w:r w:rsidR="00DD30BD" w:rsidRPr="00F94C52">
        <w:rPr>
          <w:color w:val="FF0000"/>
        </w:rPr>
        <w:t>The (insert person / position responsible) shall revise the QMS to reflect any significant modifications to the operation of the zoo containment facility.</w:t>
      </w:r>
    </w:p>
    <w:p w14:paraId="12BD399E" w14:textId="2773C5FA" w:rsidR="00DD30BD" w:rsidRDefault="00DD30BD" w:rsidP="00DD30BD">
      <w:pPr>
        <w:pStyle w:val="EPAParagraph"/>
        <w:rPr>
          <w:color w:val="FF0000"/>
        </w:rPr>
      </w:pPr>
      <w:r w:rsidRPr="00F94C52">
        <w:rPr>
          <w:color w:val="FF0000"/>
        </w:rPr>
        <w:t>The revised QMS shall be provided to MPI</w:t>
      </w:r>
      <w:r w:rsidR="003A249F">
        <w:rPr>
          <w:color w:val="FF0000"/>
        </w:rPr>
        <w:t xml:space="preserve"> by</w:t>
      </w:r>
      <w:r w:rsidR="000C5063">
        <w:rPr>
          <w:color w:val="FF0000"/>
        </w:rPr>
        <w:t xml:space="preserve"> </w:t>
      </w:r>
      <w:r w:rsidR="003A249F">
        <w:rPr>
          <w:color w:val="FF0000"/>
        </w:rPr>
        <w:t>(</w:t>
      </w:r>
      <w:r w:rsidR="000C5063">
        <w:rPr>
          <w:color w:val="FF0000"/>
        </w:rPr>
        <w:t>insert position/role responsible</w:t>
      </w:r>
      <w:r w:rsidR="003A249F">
        <w:rPr>
          <w:color w:val="FF0000"/>
        </w:rPr>
        <w:t>)</w:t>
      </w:r>
      <w:r w:rsidRPr="00F94C52">
        <w:rPr>
          <w:color w:val="FF0000"/>
        </w:rPr>
        <w:t xml:space="preserve"> for approval in advance of implementation where possible. In exceptional circumstances where this is not possible, the revised QMS shall be provided to MPI for approval as soon as reasonably practicable.</w:t>
      </w:r>
    </w:p>
    <w:p w14:paraId="002D88BF" w14:textId="77777777" w:rsidR="007A75A1" w:rsidRPr="00F94C52" w:rsidRDefault="007A75A1" w:rsidP="00DD30BD">
      <w:pPr>
        <w:pStyle w:val="EPAParagraph"/>
        <w:rPr>
          <w:color w:val="FF0000"/>
        </w:rPr>
      </w:pPr>
    </w:p>
    <w:p w14:paraId="143D7F99" w14:textId="746FCD8D" w:rsidR="00F350A5" w:rsidRPr="00197BEC" w:rsidRDefault="00F350A5" w:rsidP="00197BEC">
      <w:pPr>
        <w:pStyle w:val="Heading2"/>
        <w:jc w:val="left"/>
        <w:rPr>
          <w:color w:val="4BACC6" w:themeColor="accent5"/>
        </w:rPr>
      </w:pPr>
      <w:bookmarkStart w:id="19" w:name="_Toc462138337"/>
      <w:bookmarkStart w:id="20" w:name="_Toc10637548"/>
      <w:r w:rsidRPr="00197BEC">
        <w:rPr>
          <w:color w:val="4BACC6" w:themeColor="accent5"/>
        </w:rPr>
        <w:t>Register and identification of new organisms held in the facility</w:t>
      </w:r>
      <w:bookmarkEnd w:id="19"/>
      <w:bookmarkEnd w:id="20"/>
    </w:p>
    <w:p w14:paraId="57302A73" w14:textId="602544F6" w:rsidR="00987BE5" w:rsidRPr="00197BEC" w:rsidRDefault="007A75A1" w:rsidP="00197BEC">
      <w:pPr>
        <w:ind w:left="2160" w:hanging="720"/>
        <w:rPr>
          <w:i/>
        </w:rPr>
      </w:pPr>
      <w:r w:rsidRPr="00197BEC">
        <w:rPr>
          <w:i/>
        </w:rPr>
        <w:t xml:space="preserve">2.6.1 </w:t>
      </w:r>
      <w:r w:rsidRPr="00197BEC">
        <w:rPr>
          <w:i/>
        </w:rPr>
        <w:tab/>
      </w:r>
      <w:r w:rsidR="00987BE5" w:rsidRPr="00197BEC">
        <w:rPr>
          <w:i/>
        </w:rPr>
        <w:t>Records must be kept of the current location of all new organisms held in the zoo containment facility (for example, the containment area in which they are held), together with the species, number, gender, and identification (where practicable), in a form that is easily accessible and that allows MPI to determine what new organisms are held in any containment area.</w:t>
      </w:r>
    </w:p>
    <w:p w14:paraId="6DD95165" w14:textId="4A7F01AF" w:rsidR="00987BE5" w:rsidRPr="00197BEC" w:rsidRDefault="0044483A" w:rsidP="00197BEC">
      <w:pPr>
        <w:ind w:left="2160" w:hanging="743"/>
        <w:rPr>
          <w:i/>
        </w:rPr>
      </w:pPr>
      <w:r w:rsidRPr="00197BEC">
        <w:rPr>
          <w:i/>
        </w:rPr>
        <w:t>2.6.2</w:t>
      </w:r>
      <w:r>
        <w:rPr>
          <w:i/>
        </w:rPr>
        <w:t xml:space="preserve"> </w:t>
      </w:r>
      <w:r>
        <w:rPr>
          <w:i/>
        </w:rPr>
        <w:tab/>
        <w:t>T</w:t>
      </w:r>
      <w:r w:rsidR="00987BE5" w:rsidRPr="00197BEC">
        <w:rPr>
          <w:i/>
        </w:rPr>
        <w:t>he zoo containment facility’s QMS must record the approvals under the HSNO Act under which each new organism held in the facility has been imported into containment.</w:t>
      </w:r>
    </w:p>
    <w:p w14:paraId="451484CE" w14:textId="18C1069C" w:rsidR="00987BE5" w:rsidRPr="00197BEC" w:rsidRDefault="0044483A" w:rsidP="00197BEC">
      <w:pPr>
        <w:ind w:left="2160" w:hanging="720"/>
        <w:rPr>
          <w:i/>
        </w:rPr>
      </w:pPr>
      <w:r w:rsidRPr="00197BEC">
        <w:rPr>
          <w:i/>
        </w:rPr>
        <w:t xml:space="preserve">2.6.3 </w:t>
      </w:r>
      <w:r w:rsidRPr="00197BEC">
        <w:rPr>
          <w:i/>
        </w:rPr>
        <w:tab/>
      </w:r>
      <w:r w:rsidR="00987BE5" w:rsidRPr="00197BEC">
        <w:rPr>
          <w:i/>
        </w:rPr>
        <w:t>All new organisms must be readily identifiable through a system of visual or electronic identification and, in the case of vertebrates, this must allow individual specimens to be distinguished</w:t>
      </w:r>
      <w:r w:rsidR="00987BE5" w:rsidRPr="00197BEC">
        <w:rPr>
          <w:i/>
          <w:color w:val="000000" w:themeColor="text1"/>
        </w:rPr>
        <w:t>.</w:t>
      </w:r>
    </w:p>
    <w:p w14:paraId="1782F77D" w14:textId="4CC1BD1A" w:rsidR="005750C7" w:rsidRPr="00015078" w:rsidRDefault="008911BB" w:rsidP="005750C7">
      <w:pPr>
        <w:ind w:right="-171"/>
        <w:rPr>
          <w:rFonts w:cs="Arial"/>
          <w:color w:val="FF0000"/>
        </w:rPr>
      </w:pPr>
      <w:r w:rsidRPr="00855DF9">
        <w:rPr>
          <w:color w:val="FF0000"/>
        </w:rPr>
        <w:t xml:space="preserve">The information required here can be fully recorded in the Zoo Information Management System (ZIMS) for those </w:t>
      </w:r>
      <w:r w:rsidR="001B0734">
        <w:rPr>
          <w:color w:val="FF0000"/>
        </w:rPr>
        <w:t>z</w:t>
      </w:r>
      <w:r w:rsidRPr="00855DF9">
        <w:rPr>
          <w:color w:val="FF0000"/>
        </w:rPr>
        <w:t xml:space="preserve">oo </w:t>
      </w:r>
      <w:r w:rsidR="001B0734">
        <w:rPr>
          <w:color w:val="FF0000"/>
        </w:rPr>
        <w:t>c</w:t>
      </w:r>
      <w:r w:rsidRPr="00855DF9">
        <w:rPr>
          <w:color w:val="FF0000"/>
        </w:rPr>
        <w:t xml:space="preserve">ontainment </w:t>
      </w:r>
      <w:r w:rsidR="001B0734">
        <w:rPr>
          <w:color w:val="FF0000"/>
        </w:rPr>
        <w:t>f</w:t>
      </w:r>
      <w:r w:rsidRPr="00855DF9">
        <w:rPr>
          <w:color w:val="FF0000"/>
        </w:rPr>
        <w:t>acilities that are members of Species 360.</w:t>
      </w:r>
      <w:r w:rsidR="005750C7" w:rsidRPr="005750C7">
        <w:rPr>
          <w:rFonts w:cs="Arial"/>
          <w:color w:val="FF0000"/>
        </w:rPr>
        <w:t xml:space="preserve"> </w:t>
      </w:r>
      <w:r w:rsidR="005750C7" w:rsidRPr="00015078">
        <w:rPr>
          <w:rFonts w:cs="Arial"/>
          <w:color w:val="FF0000"/>
        </w:rPr>
        <w:t xml:space="preserve">If you </w:t>
      </w:r>
      <w:r w:rsidR="005750C7">
        <w:rPr>
          <w:rFonts w:cs="Arial"/>
          <w:color w:val="FF0000"/>
        </w:rPr>
        <w:t>are a member of species 360</w:t>
      </w:r>
      <w:r w:rsidR="005750C7" w:rsidRPr="00015078">
        <w:rPr>
          <w:rFonts w:cs="Arial"/>
          <w:color w:val="FF0000"/>
        </w:rPr>
        <w:t>, please provide evidence of your membership. DO NOT complete Appendi</w:t>
      </w:r>
      <w:r w:rsidR="00B2021E">
        <w:rPr>
          <w:rFonts w:cs="Arial"/>
          <w:color w:val="FF0000"/>
        </w:rPr>
        <w:t>x</w:t>
      </w:r>
      <w:r w:rsidR="007D146C">
        <w:rPr>
          <w:rFonts w:cs="Arial"/>
          <w:color w:val="FF0000"/>
        </w:rPr>
        <w:t xml:space="preserve"> D</w:t>
      </w:r>
      <w:r w:rsidR="005750C7" w:rsidRPr="00015078">
        <w:rPr>
          <w:color w:val="FF0000"/>
        </w:rPr>
        <w:t>.</w:t>
      </w:r>
    </w:p>
    <w:p w14:paraId="2E328B4E" w14:textId="6166A53B" w:rsidR="00B2021E" w:rsidRPr="007111A1" w:rsidRDefault="008911BB" w:rsidP="00E10DC4">
      <w:pPr>
        <w:pStyle w:val="EPAnumpara"/>
        <w:numPr>
          <w:ilvl w:val="0"/>
          <w:numId w:val="0"/>
        </w:numPr>
        <w:rPr>
          <w:color w:val="FF0000"/>
        </w:rPr>
      </w:pPr>
      <w:r w:rsidRPr="007111A1">
        <w:rPr>
          <w:color w:val="FF0000"/>
        </w:rPr>
        <w:t>Where a Zoo Containment Facility is not a member of Species 360</w:t>
      </w:r>
      <w:r w:rsidR="00B2021E" w:rsidRPr="007111A1">
        <w:rPr>
          <w:color w:val="FF0000"/>
        </w:rPr>
        <w:t>, p</w:t>
      </w:r>
      <w:r w:rsidR="003E1595" w:rsidRPr="007111A1">
        <w:rPr>
          <w:color w:val="FF0000"/>
        </w:rPr>
        <w:t xml:space="preserve">lease </w:t>
      </w:r>
      <w:r w:rsidR="00AC1E01" w:rsidRPr="007111A1">
        <w:rPr>
          <w:color w:val="FF0000"/>
        </w:rPr>
        <w:t>describe the record keeping system here, including but not limited to</w:t>
      </w:r>
      <w:r w:rsidR="00B2021E" w:rsidRPr="007111A1">
        <w:rPr>
          <w:color w:val="FF0000"/>
        </w:rPr>
        <w:t>:</w:t>
      </w:r>
    </w:p>
    <w:p w14:paraId="2659CD68" w14:textId="702F806D" w:rsidR="00B2021E" w:rsidRPr="007111A1" w:rsidRDefault="00AC1E01" w:rsidP="00B2021E">
      <w:pPr>
        <w:pStyle w:val="EPASub-bulletedlist"/>
        <w:rPr>
          <w:color w:val="FF0000"/>
        </w:rPr>
      </w:pPr>
      <w:r w:rsidRPr="007111A1">
        <w:rPr>
          <w:color w:val="FF0000"/>
        </w:rPr>
        <w:t xml:space="preserve">length of time </w:t>
      </w:r>
      <w:r w:rsidR="007111A1">
        <w:rPr>
          <w:color w:val="FF0000"/>
        </w:rPr>
        <w:t xml:space="preserve">that </w:t>
      </w:r>
      <w:r w:rsidRPr="007111A1">
        <w:rPr>
          <w:color w:val="FF0000"/>
        </w:rPr>
        <w:t>records are stored</w:t>
      </w:r>
      <w:r w:rsidR="00B2021E" w:rsidRPr="007111A1">
        <w:rPr>
          <w:color w:val="FF0000"/>
        </w:rPr>
        <w:t>;</w:t>
      </w:r>
    </w:p>
    <w:p w14:paraId="71247807" w14:textId="77777777" w:rsidR="00B2021E" w:rsidRPr="007111A1" w:rsidRDefault="00B2021E" w:rsidP="00B2021E">
      <w:pPr>
        <w:pStyle w:val="EPASub-bulletedlist"/>
        <w:rPr>
          <w:color w:val="FF0000"/>
        </w:rPr>
      </w:pPr>
      <w:r w:rsidRPr="007111A1">
        <w:rPr>
          <w:color w:val="FF0000"/>
        </w:rPr>
        <w:t>any</w:t>
      </w:r>
      <w:r w:rsidR="00AC1E01" w:rsidRPr="007111A1">
        <w:rPr>
          <w:color w:val="FF0000"/>
        </w:rPr>
        <w:t xml:space="preserve"> duplicate records</w:t>
      </w:r>
      <w:r w:rsidRPr="007111A1">
        <w:rPr>
          <w:color w:val="FF0000"/>
        </w:rPr>
        <w:t>;</w:t>
      </w:r>
    </w:p>
    <w:p w14:paraId="47578D68" w14:textId="77777777" w:rsidR="00B2021E" w:rsidRPr="007111A1" w:rsidRDefault="00AC1E01" w:rsidP="00B2021E">
      <w:pPr>
        <w:pStyle w:val="EPASub-bulletedlist"/>
        <w:rPr>
          <w:color w:val="FF0000"/>
        </w:rPr>
      </w:pPr>
      <w:r w:rsidRPr="007111A1">
        <w:rPr>
          <w:color w:val="FF0000"/>
        </w:rPr>
        <w:t>medical and husbandry recording systems</w:t>
      </w:r>
      <w:r w:rsidR="00B2021E" w:rsidRPr="007111A1">
        <w:rPr>
          <w:color w:val="FF0000"/>
        </w:rPr>
        <w:t>;</w:t>
      </w:r>
    </w:p>
    <w:p w14:paraId="42CD18A4" w14:textId="77777777" w:rsidR="00B2021E" w:rsidRPr="007111A1" w:rsidRDefault="00AC1E01" w:rsidP="00B2021E">
      <w:pPr>
        <w:pStyle w:val="EPASub-bulletedlist"/>
        <w:rPr>
          <w:color w:val="FF0000"/>
        </w:rPr>
      </w:pPr>
      <w:r w:rsidRPr="007111A1">
        <w:rPr>
          <w:color w:val="FF0000"/>
        </w:rPr>
        <w:t>animal marking systems used (transponders, tattoos, bands, rings etc.)</w:t>
      </w:r>
      <w:r w:rsidR="00B2021E" w:rsidRPr="007111A1">
        <w:rPr>
          <w:color w:val="FF0000"/>
        </w:rPr>
        <w:t>;</w:t>
      </w:r>
      <w:r w:rsidRPr="007111A1">
        <w:rPr>
          <w:color w:val="FF0000"/>
        </w:rPr>
        <w:t xml:space="preserve"> and</w:t>
      </w:r>
    </w:p>
    <w:p w14:paraId="217EC210" w14:textId="0A7725D5" w:rsidR="003E1595" w:rsidRPr="007111A1" w:rsidRDefault="00B2021E" w:rsidP="00B2021E">
      <w:pPr>
        <w:pStyle w:val="EPASub-bulletedlist"/>
        <w:rPr>
          <w:color w:val="FF0000"/>
        </w:rPr>
      </w:pPr>
      <w:proofErr w:type="gramStart"/>
      <w:r w:rsidRPr="007111A1">
        <w:rPr>
          <w:color w:val="FF0000"/>
        </w:rPr>
        <w:lastRenderedPageBreak/>
        <w:t>person</w:t>
      </w:r>
      <w:proofErr w:type="gramEnd"/>
      <w:r w:rsidR="003E1595" w:rsidRPr="007111A1">
        <w:rPr>
          <w:color w:val="FF0000"/>
        </w:rPr>
        <w:t xml:space="preserve"> responsible for updating this system and </w:t>
      </w:r>
      <w:r w:rsidRPr="007111A1">
        <w:rPr>
          <w:color w:val="FF0000"/>
        </w:rPr>
        <w:t>/ or checking that</w:t>
      </w:r>
      <w:r w:rsidR="003E1595" w:rsidRPr="007111A1">
        <w:rPr>
          <w:color w:val="FF0000"/>
        </w:rPr>
        <w:t xml:space="preserve"> the system is updated correctly.</w:t>
      </w:r>
    </w:p>
    <w:p w14:paraId="34245FCE" w14:textId="283A5C9F" w:rsidR="000006A1" w:rsidRPr="007111A1" w:rsidRDefault="008911BB" w:rsidP="00B2021E">
      <w:pPr>
        <w:pStyle w:val="EPAParagraph"/>
        <w:rPr>
          <w:color w:val="FF0000"/>
        </w:rPr>
      </w:pPr>
      <w:r w:rsidRPr="007111A1">
        <w:rPr>
          <w:color w:val="FF0000"/>
        </w:rPr>
        <w:t xml:space="preserve"> </w:t>
      </w:r>
      <w:r w:rsidR="007111A1" w:rsidRPr="007111A1">
        <w:rPr>
          <w:color w:val="FF0000"/>
        </w:rPr>
        <w:t>Examples of records</w:t>
      </w:r>
      <w:r w:rsidR="00B2021E" w:rsidRPr="007111A1">
        <w:rPr>
          <w:color w:val="FF0000"/>
        </w:rPr>
        <w:t xml:space="preserve"> required here and in section 2.10, </w:t>
      </w:r>
      <w:r w:rsidR="007111A1" w:rsidRPr="007111A1">
        <w:rPr>
          <w:color w:val="FF0000"/>
        </w:rPr>
        <w:t>are shown</w:t>
      </w:r>
      <w:r w:rsidR="00B2021E" w:rsidRPr="007111A1">
        <w:rPr>
          <w:color w:val="FF0000"/>
        </w:rPr>
        <w:t xml:space="preserve"> in </w:t>
      </w:r>
      <w:r w:rsidR="00B2021E" w:rsidRPr="007111A1">
        <w:rPr>
          <w:b/>
          <w:color w:val="FF0000"/>
        </w:rPr>
        <w:t>Appendix D.</w:t>
      </w:r>
    </w:p>
    <w:p w14:paraId="532F9945" w14:textId="191B4172" w:rsidR="0044483A" w:rsidRPr="00197BEC" w:rsidRDefault="00F350A5" w:rsidP="00197BEC">
      <w:pPr>
        <w:pStyle w:val="Heading2"/>
        <w:jc w:val="left"/>
        <w:rPr>
          <w:color w:val="4BACC6" w:themeColor="accent5"/>
        </w:rPr>
      </w:pPr>
      <w:bookmarkStart w:id="21" w:name="_Toc445888694"/>
      <w:bookmarkStart w:id="22" w:name="_Toc462138338"/>
      <w:bookmarkStart w:id="23" w:name="_Toc10637549"/>
      <w:bookmarkEnd w:id="21"/>
      <w:proofErr w:type="spellStart"/>
      <w:r w:rsidRPr="00197BEC">
        <w:rPr>
          <w:color w:val="4BACC6" w:themeColor="accent5"/>
        </w:rPr>
        <w:t>Organisational</w:t>
      </w:r>
      <w:proofErr w:type="spellEnd"/>
      <w:r w:rsidRPr="00197BEC">
        <w:rPr>
          <w:color w:val="4BACC6" w:themeColor="accent5"/>
        </w:rPr>
        <w:t xml:space="preserve"> structure and management</w:t>
      </w:r>
      <w:bookmarkEnd w:id="22"/>
      <w:bookmarkEnd w:id="23"/>
      <w:r w:rsidRPr="00197BEC">
        <w:rPr>
          <w:color w:val="4BACC6" w:themeColor="accent5"/>
        </w:rPr>
        <w:t xml:space="preserve"> </w:t>
      </w:r>
    </w:p>
    <w:p w14:paraId="18D8661D" w14:textId="44BFFBA6" w:rsidR="00AD6ED1" w:rsidRPr="00197BEC" w:rsidRDefault="00AD6ED1" w:rsidP="00197BEC">
      <w:pPr>
        <w:pStyle w:val="Heading3"/>
        <w:numPr>
          <w:ilvl w:val="0"/>
          <w:numId w:val="0"/>
        </w:numPr>
        <w:ind w:left="720" w:hanging="720"/>
        <w:rPr>
          <w:b/>
          <w:color w:val="595959" w:themeColor="text1" w:themeTint="A6"/>
        </w:rPr>
      </w:pPr>
      <w:bookmarkStart w:id="24" w:name="_Toc10637550"/>
      <w:r w:rsidRPr="00197BEC">
        <w:rPr>
          <w:b/>
          <w:color w:val="595959" w:themeColor="text1" w:themeTint="A6"/>
        </w:rPr>
        <w:t>Management and decision-making structures</w:t>
      </w:r>
      <w:bookmarkEnd w:id="24"/>
    </w:p>
    <w:p w14:paraId="40D23476" w14:textId="4584966F" w:rsidR="00AD6ED1" w:rsidRPr="00197BEC" w:rsidRDefault="0044483A" w:rsidP="00197BEC">
      <w:pPr>
        <w:ind w:left="2160" w:hanging="720"/>
        <w:rPr>
          <w:i/>
        </w:rPr>
      </w:pPr>
      <w:r w:rsidRPr="00197BEC">
        <w:rPr>
          <w:i/>
        </w:rPr>
        <w:t xml:space="preserve">2.7.1 </w:t>
      </w:r>
      <w:r>
        <w:rPr>
          <w:i/>
        </w:rPr>
        <w:tab/>
      </w:r>
      <w:r w:rsidR="00AD6ED1" w:rsidRPr="00197BEC">
        <w:rPr>
          <w:i/>
        </w:rPr>
        <w:t>The zoo containment facility’s QMS must contain a clearly defined management structure that describes the roles and responsibilities of all persons having responsibility for complying with the requirements of this standard, including who has responsibility for day-to-day management of the zoo containment facility.</w:t>
      </w:r>
    </w:p>
    <w:p w14:paraId="38E08F81" w14:textId="0668F836" w:rsidR="00327255" w:rsidRDefault="00327255" w:rsidP="00327255">
      <w:pPr>
        <w:pStyle w:val="EPAParagraph"/>
      </w:pPr>
      <w:r w:rsidRPr="00DE39AE">
        <w:rPr>
          <w:szCs w:val="22"/>
        </w:rPr>
        <w:t>The</w:t>
      </w:r>
      <w:r w:rsidRPr="00D47C6B">
        <w:rPr>
          <w:szCs w:val="22"/>
        </w:rPr>
        <w:t xml:space="preserve"> </w:t>
      </w:r>
      <w:r w:rsidRPr="00805D6E">
        <w:rPr>
          <w:szCs w:val="22"/>
        </w:rPr>
        <w:t>fo</w:t>
      </w:r>
      <w:r w:rsidRPr="00DE39AE">
        <w:t xml:space="preserve">llowing roles include responsibility for complying with the requirements of this standard. Please refer to the organisation chart and position descriptions in </w:t>
      </w:r>
      <w:r w:rsidRPr="00DE39AE">
        <w:rPr>
          <w:b/>
        </w:rPr>
        <w:t>Appendix B</w:t>
      </w:r>
      <w:r w:rsidRPr="00DE39AE">
        <w:t xml:space="preserve"> for more detail.</w:t>
      </w:r>
    </w:p>
    <w:p w14:paraId="026BF849" w14:textId="77FC9A83" w:rsidR="001733AB" w:rsidRPr="00E61723" w:rsidRDefault="00E61723" w:rsidP="00E61723">
      <w:pPr>
        <w:pStyle w:val="EPAParagraph"/>
      </w:pPr>
      <w:r w:rsidRPr="00015078">
        <w:rPr>
          <w:color w:val="FF0000"/>
        </w:rPr>
        <w:t>Please describe here the roles and responsibilities of all persons having responsibility for</w:t>
      </w:r>
      <w:r>
        <w:rPr>
          <w:color w:val="FF0000"/>
        </w:rPr>
        <w:t xml:space="preserve"> complying with these requirements of the standard.</w:t>
      </w:r>
    </w:p>
    <w:p w14:paraId="191EB333" w14:textId="36E3909D" w:rsidR="00E61723" w:rsidRPr="00197BEC" w:rsidRDefault="0044483A" w:rsidP="00197BEC">
      <w:pPr>
        <w:ind w:left="2160" w:hanging="720"/>
        <w:rPr>
          <w:i/>
        </w:rPr>
      </w:pPr>
      <w:r w:rsidRPr="00197BEC">
        <w:rPr>
          <w:i/>
        </w:rPr>
        <w:t xml:space="preserve">2.7.2 </w:t>
      </w:r>
      <w:r w:rsidRPr="00197BEC">
        <w:rPr>
          <w:i/>
        </w:rPr>
        <w:tab/>
      </w:r>
      <w:r w:rsidR="00E61723" w:rsidRPr="00197BEC">
        <w:rPr>
          <w:i/>
        </w:rPr>
        <w:t>The QMS must contain recorded decision-making processes that describe how any decisions that may relate to, or have an effect on, containment, will be made in a timely manner by persons with the appropriate level of financial and managerial delegation.</w:t>
      </w:r>
    </w:p>
    <w:p w14:paraId="4FAEB96C" w14:textId="79BA237E" w:rsidR="00E61723" w:rsidRPr="00157429" w:rsidRDefault="00E61723" w:rsidP="00E61723">
      <w:pPr>
        <w:pStyle w:val="EPAParagraph"/>
      </w:pPr>
      <w:r w:rsidRPr="00015078">
        <w:rPr>
          <w:color w:val="FF0000"/>
        </w:rPr>
        <w:t xml:space="preserve">Please include here the decision-making process around decisions that relate to containment, including financial authority.  The process </w:t>
      </w:r>
      <w:r>
        <w:rPr>
          <w:color w:val="FF0000"/>
        </w:rPr>
        <w:t>should</w:t>
      </w:r>
      <w:r w:rsidRPr="00015078">
        <w:rPr>
          <w:color w:val="FF0000"/>
        </w:rPr>
        <w:t xml:space="preserve"> refer to the relevant job titles recorded in the</w:t>
      </w:r>
      <w:r>
        <w:rPr>
          <w:color w:val="FF0000"/>
        </w:rPr>
        <w:t xml:space="preserve"> organisation chart provided in </w:t>
      </w:r>
      <w:r w:rsidRPr="00855DF9">
        <w:rPr>
          <w:b/>
          <w:color w:val="FF0000"/>
        </w:rPr>
        <w:t>Appendix B</w:t>
      </w:r>
      <w:r>
        <w:rPr>
          <w:color w:val="FF0000"/>
        </w:rPr>
        <w:t>.</w:t>
      </w:r>
    </w:p>
    <w:p w14:paraId="7E50AEA7" w14:textId="3D278904" w:rsidR="00AD6ED1" w:rsidRPr="00197BEC" w:rsidRDefault="00AD6ED1" w:rsidP="00197BEC">
      <w:pPr>
        <w:pStyle w:val="Heading3"/>
        <w:numPr>
          <w:ilvl w:val="0"/>
          <w:numId w:val="0"/>
        </w:numPr>
        <w:ind w:left="720" w:hanging="720"/>
        <w:rPr>
          <w:b/>
          <w:color w:val="595959" w:themeColor="text1" w:themeTint="A6"/>
        </w:rPr>
      </w:pPr>
      <w:bookmarkStart w:id="25" w:name="_Toc10637551"/>
      <w:r w:rsidRPr="00197BEC">
        <w:rPr>
          <w:b/>
          <w:color w:val="595959" w:themeColor="text1" w:themeTint="A6"/>
        </w:rPr>
        <w:t>Manager to be on call at all times</w:t>
      </w:r>
      <w:bookmarkEnd w:id="25"/>
    </w:p>
    <w:p w14:paraId="784946AF" w14:textId="21BD6744" w:rsidR="00AD6ED1" w:rsidRPr="00197BEC" w:rsidRDefault="0044483A" w:rsidP="00197BEC">
      <w:pPr>
        <w:ind w:left="2160" w:hanging="720"/>
        <w:rPr>
          <w:i/>
        </w:rPr>
      </w:pPr>
      <w:r w:rsidRPr="00197BEC">
        <w:rPr>
          <w:i/>
        </w:rPr>
        <w:t xml:space="preserve">2.7.3 </w:t>
      </w:r>
      <w:r w:rsidRPr="00197BEC">
        <w:rPr>
          <w:i/>
        </w:rPr>
        <w:tab/>
      </w:r>
      <w:proofErr w:type="gramStart"/>
      <w:r w:rsidR="00AD6ED1" w:rsidRPr="00197BEC">
        <w:rPr>
          <w:i/>
        </w:rPr>
        <w:t>At</w:t>
      </w:r>
      <w:proofErr w:type="gramEnd"/>
      <w:r w:rsidR="00AD6ED1" w:rsidRPr="00197BEC">
        <w:rPr>
          <w:i/>
        </w:rPr>
        <w:t xml:space="preserve"> all times, there must be a manager on call who is responsible for the day-to-day management of the zoo containment facility.</w:t>
      </w:r>
    </w:p>
    <w:p w14:paraId="2E2997E5" w14:textId="3D5DA3F1" w:rsidR="00AD6ED1" w:rsidRPr="00197BEC" w:rsidRDefault="00100D01" w:rsidP="00197BEC">
      <w:pPr>
        <w:ind w:left="2160" w:hanging="720"/>
        <w:rPr>
          <w:i/>
        </w:rPr>
      </w:pPr>
      <w:r w:rsidRPr="00197BEC">
        <w:rPr>
          <w:i/>
        </w:rPr>
        <w:t>2.7.4</w:t>
      </w:r>
      <w:r>
        <w:rPr>
          <w:i/>
        </w:rPr>
        <w:tab/>
      </w:r>
      <w:r w:rsidR="00AD6ED1" w:rsidRPr="00197BEC">
        <w:rPr>
          <w:i/>
        </w:rPr>
        <w:t>The manager on call must have access to resources and any authority necessary to ensure the zoo containment facility operates in accordance with this standard and the zoo containment facility’s QMS.</w:t>
      </w:r>
    </w:p>
    <w:p w14:paraId="672812EF" w14:textId="6BAF5B0E" w:rsidR="001C70E3" w:rsidRPr="001C70E3" w:rsidRDefault="001C70E3" w:rsidP="001C70E3">
      <w:pPr>
        <w:pStyle w:val="EPAParagraph"/>
        <w:rPr>
          <w:color w:val="FF0000"/>
        </w:rPr>
      </w:pPr>
      <w:r>
        <w:t xml:space="preserve">Information on the manager(s) who </w:t>
      </w:r>
      <w:r w:rsidR="007B6C95">
        <w:t>is/</w:t>
      </w:r>
      <w:r>
        <w:t xml:space="preserve">are responsible for the zoo containment facility during and outside of business hours, are provided in </w:t>
      </w:r>
      <w:r w:rsidRPr="008D57EE">
        <w:rPr>
          <w:b/>
        </w:rPr>
        <w:t xml:space="preserve">Table </w:t>
      </w:r>
      <w:r>
        <w:rPr>
          <w:b/>
        </w:rPr>
        <w:t>3</w:t>
      </w:r>
      <w:r w:rsidR="00F94C52">
        <w:rPr>
          <w:b/>
        </w:rPr>
        <w:t xml:space="preserve">. </w:t>
      </w:r>
      <w:r w:rsidR="00F94C52" w:rsidRPr="00F94C52">
        <w:rPr>
          <w:color w:val="FF0000"/>
        </w:rPr>
        <w:t>P</w:t>
      </w:r>
      <w:r w:rsidRPr="00F94C52">
        <w:rPr>
          <w:color w:val="FF0000"/>
        </w:rPr>
        <w:t>lease complete</w:t>
      </w:r>
      <w:r w:rsidR="00F94C52" w:rsidRPr="00F94C52">
        <w:rPr>
          <w:color w:val="FF0000"/>
        </w:rPr>
        <w:t xml:space="preserve"> </w:t>
      </w:r>
      <w:r w:rsidR="00F94C52" w:rsidRPr="00F94C52">
        <w:rPr>
          <w:b/>
          <w:color w:val="FF0000"/>
        </w:rPr>
        <w:t>Table 3</w:t>
      </w:r>
      <w:r w:rsidRPr="00F94C52">
        <w:rPr>
          <w:color w:val="FF0000"/>
        </w:rPr>
        <w:t>.</w:t>
      </w:r>
    </w:p>
    <w:p w14:paraId="06CB72AA" w14:textId="29DFB2AC" w:rsidR="001C70E3" w:rsidRPr="00197BEC" w:rsidRDefault="001C70E3" w:rsidP="00197BEC">
      <w:pPr>
        <w:rPr>
          <w:b/>
          <w:color w:val="595959" w:themeColor="text1" w:themeTint="A6"/>
        </w:rPr>
      </w:pPr>
      <w:r w:rsidRPr="00197BEC">
        <w:rPr>
          <w:b/>
          <w:color w:val="595959" w:themeColor="text1" w:themeTint="A6"/>
        </w:rPr>
        <w:t>Table 3: Duty Manager(s)</w:t>
      </w:r>
    </w:p>
    <w:tbl>
      <w:tblPr>
        <w:tblStyle w:val="TableGrid"/>
        <w:tblW w:w="9468" w:type="dxa"/>
        <w:tblLook w:val="04A0" w:firstRow="1" w:lastRow="0" w:firstColumn="1" w:lastColumn="0" w:noHBand="0" w:noVBand="1"/>
      </w:tblPr>
      <w:tblGrid>
        <w:gridCol w:w="1928"/>
        <w:gridCol w:w="1814"/>
        <w:gridCol w:w="1814"/>
        <w:gridCol w:w="1814"/>
        <w:gridCol w:w="2098"/>
      </w:tblGrid>
      <w:tr w:rsidR="00787558" w14:paraId="79F252AA" w14:textId="77777777" w:rsidTr="0042401F">
        <w:trPr>
          <w:tblHeader/>
        </w:trPr>
        <w:tc>
          <w:tcPr>
            <w:tcW w:w="1928" w:type="dxa"/>
          </w:tcPr>
          <w:p w14:paraId="0D500E7B" w14:textId="4A3C9011" w:rsidR="00787558" w:rsidRPr="001C70E3" w:rsidRDefault="00787558" w:rsidP="001C70E3">
            <w:pPr>
              <w:pStyle w:val="EPAnumpara"/>
              <w:numPr>
                <w:ilvl w:val="0"/>
                <w:numId w:val="0"/>
              </w:numPr>
              <w:rPr>
                <w:b/>
              </w:rPr>
            </w:pPr>
            <w:r>
              <w:rPr>
                <w:b/>
              </w:rPr>
              <w:t>Position / Job Title</w:t>
            </w:r>
          </w:p>
        </w:tc>
        <w:tc>
          <w:tcPr>
            <w:tcW w:w="1814" w:type="dxa"/>
          </w:tcPr>
          <w:p w14:paraId="53483490" w14:textId="062C17DB" w:rsidR="00787558" w:rsidRPr="001C70E3" w:rsidRDefault="00787558" w:rsidP="001C70E3">
            <w:pPr>
              <w:pStyle w:val="EPAnumpara"/>
              <w:numPr>
                <w:ilvl w:val="0"/>
                <w:numId w:val="0"/>
              </w:numPr>
              <w:rPr>
                <w:b/>
              </w:rPr>
            </w:pPr>
            <w:r>
              <w:rPr>
                <w:b/>
              </w:rPr>
              <w:t>Name</w:t>
            </w:r>
          </w:p>
        </w:tc>
        <w:tc>
          <w:tcPr>
            <w:tcW w:w="1814" w:type="dxa"/>
          </w:tcPr>
          <w:p w14:paraId="141554C7" w14:textId="52632EDC" w:rsidR="00787558" w:rsidRPr="001C70E3" w:rsidRDefault="00787558" w:rsidP="001C70E3">
            <w:pPr>
              <w:pStyle w:val="EPAnumpara"/>
              <w:numPr>
                <w:ilvl w:val="0"/>
                <w:numId w:val="0"/>
              </w:numPr>
              <w:rPr>
                <w:b/>
              </w:rPr>
            </w:pPr>
            <w:r>
              <w:rPr>
                <w:b/>
              </w:rPr>
              <w:t>Contact Details</w:t>
            </w:r>
          </w:p>
        </w:tc>
        <w:tc>
          <w:tcPr>
            <w:tcW w:w="1814" w:type="dxa"/>
          </w:tcPr>
          <w:p w14:paraId="3B156B08" w14:textId="77777777" w:rsidR="00787558" w:rsidRPr="001C70E3" w:rsidRDefault="00787558" w:rsidP="001C70E3">
            <w:pPr>
              <w:pStyle w:val="EPAnumpara"/>
              <w:numPr>
                <w:ilvl w:val="0"/>
                <w:numId w:val="0"/>
              </w:numPr>
              <w:rPr>
                <w:b/>
              </w:rPr>
            </w:pPr>
            <w:r>
              <w:rPr>
                <w:b/>
              </w:rPr>
              <w:t>Duty Periods</w:t>
            </w:r>
          </w:p>
        </w:tc>
        <w:tc>
          <w:tcPr>
            <w:tcW w:w="2098" w:type="dxa"/>
          </w:tcPr>
          <w:p w14:paraId="11620F51" w14:textId="27746B2A" w:rsidR="00787558" w:rsidRPr="001C70E3" w:rsidRDefault="00787558" w:rsidP="001C70E3">
            <w:pPr>
              <w:pStyle w:val="EPAnumpara"/>
              <w:numPr>
                <w:ilvl w:val="0"/>
                <w:numId w:val="0"/>
              </w:numPr>
              <w:rPr>
                <w:b/>
              </w:rPr>
            </w:pPr>
            <w:r>
              <w:rPr>
                <w:b/>
              </w:rPr>
              <w:t>Financial Delegation</w:t>
            </w:r>
          </w:p>
        </w:tc>
      </w:tr>
      <w:tr w:rsidR="00787558" w14:paraId="2CFAFF1F" w14:textId="77777777" w:rsidTr="00787558">
        <w:tc>
          <w:tcPr>
            <w:tcW w:w="1928" w:type="dxa"/>
          </w:tcPr>
          <w:p w14:paraId="605A4575" w14:textId="77777777" w:rsidR="00787558" w:rsidRDefault="00787558" w:rsidP="001C70E3">
            <w:pPr>
              <w:pStyle w:val="EPAnumpara"/>
              <w:numPr>
                <w:ilvl w:val="0"/>
                <w:numId w:val="0"/>
              </w:numPr>
            </w:pPr>
          </w:p>
        </w:tc>
        <w:tc>
          <w:tcPr>
            <w:tcW w:w="1814" w:type="dxa"/>
          </w:tcPr>
          <w:p w14:paraId="02278388" w14:textId="77777777" w:rsidR="00787558" w:rsidRDefault="00787558" w:rsidP="001C70E3">
            <w:pPr>
              <w:pStyle w:val="EPAnumpara"/>
              <w:numPr>
                <w:ilvl w:val="0"/>
                <w:numId w:val="0"/>
              </w:numPr>
            </w:pPr>
          </w:p>
        </w:tc>
        <w:tc>
          <w:tcPr>
            <w:tcW w:w="1814" w:type="dxa"/>
          </w:tcPr>
          <w:p w14:paraId="40EDACB5" w14:textId="77777777" w:rsidR="00787558" w:rsidRDefault="00787558" w:rsidP="001C70E3">
            <w:pPr>
              <w:pStyle w:val="EPAnumpara"/>
              <w:numPr>
                <w:ilvl w:val="0"/>
                <w:numId w:val="0"/>
              </w:numPr>
            </w:pPr>
          </w:p>
        </w:tc>
        <w:tc>
          <w:tcPr>
            <w:tcW w:w="1814" w:type="dxa"/>
          </w:tcPr>
          <w:p w14:paraId="00CD2BBC" w14:textId="77777777" w:rsidR="00787558" w:rsidRDefault="00787558" w:rsidP="001C70E3">
            <w:pPr>
              <w:pStyle w:val="EPAnumpara"/>
              <w:numPr>
                <w:ilvl w:val="0"/>
                <w:numId w:val="0"/>
              </w:numPr>
            </w:pPr>
          </w:p>
        </w:tc>
        <w:tc>
          <w:tcPr>
            <w:tcW w:w="2098" w:type="dxa"/>
          </w:tcPr>
          <w:p w14:paraId="79076D5A" w14:textId="5F209A52" w:rsidR="00787558" w:rsidRDefault="00787558" w:rsidP="001C70E3">
            <w:pPr>
              <w:pStyle w:val="EPAnumpara"/>
              <w:numPr>
                <w:ilvl w:val="0"/>
                <w:numId w:val="0"/>
              </w:numPr>
            </w:pPr>
          </w:p>
        </w:tc>
      </w:tr>
      <w:tr w:rsidR="00787558" w14:paraId="3B6986BF" w14:textId="77777777" w:rsidTr="00787558">
        <w:tc>
          <w:tcPr>
            <w:tcW w:w="1928" w:type="dxa"/>
          </w:tcPr>
          <w:p w14:paraId="341A119E" w14:textId="77777777" w:rsidR="00787558" w:rsidRDefault="00787558" w:rsidP="001C70E3">
            <w:pPr>
              <w:pStyle w:val="EPAnumpara"/>
              <w:numPr>
                <w:ilvl w:val="0"/>
                <w:numId w:val="0"/>
              </w:numPr>
            </w:pPr>
          </w:p>
        </w:tc>
        <w:tc>
          <w:tcPr>
            <w:tcW w:w="1814" w:type="dxa"/>
          </w:tcPr>
          <w:p w14:paraId="6722AD91" w14:textId="77777777" w:rsidR="00787558" w:rsidRDefault="00787558" w:rsidP="001C70E3">
            <w:pPr>
              <w:pStyle w:val="EPAnumpara"/>
              <w:numPr>
                <w:ilvl w:val="0"/>
                <w:numId w:val="0"/>
              </w:numPr>
            </w:pPr>
          </w:p>
        </w:tc>
        <w:tc>
          <w:tcPr>
            <w:tcW w:w="1814" w:type="dxa"/>
          </w:tcPr>
          <w:p w14:paraId="38698558" w14:textId="77777777" w:rsidR="00787558" w:rsidRDefault="00787558" w:rsidP="001C70E3">
            <w:pPr>
              <w:pStyle w:val="EPAnumpara"/>
              <w:numPr>
                <w:ilvl w:val="0"/>
                <w:numId w:val="0"/>
              </w:numPr>
            </w:pPr>
          </w:p>
        </w:tc>
        <w:tc>
          <w:tcPr>
            <w:tcW w:w="1814" w:type="dxa"/>
          </w:tcPr>
          <w:p w14:paraId="3F5C9DDA" w14:textId="77777777" w:rsidR="00787558" w:rsidRDefault="00787558" w:rsidP="001C70E3">
            <w:pPr>
              <w:pStyle w:val="EPAnumpara"/>
              <w:numPr>
                <w:ilvl w:val="0"/>
                <w:numId w:val="0"/>
              </w:numPr>
            </w:pPr>
          </w:p>
        </w:tc>
        <w:tc>
          <w:tcPr>
            <w:tcW w:w="2098" w:type="dxa"/>
          </w:tcPr>
          <w:p w14:paraId="432D4980" w14:textId="5BEA1CB8" w:rsidR="00787558" w:rsidRDefault="00787558" w:rsidP="001C70E3">
            <w:pPr>
              <w:pStyle w:val="EPAnumpara"/>
              <w:numPr>
                <w:ilvl w:val="0"/>
                <w:numId w:val="0"/>
              </w:numPr>
            </w:pPr>
          </w:p>
        </w:tc>
      </w:tr>
      <w:tr w:rsidR="00787558" w14:paraId="26DAB2C8" w14:textId="77777777" w:rsidTr="00787558">
        <w:tc>
          <w:tcPr>
            <w:tcW w:w="1928" w:type="dxa"/>
          </w:tcPr>
          <w:p w14:paraId="5A631FA8" w14:textId="77777777" w:rsidR="00787558" w:rsidRDefault="00787558" w:rsidP="001C70E3">
            <w:pPr>
              <w:pStyle w:val="EPAnumpara"/>
              <w:numPr>
                <w:ilvl w:val="0"/>
                <w:numId w:val="0"/>
              </w:numPr>
            </w:pPr>
          </w:p>
        </w:tc>
        <w:tc>
          <w:tcPr>
            <w:tcW w:w="1814" w:type="dxa"/>
          </w:tcPr>
          <w:p w14:paraId="27C25ACE" w14:textId="77777777" w:rsidR="00787558" w:rsidRDefault="00787558" w:rsidP="001C70E3">
            <w:pPr>
              <w:pStyle w:val="EPAnumpara"/>
              <w:numPr>
                <w:ilvl w:val="0"/>
                <w:numId w:val="0"/>
              </w:numPr>
            </w:pPr>
          </w:p>
        </w:tc>
        <w:tc>
          <w:tcPr>
            <w:tcW w:w="1814" w:type="dxa"/>
          </w:tcPr>
          <w:p w14:paraId="66226474" w14:textId="77777777" w:rsidR="00787558" w:rsidRDefault="00787558" w:rsidP="001C70E3">
            <w:pPr>
              <w:pStyle w:val="EPAnumpara"/>
              <w:numPr>
                <w:ilvl w:val="0"/>
                <w:numId w:val="0"/>
              </w:numPr>
            </w:pPr>
          </w:p>
        </w:tc>
        <w:tc>
          <w:tcPr>
            <w:tcW w:w="1814" w:type="dxa"/>
          </w:tcPr>
          <w:p w14:paraId="4467C47F" w14:textId="77777777" w:rsidR="00787558" w:rsidRDefault="00787558" w:rsidP="001C70E3">
            <w:pPr>
              <w:pStyle w:val="EPAnumpara"/>
              <w:numPr>
                <w:ilvl w:val="0"/>
                <w:numId w:val="0"/>
              </w:numPr>
            </w:pPr>
          </w:p>
        </w:tc>
        <w:tc>
          <w:tcPr>
            <w:tcW w:w="2098" w:type="dxa"/>
          </w:tcPr>
          <w:p w14:paraId="5074AB41" w14:textId="1BD7E48D" w:rsidR="00787558" w:rsidRDefault="00787558" w:rsidP="001C70E3">
            <w:pPr>
              <w:pStyle w:val="EPAnumpara"/>
              <w:numPr>
                <w:ilvl w:val="0"/>
                <w:numId w:val="0"/>
              </w:numPr>
            </w:pPr>
          </w:p>
        </w:tc>
      </w:tr>
      <w:tr w:rsidR="00787558" w14:paraId="0F193FFC" w14:textId="77777777" w:rsidTr="00787558">
        <w:tc>
          <w:tcPr>
            <w:tcW w:w="1928" w:type="dxa"/>
          </w:tcPr>
          <w:p w14:paraId="2F097827" w14:textId="77777777" w:rsidR="00787558" w:rsidRDefault="00787558" w:rsidP="001C70E3">
            <w:pPr>
              <w:pStyle w:val="EPAnumpara"/>
              <w:numPr>
                <w:ilvl w:val="0"/>
                <w:numId w:val="0"/>
              </w:numPr>
            </w:pPr>
          </w:p>
        </w:tc>
        <w:tc>
          <w:tcPr>
            <w:tcW w:w="1814" w:type="dxa"/>
          </w:tcPr>
          <w:p w14:paraId="19532D50" w14:textId="77777777" w:rsidR="00787558" w:rsidRDefault="00787558" w:rsidP="001C70E3">
            <w:pPr>
              <w:pStyle w:val="EPAnumpara"/>
              <w:numPr>
                <w:ilvl w:val="0"/>
                <w:numId w:val="0"/>
              </w:numPr>
            </w:pPr>
          </w:p>
        </w:tc>
        <w:tc>
          <w:tcPr>
            <w:tcW w:w="1814" w:type="dxa"/>
          </w:tcPr>
          <w:p w14:paraId="26FE11EF" w14:textId="77777777" w:rsidR="00787558" w:rsidRDefault="00787558" w:rsidP="001C70E3">
            <w:pPr>
              <w:pStyle w:val="EPAnumpara"/>
              <w:numPr>
                <w:ilvl w:val="0"/>
                <w:numId w:val="0"/>
              </w:numPr>
            </w:pPr>
          </w:p>
        </w:tc>
        <w:tc>
          <w:tcPr>
            <w:tcW w:w="1814" w:type="dxa"/>
          </w:tcPr>
          <w:p w14:paraId="11484050" w14:textId="77777777" w:rsidR="00787558" w:rsidRDefault="00787558" w:rsidP="001C70E3">
            <w:pPr>
              <w:pStyle w:val="EPAnumpara"/>
              <w:numPr>
                <w:ilvl w:val="0"/>
                <w:numId w:val="0"/>
              </w:numPr>
            </w:pPr>
          </w:p>
        </w:tc>
        <w:tc>
          <w:tcPr>
            <w:tcW w:w="2098" w:type="dxa"/>
          </w:tcPr>
          <w:p w14:paraId="7C02B651" w14:textId="646BA93C" w:rsidR="00787558" w:rsidRDefault="00787558" w:rsidP="001C70E3">
            <w:pPr>
              <w:pStyle w:val="EPAnumpara"/>
              <w:numPr>
                <w:ilvl w:val="0"/>
                <w:numId w:val="0"/>
              </w:numPr>
            </w:pPr>
          </w:p>
        </w:tc>
      </w:tr>
      <w:tr w:rsidR="00787558" w14:paraId="2E37EA5B" w14:textId="77777777" w:rsidTr="00787558">
        <w:tc>
          <w:tcPr>
            <w:tcW w:w="1928" w:type="dxa"/>
          </w:tcPr>
          <w:p w14:paraId="56B85214" w14:textId="77777777" w:rsidR="00787558" w:rsidRDefault="00787558" w:rsidP="001C70E3">
            <w:pPr>
              <w:pStyle w:val="EPAnumpara"/>
              <w:numPr>
                <w:ilvl w:val="0"/>
                <w:numId w:val="0"/>
              </w:numPr>
            </w:pPr>
          </w:p>
        </w:tc>
        <w:tc>
          <w:tcPr>
            <w:tcW w:w="1814" w:type="dxa"/>
          </w:tcPr>
          <w:p w14:paraId="7831B78F" w14:textId="77777777" w:rsidR="00787558" w:rsidRDefault="00787558" w:rsidP="001C70E3">
            <w:pPr>
              <w:pStyle w:val="EPAnumpara"/>
              <w:numPr>
                <w:ilvl w:val="0"/>
                <w:numId w:val="0"/>
              </w:numPr>
            </w:pPr>
          </w:p>
        </w:tc>
        <w:tc>
          <w:tcPr>
            <w:tcW w:w="1814" w:type="dxa"/>
          </w:tcPr>
          <w:p w14:paraId="265BD12D" w14:textId="77777777" w:rsidR="00787558" w:rsidRDefault="00787558" w:rsidP="001C70E3">
            <w:pPr>
              <w:pStyle w:val="EPAnumpara"/>
              <w:numPr>
                <w:ilvl w:val="0"/>
                <w:numId w:val="0"/>
              </w:numPr>
            </w:pPr>
          </w:p>
        </w:tc>
        <w:tc>
          <w:tcPr>
            <w:tcW w:w="1814" w:type="dxa"/>
          </w:tcPr>
          <w:p w14:paraId="4B6E6028" w14:textId="77777777" w:rsidR="00787558" w:rsidRDefault="00787558" w:rsidP="001C70E3">
            <w:pPr>
              <w:pStyle w:val="EPAnumpara"/>
              <w:numPr>
                <w:ilvl w:val="0"/>
                <w:numId w:val="0"/>
              </w:numPr>
            </w:pPr>
          </w:p>
        </w:tc>
        <w:tc>
          <w:tcPr>
            <w:tcW w:w="2098" w:type="dxa"/>
          </w:tcPr>
          <w:p w14:paraId="2B74784D" w14:textId="083DF1B5" w:rsidR="00787558" w:rsidRDefault="00787558" w:rsidP="001C70E3">
            <w:pPr>
              <w:pStyle w:val="EPAnumpara"/>
              <w:numPr>
                <w:ilvl w:val="0"/>
                <w:numId w:val="0"/>
              </w:numPr>
            </w:pPr>
          </w:p>
        </w:tc>
      </w:tr>
    </w:tbl>
    <w:p w14:paraId="43927510" w14:textId="5C2E857C" w:rsidR="00722549" w:rsidRDefault="00722549" w:rsidP="001C70E3">
      <w:pPr>
        <w:pStyle w:val="EPAnumpara"/>
        <w:numPr>
          <w:ilvl w:val="0"/>
          <w:numId w:val="0"/>
        </w:numPr>
      </w:pPr>
    </w:p>
    <w:p w14:paraId="75ECCCEF" w14:textId="77777777" w:rsidR="00FB1D59" w:rsidRPr="0071670A" w:rsidRDefault="003E1595" w:rsidP="001C70E3">
      <w:pPr>
        <w:pStyle w:val="EPAnumpara"/>
        <w:numPr>
          <w:ilvl w:val="0"/>
          <w:numId w:val="0"/>
        </w:numPr>
        <w:rPr>
          <w:color w:val="FF0000"/>
        </w:rPr>
      </w:pPr>
      <w:r w:rsidRPr="0071670A">
        <w:rPr>
          <w:color w:val="FF0000"/>
        </w:rPr>
        <w:t xml:space="preserve">Please describe the </w:t>
      </w:r>
      <w:r w:rsidR="00FB1D59" w:rsidRPr="0071670A">
        <w:rPr>
          <w:color w:val="FF0000"/>
        </w:rPr>
        <w:t>procedures in place to meet the requirements of clauses 2.7.3 and 2.7.4 of the standard, including the following:</w:t>
      </w:r>
    </w:p>
    <w:p w14:paraId="3B16F234" w14:textId="03AF60B3" w:rsidR="001D2BFF" w:rsidRPr="0071670A" w:rsidRDefault="001D2BFF" w:rsidP="00FB1D59">
      <w:pPr>
        <w:pStyle w:val="EPASub-bulletedlist"/>
        <w:rPr>
          <w:color w:val="FF0000"/>
        </w:rPr>
      </w:pPr>
      <w:r w:rsidRPr="0071670A">
        <w:rPr>
          <w:color w:val="FF0000"/>
        </w:rPr>
        <w:t xml:space="preserve">How do staff know which manager is on </w:t>
      </w:r>
      <w:r w:rsidR="0071670A" w:rsidRPr="0071670A">
        <w:rPr>
          <w:color w:val="FF0000"/>
        </w:rPr>
        <w:t>call</w:t>
      </w:r>
      <w:r w:rsidRPr="0071670A">
        <w:rPr>
          <w:color w:val="FF0000"/>
        </w:rPr>
        <w:t xml:space="preserve"> at any given time and access the manager’s contact details?</w:t>
      </w:r>
    </w:p>
    <w:p w14:paraId="0E9ABAE0" w14:textId="77777777" w:rsidR="0071670A" w:rsidRPr="0071670A" w:rsidRDefault="0071670A" w:rsidP="00FB1D59">
      <w:pPr>
        <w:pStyle w:val="EPASub-bulletedlist"/>
        <w:rPr>
          <w:color w:val="FF0000"/>
        </w:rPr>
      </w:pPr>
      <w:r w:rsidRPr="0071670A">
        <w:rPr>
          <w:color w:val="FF0000"/>
        </w:rPr>
        <w:t>What distance from the facility is the manager on call allowed to travel?</w:t>
      </w:r>
    </w:p>
    <w:p w14:paraId="329AC29A" w14:textId="77777777" w:rsidR="0071670A" w:rsidRPr="0071670A" w:rsidRDefault="0071670A" w:rsidP="00FB1D59">
      <w:pPr>
        <w:pStyle w:val="EPASub-bulletedlist"/>
        <w:rPr>
          <w:color w:val="FF0000"/>
        </w:rPr>
      </w:pPr>
      <w:r w:rsidRPr="0071670A">
        <w:rPr>
          <w:color w:val="FF0000"/>
        </w:rPr>
        <w:t>What process is used to hand over responsibility if the manager on call needs to leave work unexpectedly?</w:t>
      </w:r>
    </w:p>
    <w:p w14:paraId="1769DE38" w14:textId="590BB7F3" w:rsidR="003E1595" w:rsidRDefault="0071670A" w:rsidP="00FB1D59">
      <w:pPr>
        <w:pStyle w:val="EPASub-bulletedlist"/>
        <w:rPr>
          <w:color w:val="FF0000"/>
        </w:rPr>
      </w:pPr>
      <w:r w:rsidRPr="0071670A">
        <w:rPr>
          <w:color w:val="FF0000"/>
        </w:rPr>
        <w:t>Is there a</w:t>
      </w:r>
      <w:r w:rsidR="00FB1D59" w:rsidRPr="0071670A">
        <w:rPr>
          <w:color w:val="FF0000"/>
        </w:rPr>
        <w:t xml:space="preserve"> </w:t>
      </w:r>
      <w:r w:rsidR="003E1595" w:rsidRPr="0071670A">
        <w:rPr>
          <w:color w:val="FF0000"/>
        </w:rPr>
        <w:t xml:space="preserve">decision process to be used if the manager </w:t>
      </w:r>
      <w:r w:rsidRPr="0071670A">
        <w:rPr>
          <w:color w:val="FF0000"/>
        </w:rPr>
        <w:t xml:space="preserve">on call </w:t>
      </w:r>
      <w:r w:rsidR="003E1595" w:rsidRPr="0071670A">
        <w:rPr>
          <w:color w:val="FF0000"/>
        </w:rPr>
        <w:t xml:space="preserve">needs authority to spend above delegation, or make significant decisions outside of their </w:t>
      </w:r>
      <w:r w:rsidR="00407499" w:rsidRPr="0071670A">
        <w:rPr>
          <w:color w:val="FF0000"/>
        </w:rPr>
        <w:t>area of delegations</w:t>
      </w:r>
      <w:r w:rsidRPr="0071670A">
        <w:rPr>
          <w:color w:val="FF0000"/>
        </w:rPr>
        <w:t>?</w:t>
      </w:r>
    </w:p>
    <w:p w14:paraId="26652948" w14:textId="77777777" w:rsidR="00100D01" w:rsidRPr="0071670A" w:rsidRDefault="00100D01" w:rsidP="00197BEC">
      <w:pPr>
        <w:pStyle w:val="EPASub-bulletedlist"/>
        <w:numPr>
          <w:ilvl w:val="0"/>
          <w:numId w:val="0"/>
        </w:numPr>
        <w:ind w:left="1134"/>
        <w:rPr>
          <w:color w:val="FF0000"/>
        </w:rPr>
      </w:pPr>
    </w:p>
    <w:p w14:paraId="1FD03CD8" w14:textId="61F166B4" w:rsidR="00AD6ED1" w:rsidRPr="00197BEC" w:rsidRDefault="00AD6ED1" w:rsidP="00197BEC">
      <w:pPr>
        <w:pStyle w:val="Heading3"/>
        <w:numPr>
          <w:ilvl w:val="0"/>
          <w:numId w:val="0"/>
        </w:numPr>
        <w:ind w:left="720" w:hanging="720"/>
        <w:rPr>
          <w:b/>
          <w:color w:val="595959" w:themeColor="text1" w:themeTint="A6"/>
        </w:rPr>
      </w:pPr>
      <w:bookmarkStart w:id="26" w:name="_Toc10637552"/>
      <w:r w:rsidRPr="00197BEC">
        <w:rPr>
          <w:b/>
          <w:color w:val="595959" w:themeColor="text1" w:themeTint="A6"/>
        </w:rPr>
        <w:t>Financial Resourcing</w:t>
      </w:r>
      <w:bookmarkEnd w:id="26"/>
    </w:p>
    <w:p w14:paraId="12BAE631" w14:textId="0D4A9C74" w:rsidR="00AD6ED1" w:rsidRPr="00197BEC" w:rsidRDefault="00322BB1" w:rsidP="00197BEC">
      <w:pPr>
        <w:ind w:left="2160" w:hanging="720"/>
        <w:rPr>
          <w:i/>
        </w:rPr>
      </w:pPr>
      <w:r w:rsidRPr="00197BEC">
        <w:rPr>
          <w:i/>
        </w:rPr>
        <w:t>2.7.5</w:t>
      </w:r>
      <w:r w:rsidRPr="00197BEC">
        <w:rPr>
          <w:i/>
        </w:rPr>
        <w:tab/>
      </w:r>
      <w:r w:rsidR="00AD6ED1" w:rsidRPr="00197BEC">
        <w:rPr>
          <w:i/>
        </w:rPr>
        <w:t>The operator must ensure that there is adequate financial resourcing, management capability, and expertise to ensure that this standard can be complied with during contingencies.</w:t>
      </w:r>
    </w:p>
    <w:p w14:paraId="271D905D" w14:textId="76C8A196" w:rsidR="00AD6ED1" w:rsidRPr="00197BEC" w:rsidRDefault="00322BB1" w:rsidP="00197BEC">
      <w:pPr>
        <w:ind w:left="2160" w:hanging="720"/>
        <w:rPr>
          <w:i/>
        </w:rPr>
      </w:pPr>
      <w:r w:rsidRPr="00197BEC">
        <w:rPr>
          <w:i/>
        </w:rPr>
        <w:t xml:space="preserve">2.7.6 </w:t>
      </w:r>
      <w:r>
        <w:rPr>
          <w:i/>
        </w:rPr>
        <w:tab/>
      </w:r>
      <w:r w:rsidR="00AD6ED1" w:rsidRPr="00197BEC">
        <w:rPr>
          <w:i/>
        </w:rPr>
        <w:t xml:space="preserve">Evidence of financial resourcing, including business plans, budgets and financial records, must be made available to MPI, upon request. </w:t>
      </w:r>
    </w:p>
    <w:p w14:paraId="64A1CA8A" w14:textId="16BAF927" w:rsidR="00722549" w:rsidRPr="00602BDF" w:rsidRDefault="007B6C95" w:rsidP="007B6C95">
      <w:pPr>
        <w:pStyle w:val="EPAnumpara"/>
        <w:numPr>
          <w:ilvl w:val="0"/>
          <w:numId w:val="0"/>
        </w:numPr>
      </w:pPr>
      <w:r w:rsidRPr="00015078">
        <w:rPr>
          <w:color w:val="FF0000"/>
        </w:rPr>
        <w:t>Please list here the evidence showing how the operator can ensure there are adequate financial resources, management capability, and expertise available under normal operating circumstances and during implementation of a contingency plan (as described in</w:t>
      </w:r>
      <w:r w:rsidRPr="00AE6265">
        <w:rPr>
          <w:b/>
          <w:color w:val="FF0000"/>
        </w:rPr>
        <w:t xml:space="preserve"> </w:t>
      </w:r>
      <w:r w:rsidRPr="00E93EF4">
        <w:rPr>
          <w:b/>
          <w:color w:val="FF0000"/>
        </w:rPr>
        <w:t>Appendix C</w:t>
      </w:r>
      <w:r w:rsidRPr="00015078">
        <w:rPr>
          <w:color w:val="FF0000"/>
        </w:rPr>
        <w:t>).</w:t>
      </w:r>
    </w:p>
    <w:p w14:paraId="767A9C87" w14:textId="70E63BF1" w:rsidR="00F350A5" w:rsidRDefault="00F350A5" w:rsidP="00197BEC">
      <w:pPr>
        <w:pStyle w:val="Heading2"/>
        <w:jc w:val="left"/>
        <w:rPr>
          <w:color w:val="4BACC6" w:themeColor="accent5"/>
        </w:rPr>
      </w:pPr>
      <w:bookmarkStart w:id="27" w:name="_Toc462138339"/>
      <w:bookmarkStart w:id="28" w:name="_Toc10637553"/>
      <w:r w:rsidRPr="00197BEC">
        <w:rPr>
          <w:color w:val="4BACC6" w:themeColor="accent5"/>
        </w:rPr>
        <w:t>Requirements for monitoring and inspection</w:t>
      </w:r>
      <w:bookmarkEnd w:id="27"/>
      <w:bookmarkEnd w:id="28"/>
    </w:p>
    <w:p w14:paraId="369B0A03" w14:textId="77777777" w:rsidR="00416F0F" w:rsidRPr="00197BEC" w:rsidRDefault="00416F0F" w:rsidP="00197BEC">
      <w:pPr>
        <w:rPr>
          <w:lang w:val="en-US"/>
        </w:rPr>
      </w:pPr>
    </w:p>
    <w:p w14:paraId="35647A34" w14:textId="58CE5BD1" w:rsidR="007B6C95" w:rsidRPr="00197BEC" w:rsidRDefault="007B6C95" w:rsidP="00197BEC">
      <w:pPr>
        <w:pStyle w:val="Heading3"/>
        <w:numPr>
          <w:ilvl w:val="0"/>
          <w:numId w:val="0"/>
        </w:numPr>
        <w:ind w:left="720" w:hanging="720"/>
        <w:rPr>
          <w:b/>
          <w:color w:val="595959" w:themeColor="text1" w:themeTint="A6"/>
        </w:rPr>
      </w:pPr>
      <w:bookmarkStart w:id="29" w:name="_Toc10637554"/>
      <w:r w:rsidRPr="00197BEC">
        <w:rPr>
          <w:b/>
          <w:color w:val="595959" w:themeColor="text1" w:themeTint="A6"/>
        </w:rPr>
        <w:t>Qualifications of persons carrying internal inspection, monitoring and audit</w:t>
      </w:r>
      <w:bookmarkEnd w:id="29"/>
    </w:p>
    <w:p w14:paraId="6AB0FF0B" w14:textId="5EFEA42E" w:rsidR="007B6C95" w:rsidRPr="00197BEC" w:rsidRDefault="00416F0F" w:rsidP="00197BEC">
      <w:pPr>
        <w:ind w:left="2160" w:hanging="720"/>
        <w:rPr>
          <w:i/>
        </w:rPr>
      </w:pPr>
      <w:r w:rsidRPr="00197BEC">
        <w:rPr>
          <w:i/>
        </w:rPr>
        <w:t xml:space="preserve">2.8.1 </w:t>
      </w:r>
      <w:r w:rsidRPr="00197BEC">
        <w:rPr>
          <w:i/>
        </w:rPr>
        <w:tab/>
      </w:r>
      <w:r w:rsidR="007B6C95" w:rsidRPr="00197BEC">
        <w:rPr>
          <w:i/>
        </w:rPr>
        <w:t xml:space="preserve">All internal inspection, monitoring, and audits required in this standard, including those specified in clauses 2.8.2 to 2.8.6, must be carried out by trained staff, or by an external party with suitable knowledge and expertise. </w:t>
      </w:r>
    </w:p>
    <w:p w14:paraId="1D92B182" w14:textId="14C75A7B" w:rsidR="00390173" w:rsidRPr="00157429" w:rsidRDefault="00390173" w:rsidP="00390173">
      <w:pPr>
        <w:pStyle w:val="EPAParagraph"/>
      </w:pPr>
      <w:r w:rsidRPr="00015078">
        <w:rPr>
          <w:color w:val="FF0000"/>
        </w:rPr>
        <w:t xml:space="preserve">Please </w:t>
      </w:r>
      <w:r w:rsidR="00A82090">
        <w:rPr>
          <w:color w:val="FF0000"/>
        </w:rPr>
        <w:t>state person(s) responsible for carrying</w:t>
      </w:r>
      <w:r>
        <w:rPr>
          <w:color w:val="FF0000"/>
        </w:rPr>
        <w:t xml:space="preserve"> out internal inspection, monitoring and audits.</w:t>
      </w:r>
    </w:p>
    <w:p w14:paraId="2AD2B6BE" w14:textId="0A00315D" w:rsidR="007B6C95" w:rsidRPr="00197BEC" w:rsidRDefault="007B6C95" w:rsidP="00197BEC">
      <w:pPr>
        <w:pStyle w:val="Heading3"/>
        <w:numPr>
          <w:ilvl w:val="0"/>
          <w:numId w:val="0"/>
        </w:numPr>
        <w:ind w:left="720" w:hanging="720"/>
        <w:rPr>
          <w:b/>
          <w:color w:val="595959" w:themeColor="text1" w:themeTint="A6"/>
        </w:rPr>
      </w:pPr>
      <w:bookmarkStart w:id="30" w:name="_Toc10637555"/>
      <w:r w:rsidRPr="00197BEC">
        <w:rPr>
          <w:b/>
          <w:color w:val="595959" w:themeColor="text1" w:themeTint="A6"/>
        </w:rPr>
        <w:t>Internal inspection and monitoring</w:t>
      </w:r>
      <w:bookmarkEnd w:id="30"/>
    </w:p>
    <w:p w14:paraId="70B961A6" w14:textId="13961B2B" w:rsidR="007B6C95" w:rsidRPr="00197BEC" w:rsidRDefault="00416F0F" w:rsidP="00197BEC">
      <w:pPr>
        <w:ind w:left="2160" w:hanging="720"/>
        <w:rPr>
          <w:i/>
        </w:rPr>
      </w:pPr>
      <w:r w:rsidRPr="00197BEC">
        <w:rPr>
          <w:i/>
        </w:rPr>
        <w:t xml:space="preserve">2.8.2 </w:t>
      </w:r>
      <w:r w:rsidRPr="00197BEC">
        <w:rPr>
          <w:i/>
        </w:rPr>
        <w:tab/>
      </w:r>
      <w:r w:rsidR="007B6C95" w:rsidRPr="00197BEC">
        <w:rPr>
          <w:i/>
        </w:rPr>
        <w:t>The zoo containment facility, including all containment areas and structures relevant to containment (such as fences, walls, windows, and waste treatments), must be inspected and monitored at regular intervals, appropriate to those containment areas and structures, to ensure the requirements of this standard, the zoo containment facility’s QMS, and any relevant HSNO Act approval for new organisms are being complied with.</w:t>
      </w:r>
    </w:p>
    <w:p w14:paraId="4D86B6B3" w14:textId="67E77442" w:rsidR="007E66CE" w:rsidRPr="007E66CE" w:rsidRDefault="00390173" w:rsidP="00390173">
      <w:pPr>
        <w:pStyle w:val="EPAParagraph"/>
      </w:pPr>
      <w:r w:rsidRPr="00015078">
        <w:rPr>
          <w:color w:val="FF0000"/>
        </w:rPr>
        <w:t>Please describe how the containment areas and structures relevant to containment will be inspected</w:t>
      </w:r>
      <w:r w:rsidR="007E66CE">
        <w:rPr>
          <w:color w:val="FF0000"/>
        </w:rPr>
        <w:t>. Descriptions including but not limited to:</w:t>
      </w:r>
    </w:p>
    <w:p w14:paraId="11848BF7" w14:textId="40867AF3" w:rsidR="007E66CE" w:rsidRPr="00BD46E9" w:rsidRDefault="007E66CE" w:rsidP="007E66CE">
      <w:pPr>
        <w:pStyle w:val="EPASub-bulletedlist"/>
        <w:rPr>
          <w:color w:val="FF0000"/>
        </w:rPr>
      </w:pPr>
      <w:r w:rsidRPr="00BD46E9">
        <w:rPr>
          <w:color w:val="FF0000"/>
        </w:rPr>
        <w:t>Identification of areas or structures, e.g. perimeter fence, containment area fences, electrified fences, etc.</w:t>
      </w:r>
    </w:p>
    <w:p w14:paraId="0D068DFD" w14:textId="72017468" w:rsidR="007E66CE" w:rsidRPr="00BD46E9" w:rsidRDefault="007E66CE" w:rsidP="007E66CE">
      <w:pPr>
        <w:pStyle w:val="EPASub-bulletedlist"/>
        <w:rPr>
          <w:color w:val="FF0000"/>
        </w:rPr>
      </w:pPr>
      <w:r w:rsidRPr="00BD46E9">
        <w:rPr>
          <w:color w:val="FF0000"/>
        </w:rPr>
        <w:lastRenderedPageBreak/>
        <w:t>Person</w:t>
      </w:r>
      <w:r w:rsidR="00BD46E9">
        <w:rPr>
          <w:color w:val="FF0000"/>
        </w:rPr>
        <w:t>(s)</w:t>
      </w:r>
      <w:r w:rsidRPr="00BD46E9">
        <w:rPr>
          <w:color w:val="FF0000"/>
        </w:rPr>
        <w:t xml:space="preserve"> responsible for inspection, e.g. keepers looking after tigers are responsible for checking that electrified fences in tiger enclosure are working</w:t>
      </w:r>
    </w:p>
    <w:p w14:paraId="12BF4AC8" w14:textId="7F977F74" w:rsidR="007E66CE" w:rsidRPr="00BD46E9" w:rsidRDefault="007E66CE" w:rsidP="007E66CE">
      <w:pPr>
        <w:pStyle w:val="EPASub-bulletedlist"/>
        <w:rPr>
          <w:color w:val="FF0000"/>
        </w:rPr>
      </w:pPr>
      <w:r w:rsidRPr="00BD46E9">
        <w:rPr>
          <w:color w:val="FF0000"/>
        </w:rPr>
        <w:t>Frequency of inspection, e.g. perimeter fence is inspected monthly</w:t>
      </w:r>
    </w:p>
    <w:p w14:paraId="20913166" w14:textId="154FFD4D" w:rsidR="00390173" w:rsidRPr="00BD46E9" w:rsidRDefault="00BD46E9" w:rsidP="007E66CE">
      <w:pPr>
        <w:pStyle w:val="EPASub-bulletedlist"/>
        <w:rPr>
          <w:color w:val="FF0000"/>
        </w:rPr>
      </w:pPr>
      <w:r w:rsidRPr="00BD46E9">
        <w:rPr>
          <w:color w:val="FF0000"/>
        </w:rPr>
        <w:t>H</w:t>
      </w:r>
      <w:r w:rsidR="00390173" w:rsidRPr="00BD46E9">
        <w:rPr>
          <w:color w:val="FF0000"/>
        </w:rPr>
        <w:t>ow th</w:t>
      </w:r>
      <w:r w:rsidRPr="00BD46E9">
        <w:rPr>
          <w:color w:val="FF0000"/>
        </w:rPr>
        <w:t>e</w:t>
      </w:r>
      <w:r w:rsidR="00390173" w:rsidRPr="00BD46E9">
        <w:rPr>
          <w:color w:val="FF0000"/>
        </w:rPr>
        <w:t xml:space="preserve"> inspections will be recorded</w:t>
      </w:r>
      <w:r w:rsidR="002E33FC" w:rsidRPr="00BD46E9">
        <w:rPr>
          <w:color w:val="FF0000"/>
        </w:rPr>
        <w:t xml:space="preserve"> and by who.</w:t>
      </w:r>
    </w:p>
    <w:p w14:paraId="38B521E1" w14:textId="77777777" w:rsidR="00BD46E9" w:rsidRPr="00157429" w:rsidRDefault="00BD46E9" w:rsidP="00BD46E9">
      <w:pPr>
        <w:pStyle w:val="EPASub-bulletedlist"/>
        <w:numPr>
          <w:ilvl w:val="0"/>
          <w:numId w:val="0"/>
        </w:numPr>
        <w:ind w:left="1134" w:hanging="283"/>
      </w:pPr>
    </w:p>
    <w:p w14:paraId="32FE001C" w14:textId="39E84E42" w:rsidR="007B6C95" w:rsidRPr="00197BEC" w:rsidRDefault="00773ABD" w:rsidP="00197BEC">
      <w:pPr>
        <w:ind w:left="2160" w:hanging="720"/>
        <w:rPr>
          <w:i/>
        </w:rPr>
      </w:pPr>
      <w:r w:rsidRPr="00197BEC">
        <w:rPr>
          <w:i/>
        </w:rPr>
        <w:t xml:space="preserve">2.8.3 </w:t>
      </w:r>
      <w:r w:rsidRPr="00197BEC">
        <w:rPr>
          <w:i/>
        </w:rPr>
        <w:tab/>
      </w:r>
      <w:r w:rsidR="007B6C95" w:rsidRPr="00197BEC">
        <w:rPr>
          <w:i/>
        </w:rPr>
        <w:t>The activities undertaken in operating the containment facility, including all containment systems, policies, and procedures must be monitored, evaluated and reviewed at regular intervals to ensure containment is being achieved, and this standard and the zoo containment facility’s QMS are being complied with.</w:t>
      </w:r>
    </w:p>
    <w:p w14:paraId="5E4D4A08" w14:textId="7A19102C" w:rsidR="00390173" w:rsidRPr="00BD46E9" w:rsidRDefault="00390173" w:rsidP="00390173">
      <w:pPr>
        <w:pStyle w:val="EPAParagraph"/>
      </w:pPr>
      <w:r w:rsidRPr="00015078">
        <w:rPr>
          <w:color w:val="FF0000"/>
        </w:rPr>
        <w:t>Please describe how (and how often) the operation of the zoo containment facility, including all containment systems, policies, and procedures will be monitored, evaluated, and reviewed</w:t>
      </w:r>
      <w:r>
        <w:rPr>
          <w:color w:val="FF0000"/>
        </w:rPr>
        <w:t>.</w:t>
      </w:r>
      <w:r w:rsidR="00BD46E9" w:rsidRPr="00BD46E9">
        <w:rPr>
          <w:color w:val="FF0000"/>
        </w:rPr>
        <w:t xml:space="preserve"> </w:t>
      </w:r>
      <w:r w:rsidR="00BD46E9">
        <w:rPr>
          <w:color w:val="FF0000"/>
        </w:rPr>
        <w:t>Descriptions including but not limited to:</w:t>
      </w:r>
    </w:p>
    <w:p w14:paraId="7E956D35" w14:textId="3919B2E8" w:rsidR="00BD46E9" w:rsidRPr="00816371" w:rsidRDefault="00BD46E9" w:rsidP="00BD46E9">
      <w:pPr>
        <w:pStyle w:val="EPASub-bulletedlist"/>
        <w:rPr>
          <w:color w:val="FF0000"/>
        </w:rPr>
      </w:pPr>
      <w:r w:rsidRPr="00816371">
        <w:rPr>
          <w:color w:val="FF0000"/>
        </w:rPr>
        <w:t>Person(s) responsible, e.g. the operator is responsible for monitoring, evaluation and review of all policies and procedures</w:t>
      </w:r>
    </w:p>
    <w:p w14:paraId="019DA22E" w14:textId="77777777" w:rsidR="00816371" w:rsidRPr="00816371" w:rsidRDefault="00BD46E9" w:rsidP="00BD46E9">
      <w:pPr>
        <w:pStyle w:val="EPASub-bulletedlist"/>
        <w:rPr>
          <w:color w:val="FF0000"/>
        </w:rPr>
      </w:pPr>
      <w:r w:rsidRPr="00816371">
        <w:rPr>
          <w:color w:val="FF0000"/>
        </w:rPr>
        <w:t xml:space="preserve">Frequency, e.g. all policies are reviewed </w:t>
      </w:r>
      <w:r w:rsidR="00816371" w:rsidRPr="00816371">
        <w:rPr>
          <w:color w:val="FF0000"/>
        </w:rPr>
        <w:t>at least once per year.</w:t>
      </w:r>
    </w:p>
    <w:p w14:paraId="2E8E700E" w14:textId="5A18B9D2" w:rsidR="00BD46E9" w:rsidRPr="00157429" w:rsidRDefault="00BD46E9" w:rsidP="00816371">
      <w:pPr>
        <w:pStyle w:val="EPASub-bulletedlist"/>
        <w:numPr>
          <w:ilvl w:val="0"/>
          <w:numId w:val="0"/>
        </w:numPr>
        <w:ind w:left="851"/>
      </w:pPr>
      <w:r>
        <w:t xml:space="preserve"> </w:t>
      </w:r>
    </w:p>
    <w:p w14:paraId="7324BE9B" w14:textId="7D8949D1" w:rsidR="007B6C95" w:rsidRPr="00197BEC" w:rsidRDefault="00773ABD" w:rsidP="00197BEC">
      <w:pPr>
        <w:ind w:left="2160" w:hanging="1026"/>
        <w:rPr>
          <w:i/>
        </w:rPr>
      </w:pPr>
      <w:r w:rsidRPr="00197BEC">
        <w:rPr>
          <w:i/>
        </w:rPr>
        <w:t xml:space="preserve">2.8.4 </w:t>
      </w:r>
      <w:r w:rsidRPr="00197BEC">
        <w:rPr>
          <w:i/>
        </w:rPr>
        <w:tab/>
      </w:r>
      <w:r w:rsidR="007B6C95" w:rsidRPr="00197BEC">
        <w:rPr>
          <w:i/>
        </w:rPr>
        <w:t>The zoo containment facility must be inspected as soon as possible after a contingency that has, or may have, compromised containment has occurred, to ensure containment is being maintained.</w:t>
      </w:r>
    </w:p>
    <w:p w14:paraId="050E4B2E" w14:textId="5F7469E9" w:rsidR="00F350A5" w:rsidRPr="001D2F10" w:rsidRDefault="00645CD8" w:rsidP="00645CD8">
      <w:pPr>
        <w:pStyle w:val="EPAParagraph"/>
      </w:pPr>
      <w:r w:rsidRPr="00645CD8">
        <w:t xml:space="preserve">Details </w:t>
      </w:r>
      <w:r>
        <w:t xml:space="preserve">about the </w:t>
      </w:r>
      <w:r w:rsidRPr="00645CD8">
        <w:t xml:space="preserve">inspection of the zoo containment facility following </w:t>
      </w:r>
      <w:r w:rsidRPr="00645CD8">
        <w:rPr>
          <w:szCs w:val="22"/>
        </w:rPr>
        <w:t xml:space="preserve">any event that has, or </w:t>
      </w:r>
      <w:r w:rsidR="00390173">
        <w:rPr>
          <w:szCs w:val="22"/>
        </w:rPr>
        <w:t>may</w:t>
      </w:r>
      <w:r w:rsidRPr="00645CD8">
        <w:rPr>
          <w:szCs w:val="22"/>
        </w:rPr>
        <w:t xml:space="preserve"> have compromised containment</w:t>
      </w:r>
      <w:r w:rsidRPr="00645CD8">
        <w:t xml:space="preserve"> </w:t>
      </w:r>
      <w:r>
        <w:t xml:space="preserve">is included in </w:t>
      </w:r>
      <w:r w:rsidRPr="00645CD8">
        <w:rPr>
          <w:b/>
        </w:rPr>
        <w:t>Appendix C.</w:t>
      </w:r>
      <w:r w:rsidR="00FC773D">
        <w:rPr>
          <w:b/>
        </w:rPr>
        <w:t xml:space="preserve"> </w:t>
      </w:r>
      <w:r w:rsidR="00FC773D" w:rsidRPr="001D2F10">
        <w:t xml:space="preserve">A non-compliance report template is provided in </w:t>
      </w:r>
      <w:r w:rsidR="00FC773D">
        <w:rPr>
          <w:b/>
        </w:rPr>
        <w:t>Appendix E.</w:t>
      </w:r>
      <w:r w:rsidR="001D2F10">
        <w:rPr>
          <w:b/>
        </w:rPr>
        <w:t xml:space="preserve"> </w:t>
      </w:r>
      <w:r w:rsidR="001D2F10" w:rsidRPr="001D2F10">
        <w:t>This should be used for any non-compliance, including breach of containment.</w:t>
      </w:r>
    </w:p>
    <w:p w14:paraId="6E64C9EA" w14:textId="34062BF9" w:rsidR="007B6C95" w:rsidRPr="00197BEC" w:rsidRDefault="007B6C95" w:rsidP="00197BEC">
      <w:pPr>
        <w:pStyle w:val="Heading3"/>
        <w:numPr>
          <w:ilvl w:val="0"/>
          <w:numId w:val="0"/>
        </w:numPr>
        <w:ind w:left="720" w:hanging="720"/>
        <w:rPr>
          <w:b/>
          <w:color w:val="595959" w:themeColor="text1" w:themeTint="A6"/>
        </w:rPr>
      </w:pPr>
      <w:bookmarkStart w:id="31" w:name="_Toc10637556"/>
      <w:r w:rsidRPr="00197BEC">
        <w:rPr>
          <w:b/>
          <w:color w:val="595959" w:themeColor="text1" w:themeTint="A6"/>
        </w:rPr>
        <w:t>Internal audits</w:t>
      </w:r>
      <w:bookmarkEnd w:id="31"/>
    </w:p>
    <w:p w14:paraId="2BA310D1" w14:textId="542BD9BF" w:rsidR="007B6C95" w:rsidRPr="00197BEC" w:rsidRDefault="00E66A39" w:rsidP="00197BEC">
      <w:pPr>
        <w:ind w:left="2127" w:hanging="687"/>
        <w:rPr>
          <w:i/>
        </w:rPr>
      </w:pPr>
      <w:r w:rsidRPr="00197BEC">
        <w:rPr>
          <w:i/>
        </w:rPr>
        <w:t xml:space="preserve">2.8.5 </w:t>
      </w:r>
      <w:r w:rsidRPr="00197BEC">
        <w:rPr>
          <w:i/>
        </w:rPr>
        <w:tab/>
      </w:r>
      <w:r w:rsidR="007B6C95" w:rsidRPr="00197BEC">
        <w:rPr>
          <w:i/>
        </w:rPr>
        <w:t>Internal audits of the zoo containment facility must be carried out at least once every six months to:</w:t>
      </w:r>
    </w:p>
    <w:p w14:paraId="29C8F0AD" w14:textId="77777777" w:rsidR="007B6C95" w:rsidRPr="00157429" w:rsidRDefault="007B6C95" w:rsidP="007B6C95">
      <w:pPr>
        <w:pStyle w:val="EPASub-NumberedList"/>
        <w:ind w:left="2127" w:hanging="426"/>
        <w:rPr>
          <w:i/>
          <w:szCs w:val="22"/>
        </w:rPr>
      </w:pPr>
      <w:r w:rsidRPr="00157429">
        <w:rPr>
          <w:i/>
          <w:szCs w:val="22"/>
        </w:rPr>
        <w:t>assess whether the requirements of this standard and any relevant HSNO Act approval are being met;</w:t>
      </w:r>
    </w:p>
    <w:p w14:paraId="1CC5F305" w14:textId="77777777" w:rsidR="007B6C95" w:rsidRPr="00157429" w:rsidRDefault="007B6C95" w:rsidP="007B6C95">
      <w:pPr>
        <w:pStyle w:val="EPASub-NumberedList"/>
        <w:ind w:left="2127" w:hanging="426"/>
        <w:rPr>
          <w:i/>
          <w:szCs w:val="22"/>
        </w:rPr>
      </w:pPr>
      <w:r w:rsidRPr="00157429">
        <w:rPr>
          <w:i/>
        </w:rPr>
        <w:t xml:space="preserve">assess whether the zoo containment facility’s procedures and policies are effective in maintaining containment and achieving the requirements of this standard; </w:t>
      </w:r>
      <w:r w:rsidRPr="00157429">
        <w:rPr>
          <w:i/>
          <w:szCs w:val="22"/>
        </w:rPr>
        <w:t>and</w:t>
      </w:r>
    </w:p>
    <w:p w14:paraId="7108B5F2" w14:textId="77777777" w:rsidR="007B6C95" w:rsidRPr="00157429" w:rsidRDefault="007B6C95" w:rsidP="007B6C95">
      <w:pPr>
        <w:pStyle w:val="EPASub-NumberedList"/>
        <w:keepNext w:val="0"/>
        <w:spacing w:after="120"/>
        <w:ind w:left="2127" w:hanging="426"/>
        <w:rPr>
          <w:i/>
          <w:szCs w:val="22"/>
        </w:rPr>
      </w:pPr>
      <w:proofErr w:type="gramStart"/>
      <w:r w:rsidRPr="00157429">
        <w:rPr>
          <w:i/>
        </w:rPr>
        <w:t>ensure</w:t>
      </w:r>
      <w:proofErr w:type="gramEnd"/>
      <w:r w:rsidRPr="00157429">
        <w:rPr>
          <w:i/>
        </w:rPr>
        <w:t xml:space="preserve"> the zoo containment facility’s QMS reflects any relevant changes in the zoo containment facility and its operation</w:t>
      </w:r>
      <w:r w:rsidRPr="00157429">
        <w:rPr>
          <w:i/>
          <w:szCs w:val="22"/>
        </w:rPr>
        <w:t>.</w:t>
      </w:r>
    </w:p>
    <w:p w14:paraId="7638E86A" w14:textId="5FC02634" w:rsidR="007B6C95" w:rsidRPr="00157429" w:rsidRDefault="00E66A39" w:rsidP="00197BEC">
      <w:pPr>
        <w:pStyle w:val="EPAnumpara"/>
        <w:numPr>
          <w:ilvl w:val="0"/>
          <w:numId w:val="0"/>
        </w:numPr>
        <w:ind w:left="2127" w:hanging="687"/>
        <w:rPr>
          <w:i/>
          <w:szCs w:val="22"/>
        </w:rPr>
      </w:pPr>
      <w:r>
        <w:rPr>
          <w:i/>
          <w:szCs w:val="22"/>
        </w:rPr>
        <w:t xml:space="preserve">2.8.6 </w:t>
      </w:r>
      <w:r>
        <w:rPr>
          <w:i/>
          <w:szCs w:val="22"/>
        </w:rPr>
        <w:tab/>
      </w:r>
      <w:r w:rsidR="007B6C95" w:rsidRPr="00157429">
        <w:rPr>
          <w:i/>
          <w:szCs w:val="22"/>
        </w:rPr>
        <w:t>A written internal audit report must be provided to MPI within 10 working days of the completion of each internal audit and must include the following, at a minimum:</w:t>
      </w:r>
    </w:p>
    <w:p w14:paraId="0039331B" w14:textId="77777777" w:rsidR="007B6C95" w:rsidRPr="00157429" w:rsidRDefault="007B6C95" w:rsidP="007B6C95">
      <w:pPr>
        <w:pStyle w:val="EPASub-bulletedlist"/>
        <w:numPr>
          <w:ilvl w:val="5"/>
          <w:numId w:val="4"/>
        </w:numPr>
        <w:tabs>
          <w:tab w:val="num" w:pos="2127"/>
        </w:tabs>
        <w:spacing w:after="120"/>
        <w:ind w:left="2127" w:hanging="426"/>
        <w:rPr>
          <w:i/>
          <w:szCs w:val="22"/>
        </w:rPr>
      </w:pPr>
      <w:r w:rsidRPr="00157429">
        <w:rPr>
          <w:i/>
          <w:szCs w:val="22"/>
        </w:rPr>
        <w:t>the scope of the audit</w:t>
      </w:r>
    </w:p>
    <w:p w14:paraId="2D6A4B62" w14:textId="77777777" w:rsidR="007B6C95" w:rsidRPr="00157429" w:rsidRDefault="007B6C95" w:rsidP="007B6C95">
      <w:pPr>
        <w:pStyle w:val="EPASub-bulletedlist"/>
        <w:numPr>
          <w:ilvl w:val="5"/>
          <w:numId w:val="4"/>
        </w:numPr>
        <w:tabs>
          <w:tab w:val="num" w:pos="2127"/>
        </w:tabs>
        <w:ind w:left="2127" w:hanging="426"/>
        <w:rPr>
          <w:i/>
          <w:szCs w:val="22"/>
        </w:rPr>
      </w:pPr>
      <w:r w:rsidRPr="00157429">
        <w:rPr>
          <w:i/>
          <w:szCs w:val="22"/>
        </w:rPr>
        <w:lastRenderedPageBreak/>
        <w:t>any non-compliances and the status of any corrective action(s) put in place to remedy and prevent their recurrence;</w:t>
      </w:r>
    </w:p>
    <w:p w14:paraId="61DAA766" w14:textId="77777777" w:rsidR="007B6C95" w:rsidRPr="00157429" w:rsidRDefault="007B6C95" w:rsidP="007B6C95">
      <w:pPr>
        <w:pStyle w:val="EPASub-bulletedlist"/>
        <w:numPr>
          <w:ilvl w:val="5"/>
          <w:numId w:val="4"/>
        </w:numPr>
        <w:tabs>
          <w:tab w:val="num" w:pos="2127"/>
        </w:tabs>
        <w:spacing w:before="60"/>
        <w:ind w:left="2127" w:hanging="426"/>
        <w:rPr>
          <w:i/>
          <w:szCs w:val="22"/>
        </w:rPr>
      </w:pPr>
      <w:r w:rsidRPr="00157429">
        <w:rPr>
          <w:i/>
          <w:szCs w:val="22"/>
        </w:rPr>
        <w:t>any recommendations and whether these have been agreed to by the operator</w:t>
      </w:r>
    </w:p>
    <w:p w14:paraId="1C54D025" w14:textId="77777777" w:rsidR="007B6C95" w:rsidRPr="00157429" w:rsidRDefault="007B6C95" w:rsidP="007B6C95">
      <w:pPr>
        <w:pStyle w:val="EPASub-bulletedlist"/>
        <w:numPr>
          <w:ilvl w:val="5"/>
          <w:numId w:val="4"/>
        </w:numPr>
        <w:tabs>
          <w:tab w:val="num" w:pos="2127"/>
        </w:tabs>
        <w:spacing w:before="60"/>
        <w:ind w:left="2127" w:hanging="426"/>
        <w:rPr>
          <w:i/>
          <w:szCs w:val="22"/>
        </w:rPr>
      </w:pPr>
      <w:r w:rsidRPr="00157429">
        <w:rPr>
          <w:i/>
          <w:szCs w:val="22"/>
        </w:rPr>
        <w:t>the name of the person who undertook the audit; and</w:t>
      </w:r>
    </w:p>
    <w:p w14:paraId="7CC1D7FB" w14:textId="77777777" w:rsidR="007B6C95" w:rsidRPr="00157429" w:rsidRDefault="007B6C95" w:rsidP="007B6C95">
      <w:pPr>
        <w:pStyle w:val="EPASub-bulletedlist"/>
        <w:numPr>
          <w:ilvl w:val="5"/>
          <w:numId w:val="4"/>
        </w:numPr>
        <w:tabs>
          <w:tab w:val="num" w:pos="2127"/>
        </w:tabs>
        <w:spacing w:before="60"/>
        <w:ind w:left="2127" w:hanging="426"/>
        <w:rPr>
          <w:i/>
          <w:szCs w:val="22"/>
        </w:rPr>
      </w:pPr>
      <w:proofErr w:type="gramStart"/>
      <w:r w:rsidRPr="00157429">
        <w:rPr>
          <w:i/>
          <w:szCs w:val="22"/>
        </w:rPr>
        <w:t>the</w:t>
      </w:r>
      <w:proofErr w:type="gramEnd"/>
      <w:r w:rsidRPr="00157429">
        <w:rPr>
          <w:i/>
          <w:szCs w:val="22"/>
        </w:rPr>
        <w:t xml:space="preserve"> areas of the zoo containment facility that were physically inspected.</w:t>
      </w:r>
    </w:p>
    <w:p w14:paraId="3B9525DA" w14:textId="75A92491" w:rsidR="001537F7" w:rsidRDefault="001537F7" w:rsidP="001537F7">
      <w:pPr>
        <w:pStyle w:val="EPAParagraph"/>
      </w:pPr>
      <w:r>
        <w:t xml:space="preserve">The template for written internal audit reports is provided </w:t>
      </w:r>
      <w:r w:rsidR="001D2F10">
        <w:t>in</w:t>
      </w:r>
      <w:r>
        <w:t xml:space="preserve"> </w:t>
      </w:r>
      <w:r w:rsidRPr="001537F7">
        <w:rPr>
          <w:b/>
        </w:rPr>
        <w:t xml:space="preserve">Appendix </w:t>
      </w:r>
      <w:r w:rsidR="002515D0">
        <w:rPr>
          <w:b/>
        </w:rPr>
        <w:t>E</w:t>
      </w:r>
      <w:r>
        <w:t>.</w:t>
      </w:r>
    </w:p>
    <w:p w14:paraId="0E9A043A" w14:textId="098FCE42" w:rsidR="00F25098" w:rsidRPr="004E3F97" w:rsidRDefault="00F25098" w:rsidP="001537F7">
      <w:pPr>
        <w:pStyle w:val="EPAParagraph"/>
      </w:pPr>
      <w:r>
        <w:t xml:space="preserve">The written internal audit report will be sent to MPI by </w:t>
      </w:r>
      <w:r w:rsidR="00CD4BC2" w:rsidRPr="00CD4BC2">
        <w:rPr>
          <w:color w:val="FF0000"/>
        </w:rPr>
        <w:t>(</w:t>
      </w:r>
      <w:r w:rsidRPr="00CD4BC2">
        <w:rPr>
          <w:color w:val="FF0000"/>
        </w:rPr>
        <w:t>insert position/ role responsible</w:t>
      </w:r>
      <w:r w:rsidR="00CD4BC2" w:rsidRPr="00CD4BC2">
        <w:rPr>
          <w:color w:val="FF0000"/>
        </w:rPr>
        <w:t>)</w:t>
      </w:r>
      <w:r w:rsidRPr="00CD4BC2">
        <w:rPr>
          <w:color w:val="FF0000"/>
        </w:rPr>
        <w:t xml:space="preserve"> </w:t>
      </w:r>
      <w:r>
        <w:t>via email</w:t>
      </w:r>
      <w:r w:rsidR="00A45230">
        <w:t xml:space="preserve"> to the MPI inspector listed on the first page of this QMS</w:t>
      </w:r>
      <w:r>
        <w:t>.</w:t>
      </w:r>
    </w:p>
    <w:p w14:paraId="2CE637C9" w14:textId="53A7F2D2" w:rsidR="00F350A5" w:rsidRPr="00197BEC" w:rsidRDefault="00F350A5" w:rsidP="00197BEC">
      <w:pPr>
        <w:pStyle w:val="Heading2"/>
        <w:jc w:val="left"/>
        <w:rPr>
          <w:color w:val="4BACC6" w:themeColor="accent5"/>
        </w:rPr>
      </w:pPr>
      <w:bookmarkStart w:id="32" w:name="_Toc454975347"/>
      <w:bookmarkStart w:id="33" w:name="_Toc462138340"/>
      <w:bookmarkStart w:id="34" w:name="_Toc10637557"/>
      <w:bookmarkEnd w:id="32"/>
      <w:r w:rsidRPr="00197BEC">
        <w:rPr>
          <w:color w:val="4BACC6" w:themeColor="accent5"/>
        </w:rPr>
        <w:t>Quality Management System</w:t>
      </w:r>
      <w:bookmarkEnd w:id="33"/>
      <w:bookmarkEnd w:id="34"/>
    </w:p>
    <w:p w14:paraId="0973AE3D" w14:textId="72DEC920" w:rsidR="00733325" w:rsidRPr="00197BEC" w:rsidRDefault="00733325" w:rsidP="00197BEC">
      <w:pPr>
        <w:pStyle w:val="Heading3"/>
        <w:numPr>
          <w:ilvl w:val="0"/>
          <w:numId w:val="0"/>
        </w:numPr>
        <w:ind w:left="720" w:hanging="720"/>
        <w:rPr>
          <w:b/>
          <w:color w:val="595959" w:themeColor="text1" w:themeTint="A6"/>
        </w:rPr>
      </w:pPr>
      <w:bookmarkStart w:id="35" w:name="_Toc10637558"/>
      <w:r w:rsidRPr="00197BEC">
        <w:rPr>
          <w:b/>
          <w:color w:val="595959" w:themeColor="text1" w:themeTint="A6"/>
        </w:rPr>
        <w:t>Quality Management System (QMS)</w:t>
      </w:r>
      <w:bookmarkEnd w:id="35"/>
    </w:p>
    <w:p w14:paraId="35F00625" w14:textId="1BD2A54A" w:rsidR="00733325" w:rsidRPr="00197BEC" w:rsidRDefault="00F04471" w:rsidP="00197BEC">
      <w:pPr>
        <w:ind w:left="2160" w:hanging="720"/>
        <w:rPr>
          <w:i/>
        </w:rPr>
      </w:pPr>
      <w:r w:rsidRPr="00197BEC">
        <w:rPr>
          <w:i/>
        </w:rPr>
        <w:t xml:space="preserve">2.9.1 </w:t>
      </w:r>
      <w:r w:rsidRPr="00197BEC">
        <w:rPr>
          <w:i/>
        </w:rPr>
        <w:tab/>
      </w:r>
      <w:r w:rsidR="00733325" w:rsidRPr="00197BEC">
        <w:rPr>
          <w:i/>
        </w:rPr>
        <w:t>The operator must prepare and maintain a QMS for each zoo containment facility in respect of which the person is approved as the operator.</w:t>
      </w:r>
    </w:p>
    <w:p w14:paraId="542884D2" w14:textId="36CE72AD" w:rsidR="00733325" w:rsidRPr="00157429" w:rsidRDefault="00F04471" w:rsidP="00197BEC">
      <w:pPr>
        <w:ind w:left="2160" w:hanging="720"/>
        <w:rPr>
          <w:noProof/>
          <w:lang w:eastAsia="en-NZ"/>
        </w:rPr>
      </w:pPr>
      <w:r w:rsidRPr="00197BEC">
        <w:rPr>
          <w:i/>
        </w:rPr>
        <w:t>2.9.2</w:t>
      </w:r>
      <w:r w:rsidRPr="00197BEC">
        <w:rPr>
          <w:i/>
        </w:rPr>
        <w:tab/>
      </w:r>
      <w:r w:rsidR="00733325" w:rsidRPr="00197BEC">
        <w:rPr>
          <w:i/>
        </w:rPr>
        <w:t>A QMS for each zoo containment facility must be supplied to MPI to enable MPI to assess whether the QMS complies with this standard before the relevant zoo containment facility is approved under the Biosecurity Act</w:t>
      </w:r>
      <w:r w:rsidR="00733325" w:rsidRPr="00157429">
        <w:rPr>
          <w:noProof/>
          <w:lang w:eastAsia="en-NZ"/>
        </w:rPr>
        <w:t xml:space="preserve">. </w:t>
      </w:r>
    </w:p>
    <w:p w14:paraId="317C3BCA" w14:textId="03D5B721" w:rsidR="00733325" w:rsidRPr="00197BEC" w:rsidRDefault="00F04471" w:rsidP="00197BEC">
      <w:pPr>
        <w:pStyle w:val="EPAnumpara"/>
        <w:numPr>
          <w:ilvl w:val="0"/>
          <w:numId w:val="0"/>
        </w:numPr>
        <w:ind w:left="2160" w:hanging="743"/>
        <w:rPr>
          <w:i/>
          <w:szCs w:val="22"/>
        </w:rPr>
      </w:pPr>
      <w:r w:rsidRPr="00197BEC">
        <w:rPr>
          <w:i/>
        </w:rPr>
        <w:t>2.9.3</w:t>
      </w:r>
      <w:r w:rsidRPr="00197BEC">
        <w:rPr>
          <w:i/>
        </w:rPr>
        <w:tab/>
      </w:r>
      <w:r w:rsidR="00733325" w:rsidRPr="004114B4">
        <w:rPr>
          <w:i/>
        </w:rPr>
        <w:t>The QMS must describe how the zoo containment facility will be operated to meet the requirements of this</w:t>
      </w:r>
      <w:r w:rsidR="00733325" w:rsidRPr="00197BEC">
        <w:rPr>
          <w:i/>
        </w:rPr>
        <w:t xml:space="preserve"> standard. The QMS must identify the policies, </w:t>
      </w:r>
      <w:r w:rsidR="00733325" w:rsidRPr="004114B4">
        <w:rPr>
          <w:i/>
        </w:rPr>
        <w:t>processes and procedures that are required to achieve compliance with this</w:t>
      </w:r>
      <w:r w:rsidR="00733325" w:rsidRPr="00197BEC">
        <w:rPr>
          <w:i/>
        </w:rPr>
        <w:t xml:space="preserve"> </w:t>
      </w:r>
      <w:r w:rsidR="00733325" w:rsidRPr="004114B4">
        <w:rPr>
          <w:i/>
        </w:rPr>
        <w:t>standard, the Biosecurity Act and any relevant HSNO Act approvals</w:t>
      </w:r>
      <w:r w:rsidR="00733325" w:rsidRPr="004114B4">
        <w:rPr>
          <w:i/>
          <w:szCs w:val="22"/>
        </w:rPr>
        <w:t>.</w:t>
      </w:r>
    </w:p>
    <w:p w14:paraId="060E8383" w14:textId="10079F02" w:rsidR="00733325" w:rsidRPr="00157429" w:rsidRDefault="00733325" w:rsidP="00733325">
      <w:pPr>
        <w:pStyle w:val="EPAParagraph"/>
      </w:pPr>
      <w:r>
        <w:t xml:space="preserve">Refer to the </w:t>
      </w:r>
      <w:r w:rsidRPr="00E434EC">
        <w:rPr>
          <w:b/>
        </w:rPr>
        <w:t>Table of Contents</w:t>
      </w:r>
      <w:r>
        <w:t xml:space="preserve"> for </w:t>
      </w:r>
      <w:r w:rsidRPr="00015078">
        <w:t xml:space="preserve">a </w:t>
      </w:r>
      <w:r>
        <w:t xml:space="preserve">list of policies included in Part 2 of this QMS and refer to </w:t>
      </w:r>
      <w:r w:rsidRPr="00E434EC">
        <w:rPr>
          <w:b/>
        </w:rPr>
        <w:t xml:space="preserve">Appendix </w:t>
      </w:r>
      <w:r w:rsidR="002515D0">
        <w:rPr>
          <w:b/>
        </w:rPr>
        <w:t>F</w:t>
      </w:r>
      <w:r>
        <w:t xml:space="preserve"> for a </w:t>
      </w:r>
      <w:r w:rsidRPr="00015078">
        <w:t>full list of policies and procedures to be followed in conjunction with this QMS, including details of where these can be found.</w:t>
      </w:r>
      <w:r w:rsidR="00530B8C" w:rsidRPr="00530B8C">
        <w:rPr>
          <w:color w:val="FF0000"/>
        </w:rPr>
        <w:t xml:space="preserve"> Please complete </w:t>
      </w:r>
      <w:r w:rsidR="00530B8C" w:rsidRPr="00530B8C">
        <w:rPr>
          <w:b/>
          <w:color w:val="FF0000"/>
        </w:rPr>
        <w:t xml:space="preserve">Appendix </w:t>
      </w:r>
      <w:r w:rsidR="002515D0">
        <w:rPr>
          <w:b/>
          <w:color w:val="FF0000"/>
        </w:rPr>
        <w:t>F</w:t>
      </w:r>
      <w:r w:rsidR="00530B8C" w:rsidRPr="00530B8C">
        <w:rPr>
          <w:b/>
          <w:color w:val="FF0000"/>
        </w:rPr>
        <w:t>.</w:t>
      </w:r>
    </w:p>
    <w:p w14:paraId="75D7E4DF" w14:textId="2ECA226A" w:rsidR="00733325" w:rsidRPr="00157429" w:rsidRDefault="00A014E2" w:rsidP="00197BEC">
      <w:pPr>
        <w:pStyle w:val="EPAnumpara"/>
        <w:numPr>
          <w:ilvl w:val="0"/>
          <w:numId w:val="0"/>
        </w:numPr>
        <w:ind w:left="2268" w:hanging="851"/>
        <w:rPr>
          <w:i/>
          <w:szCs w:val="22"/>
        </w:rPr>
      </w:pPr>
      <w:r>
        <w:rPr>
          <w:i/>
          <w:szCs w:val="22"/>
        </w:rPr>
        <w:t xml:space="preserve">2.9.4 </w:t>
      </w:r>
      <w:r>
        <w:rPr>
          <w:i/>
          <w:szCs w:val="22"/>
        </w:rPr>
        <w:tab/>
      </w:r>
      <w:r w:rsidR="00733325" w:rsidRPr="00157429">
        <w:rPr>
          <w:i/>
          <w:szCs w:val="22"/>
        </w:rPr>
        <w:t>The QMS must describe the zoo containment facility, including details about its location, construction, exit and entry points.</w:t>
      </w:r>
    </w:p>
    <w:p w14:paraId="123BD681" w14:textId="3A6C077F" w:rsidR="00873DF0" w:rsidRDefault="00873DF0" w:rsidP="00873DF0">
      <w:pPr>
        <w:pStyle w:val="EPAParagraph"/>
        <w:rPr>
          <w:color w:val="FF0000"/>
        </w:rPr>
      </w:pPr>
      <w:r w:rsidRPr="00873DF0">
        <w:rPr>
          <w:color w:val="FF0000"/>
        </w:rPr>
        <w:t xml:space="preserve">Please </w:t>
      </w:r>
      <w:r>
        <w:rPr>
          <w:color w:val="FF0000"/>
        </w:rPr>
        <w:t>provide</w:t>
      </w:r>
      <w:r w:rsidRPr="00873DF0">
        <w:rPr>
          <w:color w:val="FF0000"/>
        </w:rPr>
        <w:t xml:space="preserve"> details about the location and construction of zoo containment facility, including numbers, location and specified users of exit and entry points (referencing the map in section 2.4).</w:t>
      </w:r>
    </w:p>
    <w:p w14:paraId="5D68790A" w14:textId="5015478F" w:rsidR="00873DF0" w:rsidRPr="00873DF0" w:rsidRDefault="00873DF0" w:rsidP="00873DF0">
      <w:pPr>
        <w:pStyle w:val="EPAParagraph"/>
        <w:rPr>
          <w:b/>
          <w:color w:val="FF0000"/>
        </w:rPr>
      </w:pPr>
      <w:r w:rsidRPr="00873DF0">
        <w:rPr>
          <w:b/>
          <w:color w:val="FF0000"/>
        </w:rPr>
        <w:t>OR</w:t>
      </w:r>
    </w:p>
    <w:p w14:paraId="35EA16DC" w14:textId="77777777" w:rsidR="00972BBD" w:rsidRPr="00972BBD" w:rsidRDefault="006E3099" w:rsidP="006E3099">
      <w:pPr>
        <w:rPr>
          <w:color w:val="FF0000"/>
        </w:rPr>
      </w:pPr>
      <w:r w:rsidRPr="00972BBD">
        <w:rPr>
          <w:b/>
          <w:color w:val="FF0000"/>
        </w:rPr>
        <w:t>Example text that you may adapt for use:</w:t>
      </w:r>
      <w:r w:rsidRPr="00972BBD">
        <w:rPr>
          <w:color w:val="FF0000"/>
        </w:rPr>
        <w:t xml:space="preserve"> </w:t>
      </w:r>
      <w:r w:rsidR="00733325" w:rsidRPr="00972BBD">
        <w:rPr>
          <w:color w:val="FF0000"/>
        </w:rPr>
        <w:t xml:space="preserve">A description of the zoo containment facility, including the details required for compliance with this subsection of the standard, is provided </w:t>
      </w:r>
      <w:r w:rsidRPr="00972BBD">
        <w:rPr>
          <w:color w:val="FF0000"/>
        </w:rPr>
        <w:t>in</w:t>
      </w:r>
      <w:r w:rsidR="00733325" w:rsidRPr="00972BBD">
        <w:rPr>
          <w:color w:val="FF0000"/>
        </w:rPr>
        <w:t xml:space="preserve"> section 2.3 Design and construction. The specifications for the containment areas are shown in </w:t>
      </w:r>
      <w:r w:rsidR="00733325" w:rsidRPr="00972BBD">
        <w:rPr>
          <w:b/>
          <w:color w:val="FF0000"/>
        </w:rPr>
        <w:t>Appendix A</w:t>
      </w:r>
      <w:r w:rsidR="00972BBD" w:rsidRPr="00972BBD">
        <w:rPr>
          <w:color w:val="FF0000"/>
        </w:rPr>
        <w:t>.</w:t>
      </w:r>
    </w:p>
    <w:p w14:paraId="60ECBDDE" w14:textId="70C11D80" w:rsidR="00733325" w:rsidRPr="00157429" w:rsidRDefault="00A014E2" w:rsidP="00197BEC">
      <w:pPr>
        <w:pStyle w:val="EPAnumpara"/>
        <w:numPr>
          <w:ilvl w:val="0"/>
          <w:numId w:val="0"/>
        </w:numPr>
        <w:ind w:left="2268" w:hanging="851"/>
        <w:rPr>
          <w:i/>
          <w:szCs w:val="22"/>
        </w:rPr>
      </w:pPr>
      <w:r>
        <w:rPr>
          <w:i/>
          <w:szCs w:val="22"/>
        </w:rPr>
        <w:t xml:space="preserve">2.9.5 </w:t>
      </w:r>
      <w:r>
        <w:rPr>
          <w:i/>
          <w:szCs w:val="22"/>
        </w:rPr>
        <w:tab/>
      </w:r>
      <w:r w:rsidR="00733325" w:rsidRPr="00157429">
        <w:rPr>
          <w:i/>
          <w:szCs w:val="22"/>
        </w:rPr>
        <w:t>Policies and procedures documented or referred to in the QMS must describe how the</w:t>
      </w:r>
      <w:r w:rsidR="00733325" w:rsidRPr="00157429">
        <w:rPr>
          <w:i/>
        </w:rPr>
        <w:t xml:space="preserve"> </w:t>
      </w:r>
      <w:r w:rsidR="00733325" w:rsidRPr="00157429">
        <w:rPr>
          <w:i/>
          <w:szCs w:val="22"/>
        </w:rPr>
        <w:t>requirements of this standard, and any controls imposed by relevant HSNO Act approvals will be implemented, including, but not limited to:</w:t>
      </w:r>
    </w:p>
    <w:p w14:paraId="753CCC48" w14:textId="77777777" w:rsidR="00733325" w:rsidRPr="00157429" w:rsidRDefault="00733325" w:rsidP="00733325">
      <w:pPr>
        <w:pStyle w:val="EPAnumpara"/>
        <w:numPr>
          <w:ilvl w:val="6"/>
          <w:numId w:val="2"/>
        </w:numPr>
        <w:ind w:left="2127" w:hanging="426"/>
        <w:rPr>
          <w:i/>
          <w:szCs w:val="22"/>
        </w:rPr>
      </w:pPr>
      <w:r w:rsidRPr="00157429">
        <w:rPr>
          <w:i/>
          <w:szCs w:val="22"/>
        </w:rPr>
        <w:t>monitoring, maintenance, inspection and internal audits, including the persons responsible, frequency and scope;</w:t>
      </w:r>
    </w:p>
    <w:p w14:paraId="3875CFCE" w14:textId="77777777" w:rsidR="00733325" w:rsidRPr="00157429" w:rsidRDefault="00733325" w:rsidP="00733325">
      <w:pPr>
        <w:pStyle w:val="EPAnumpara"/>
        <w:numPr>
          <w:ilvl w:val="6"/>
          <w:numId w:val="2"/>
        </w:numPr>
        <w:ind w:left="2127" w:hanging="426"/>
        <w:rPr>
          <w:i/>
          <w:szCs w:val="22"/>
        </w:rPr>
      </w:pPr>
      <w:r w:rsidRPr="00157429">
        <w:rPr>
          <w:i/>
          <w:szCs w:val="22"/>
        </w:rPr>
        <w:lastRenderedPageBreak/>
        <w:t>movement of new organisms;</w:t>
      </w:r>
    </w:p>
    <w:p w14:paraId="1AB1F02C" w14:textId="77777777" w:rsidR="00733325" w:rsidRPr="00157429" w:rsidRDefault="00733325" w:rsidP="00733325">
      <w:pPr>
        <w:pStyle w:val="EPAnumpara"/>
        <w:numPr>
          <w:ilvl w:val="6"/>
          <w:numId w:val="2"/>
        </w:numPr>
        <w:ind w:left="2127" w:hanging="426"/>
        <w:rPr>
          <w:i/>
          <w:szCs w:val="22"/>
        </w:rPr>
      </w:pPr>
      <w:r w:rsidRPr="00157429">
        <w:rPr>
          <w:i/>
          <w:szCs w:val="22"/>
        </w:rPr>
        <w:t>management of undesirable organisms;</w:t>
      </w:r>
    </w:p>
    <w:p w14:paraId="375795C3" w14:textId="77777777" w:rsidR="00733325" w:rsidRDefault="00733325" w:rsidP="00733325">
      <w:pPr>
        <w:pStyle w:val="EPAnumpara"/>
        <w:numPr>
          <w:ilvl w:val="6"/>
          <w:numId w:val="2"/>
        </w:numPr>
        <w:ind w:left="2127" w:hanging="426"/>
        <w:rPr>
          <w:i/>
          <w:szCs w:val="22"/>
        </w:rPr>
      </w:pPr>
      <w:r w:rsidRPr="00F43740">
        <w:rPr>
          <w:i/>
          <w:szCs w:val="22"/>
        </w:rPr>
        <w:t>descriptions of the persons who may be authorised to access the zoo containment facility (e.g. keeping staff, visitors, contractors, or management) along with their roles and responsibilities, as applicable, and what training is relevant to them and how it is to be delivered and verified;</w:t>
      </w:r>
    </w:p>
    <w:p w14:paraId="36192226" w14:textId="77777777" w:rsidR="00733325" w:rsidRPr="00F43740" w:rsidRDefault="00733325" w:rsidP="00733325">
      <w:pPr>
        <w:pStyle w:val="EPAnumpara"/>
        <w:numPr>
          <w:ilvl w:val="6"/>
          <w:numId w:val="2"/>
        </w:numPr>
        <w:ind w:left="2127" w:hanging="426"/>
        <w:rPr>
          <w:i/>
          <w:szCs w:val="22"/>
        </w:rPr>
      </w:pPr>
      <w:r w:rsidRPr="00F43740">
        <w:rPr>
          <w:i/>
          <w:szCs w:val="22"/>
        </w:rPr>
        <w:t>treatment and/or disposal of waste, equipment and any other object that may include new organisms or heritable material from new organisms;</w:t>
      </w:r>
    </w:p>
    <w:p w14:paraId="7D3FCA24" w14:textId="77777777" w:rsidR="00733325" w:rsidRPr="00157429" w:rsidRDefault="00733325" w:rsidP="00733325">
      <w:pPr>
        <w:pStyle w:val="EPASub-NumberedList"/>
        <w:spacing w:after="120"/>
        <w:ind w:left="2127" w:hanging="426"/>
        <w:rPr>
          <w:i/>
          <w:szCs w:val="22"/>
        </w:rPr>
      </w:pPr>
      <w:r w:rsidRPr="00157429">
        <w:rPr>
          <w:i/>
          <w:szCs w:val="22"/>
        </w:rPr>
        <w:t>the records that will be held (see 2.10); and</w:t>
      </w:r>
    </w:p>
    <w:p w14:paraId="133ACC14" w14:textId="77777777" w:rsidR="00733325" w:rsidRPr="00157429" w:rsidRDefault="00733325" w:rsidP="00733325">
      <w:pPr>
        <w:pStyle w:val="EPAnumpara"/>
        <w:numPr>
          <w:ilvl w:val="6"/>
          <w:numId w:val="2"/>
        </w:numPr>
        <w:ind w:left="2127" w:hanging="426"/>
        <w:rPr>
          <w:i/>
          <w:szCs w:val="22"/>
        </w:rPr>
      </w:pPr>
      <w:proofErr w:type="gramStart"/>
      <w:r w:rsidRPr="00157429">
        <w:rPr>
          <w:i/>
          <w:szCs w:val="22"/>
        </w:rPr>
        <w:t>review</w:t>
      </w:r>
      <w:proofErr w:type="gramEnd"/>
      <w:r w:rsidRPr="00157429">
        <w:rPr>
          <w:i/>
          <w:szCs w:val="22"/>
        </w:rPr>
        <w:t xml:space="preserve"> and modification of the QMS.</w:t>
      </w:r>
    </w:p>
    <w:p w14:paraId="51B3DEA0" w14:textId="77777777" w:rsidR="00733325" w:rsidRPr="00885605" w:rsidRDefault="00733325" w:rsidP="00733325">
      <w:pPr>
        <w:pStyle w:val="EPAParagraph"/>
        <w:rPr>
          <w:color w:val="FF0000"/>
          <w:szCs w:val="22"/>
          <w:highlight w:val="yellow"/>
        </w:rPr>
      </w:pPr>
      <w:r w:rsidRPr="00885605">
        <w:t xml:space="preserve">All requirements of the standard and controls imposed by the relevant HSNO Act approval are covered in in the policies and procedures </w:t>
      </w:r>
      <w:r w:rsidRPr="00885605">
        <w:rPr>
          <w:szCs w:val="22"/>
        </w:rPr>
        <w:t>documented or referred to in this QMS.</w:t>
      </w:r>
    </w:p>
    <w:p w14:paraId="7C708546" w14:textId="23088AF2" w:rsidR="00733325" w:rsidRPr="00157429" w:rsidRDefault="00A014E2" w:rsidP="00197BEC">
      <w:pPr>
        <w:pStyle w:val="EPAnumpara"/>
        <w:numPr>
          <w:ilvl w:val="0"/>
          <w:numId w:val="0"/>
        </w:numPr>
        <w:ind w:left="2160" w:hanging="743"/>
        <w:rPr>
          <w:i/>
          <w:szCs w:val="22"/>
        </w:rPr>
      </w:pPr>
      <w:r>
        <w:rPr>
          <w:i/>
          <w:szCs w:val="22"/>
        </w:rPr>
        <w:t xml:space="preserve">2.9.6 </w:t>
      </w:r>
      <w:r>
        <w:rPr>
          <w:i/>
          <w:szCs w:val="22"/>
        </w:rPr>
        <w:tab/>
      </w:r>
      <w:r w:rsidR="00733325" w:rsidRPr="00157429">
        <w:rPr>
          <w:i/>
          <w:szCs w:val="22"/>
        </w:rPr>
        <w:t xml:space="preserve">The QMS and any policies or procedures referred to in the QMS must be readily accessible to any member of staff at the zoo containment facility and MPI. </w:t>
      </w:r>
    </w:p>
    <w:p w14:paraId="03B5D6E1" w14:textId="33747BD7" w:rsidR="00733325" w:rsidRPr="003A249F" w:rsidRDefault="00873DF0" w:rsidP="00733325">
      <w:pPr>
        <w:pStyle w:val="EPAParagraph"/>
      </w:pPr>
      <w:r>
        <w:t>The location of</w:t>
      </w:r>
      <w:r w:rsidR="00733325" w:rsidRPr="00157429">
        <w:t xml:space="preserve"> any policies and procedures referred to in the QMS are shown </w:t>
      </w:r>
      <w:r w:rsidR="00733325">
        <w:t xml:space="preserve">in </w:t>
      </w:r>
      <w:r w:rsidR="00733325" w:rsidRPr="00E434EC">
        <w:rPr>
          <w:b/>
        </w:rPr>
        <w:t xml:space="preserve">Appendix </w:t>
      </w:r>
      <w:r w:rsidR="002515D0">
        <w:rPr>
          <w:b/>
        </w:rPr>
        <w:t>F</w:t>
      </w:r>
      <w:r>
        <w:rPr>
          <w:b/>
        </w:rPr>
        <w:t xml:space="preserve"> </w:t>
      </w:r>
      <w:r w:rsidRPr="00157429">
        <w:t xml:space="preserve">and </w:t>
      </w:r>
      <w:r>
        <w:t xml:space="preserve">are </w:t>
      </w:r>
      <w:r w:rsidRPr="00157429">
        <w:t>accessible to any member of staff</w:t>
      </w:r>
      <w:r w:rsidR="00733325">
        <w:rPr>
          <w:b/>
        </w:rPr>
        <w:t>.</w:t>
      </w:r>
    </w:p>
    <w:p w14:paraId="7A85FF2B" w14:textId="7F21FB14" w:rsidR="008E7285" w:rsidRDefault="008E7285" w:rsidP="00733325">
      <w:pPr>
        <w:pStyle w:val="EPAParagraph"/>
      </w:pPr>
      <w:r>
        <w:t xml:space="preserve">The </w:t>
      </w:r>
      <w:r w:rsidR="000532B5">
        <w:t xml:space="preserve">current version of the </w:t>
      </w:r>
      <w:r>
        <w:t>QMS is stored and available to staff in the following locations:</w:t>
      </w:r>
    </w:p>
    <w:p w14:paraId="019B1CEB" w14:textId="1C56D682" w:rsidR="008E7285" w:rsidRPr="003A249F" w:rsidRDefault="003A249F" w:rsidP="00733325">
      <w:pPr>
        <w:pStyle w:val="EPAParagraph"/>
        <w:rPr>
          <w:color w:val="FF0000"/>
        </w:rPr>
      </w:pPr>
      <w:r w:rsidRPr="003A249F">
        <w:rPr>
          <w:color w:val="FF0000"/>
        </w:rPr>
        <w:t>(</w:t>
      </w:r>
      <w:proofErr w:type="gramStart"/>
      <w:r w:rsidR="008E7285" w:rsidRPr="003A249F">
        <w:rPr>
          <w:color w:val="FF0000"/>
        </w:rPr>
        <w:t>insert</w:t>
      </w:r>
      <w:proofErr w:type="gramEnd"/>
      <w:r w:rsidR="008E7285" w:rsidRPr="003A249F">
        <w:rPr>
          <w:color w:val="FF0000"/>
        </w:rPr>
        <w:t xml:space="preserve"> all electronic and physical storage locations</w:t>
      </w:r>
      <w:r w:rsidRPr="003A249F">
        <w:rPr>
          <w:color w:val="FF0000"/>
        </w:rPr>
        <w:t>).</w:t>
      </w:r>
    </w:p>
    <w:p w14:paraId="02C8446C" w14:textId="0CBE4672" w:rsidR="00B01C87" w:rsidRPr="00197BEC" w:rsidRDefault="00B01C87" w:rsidP="00197BEC">
      <w:pPr>
        <w:pStyle w:val="Heading3"/>
        <w:numPr>
          <w:ilvl w:val="0"/>
          <w:numId w:val="0"/>
        </w:numPr>
        <w:ind w:left="720" w:hanging="720"/>
        <w:rPr>
          <w:b/>
          <w:color w:val="595959" w:themeColor="text1" w:themeTint="A6"/>
        </w:rPr>
      </w:pPr>
      <w:bookmarkStart w:id="36" w:name="_Toc10637559"/>
      <w:r w:rsidRPr="00197BEC">
        <w:rPr>
          <w:b/>
          <w:color w:val="595959" w:themeColor="text1" w:themeTint="A6"/>
        </w:rPr>
        <w:t>Review of the QMS</w:t>
      </w:r>
      <w:bookmarkEnd w:id="36"/>
    </w:p>
    <w:p w14:paraId="57F58E3E" w14:textId="553CFD93" w:rsidR="00B01C87" w:rsidRPr="00157429" w:rsidRDefault="007D5765" w:rsidP="00197BEC">
      <w:pPr>
        <w:pStyle w:val="EPAnumpara"/>
        <w:numPr>
          <w:ilvl w:val="0"/>
          <w:numId w:val="0"/>
        </w:numPr>
        <w:ind w:left="2268" w:hanging="851"/>
        <w:rPr>
          <w:i/>
          <w:szCs w:val="22"/>
        </w:rPr>
      </w:pPr>
      <w:r>
        <w:rPr>
          <w:i/>
          <w:szCs w:val="22"/>
        </w:rPr>
        <w:t xml:space="preserve">2.9.7 </w:t>
      </w:r>
      <w:r>
        <w:rPr>
          <w:i/>
          <w:szCs w:val="22"/>
        </w:rPr>
        <w:tab/>
      </w:r>
      <w:r w:rsidR="00B01C87" w:rsidRPr="00157429">
        <w:rPr>
          <w:i/>
          <w:szCs w:val="22"/>
        </w:rPr>
        <w:t xml:space="preserve">The </w:t>
      </w:r>
      <w:r w:rsidR="00B01C87" w:rsidRPr="00157429">
        <w:rPr>
          <w:i/>
        </w:rPr>
        <w:t>operator must review and update the zoo containment facility’s QMS and any policies or procedures referred to in the QMS, where necessary, at least once every 12 months</w:t>
      </w:r>
      <w:r w:rsidR="00B01C87" w:rsidRPr="00157429">
        <w:rPr>
          <w:i/>
          <w:szCs w:val="22"/>
        </w:rPr>
        <w:t>.</w:t>
      </w:r>
    </w:p>
    <w:p w14:paraId="025EC469" w14:textId="77777777" w:rsidR="00B01C87" w:rsidRPr="00157429" w:rsidRDefault="00B01C87" w:rsidP="00B01C87">
      <w:pPr>
        <w:pStyle w:val="EPAParagraph"/>
      </w:pPr>
      <w:r w:rsidRPr="00157429">
        <w:t xml:space="preserve">This requirement is included in the frequency of reviews shown under </w:t>
      </w:r>
      <w:r w:rsidRPr="00157429">
        <w:rPr>
          <w:b/>
        </w:rPr>
        <w:t>2.</w:t>
      </w:r>
      <w:r>
        <w:rPr>
          <w:b/>
        </w:rPr>
        <w:t>8</w:t>
      </w:r>
      <w:r w:rsidRPr="00157429">
        <w:rPr>
          <w:b/>
        </w:rPr>
        <w:t>.3</w:t>
      </w:r>
      <w:r w:rsidRPr="00157429">
        <w:t xml:space="preserve"> and a Review and Amendments Record is maintained on page 2 of this QMS.</w:t>
      </w:r>
    </w:p>
    <w:p w14:paraId="08A19922" w14:textId="25C9E190" w:rsidR="00B01C87" w:rsidRPr="00157429" w:rsidRDefault="007D5765" w:rsidP="00197BEC">
      <w:pPr>
        <w:pStyle w:val="EPAnumpara"/>
        <w:numPr>
          <w:ilvl w:val="0"/>
          <w:numId w:val="0"/>
        </w:numPr>
        <w:ind w:left="2268" w:hanging="851"/>
        <w:rPr>
          <w:i/>
          <w:szCs w:val="22"/>
        </w:rPr>
      </w:pPr>
      <w:r>
        <w:rPr>
          <w:i/>
          <w:szCs w:val="22"/>
        </w:rPr>
        <w:t xml:space="preserve">2.9.8 </w:t>
      </w:r>
      <w:r>
        <w:rPr>
          <w:i/>
          <w:szCs w:val="22"/>
        </w:rPr>
        <w:tab/>
      </w:r>
      <w:r w:rsidR="00B01C87" w:rsidRPr="00157429">
        <w:rPr>
          <w:i/>
          <w:szCs w:val="22"/>
        </w:rPr>
        <w:t>Relevant parts of the QMS and any relevant policies, processes or procedures must be reviewed and updated prior to the acquisition of a species of new organism new to the zoo containment facility, and following any breach of containment or other failure to comply with this standard or the QMS. The purpose of the review is to ensure that compliance with this standard can still be achieved.</w:t>
      </w:r>
    </w:p>
    <w:p w14:paraId="3A7C6E8B" w14:textId="5B5642C1" w:rsidR="00B01C87" w:rsidRPr="00157429" w:rsidRDefault="007D5765" w:rsidP="00197BEC">
      <w:pPr>
        <w:pStyle w:val="EPAnumpara"/>
        <w:numPr>
          <w:ilvl w:val="0"/>
          <w:numId w:val="0"/>
        </w:numPr>
        <w:ind w:left="2268" w:hanging="851"/>
        <w:rPr>
          <w:i/>
          <w:szCs w:val="22"/>
        </w:rPr>
      </w:pPr>
      <w:r>
        <w:rPr>
          <w:i/>
          <w:szCs w:val="22"/>
        </w:rPr>
        <w:t xml:space="preserve">2.9.9 </w:t>
      </w:r>
      <w:r w:rsidR="00E44CB6">
        <w:rPr>
          <w:i/>
          <w:szCs w:val="22"/>
        </w:rPr>
        <w:tab/>
      </w:r>
      <w:r w:rsidR="00B01C87" w:rsidRPr="00157429">
        <w:rPr>
          <w:i/>
          <w:szCs w:val="22"/>
        </w:rPr>
        <w:t xml:space="preserve">Records must be kept of all QMS reviews and updates. </w:t>
      </w:r>
    </w:p>
    <w:p w14:paraId="52A99603" w14:textId="4B130A98" w:rsidR="00B01C87" w:rsidRDefault="007D5765" w:rsidP="00197BEC">
      <w:pPr>
        <w:pStyle w:val="EPAnumpara"/>
        <w:numPr>
          <w:ilvl w:val="0"/>
          <w:numId w:val="0"/>
        </w:numPr>
        <w:ind w:left="2160" w:hanging="743"/>
        <w:rPr>
          <w:i/>
          <w:szCs w:val="22"/>
        </w:rPr>
      </w:pPr>
      <w:r>
        <w:rPr>
          <w:i/>
          <w:szCs w:val="22"/>
        </w:rPr>
        <w:t xml:space="preserve">2.9.10 </w:t>
      </w:r>
      <w:r>
        <w:rPr>
          <w:i/>
          <w:szCs w:val="22"/>
        </w:rPr>
        <w:tab/>
      </w:r>
      <w:proofErr w:type="gramStart"/>
      <w:r w:rsidR="00B01C87" w:rsidRPr="00157429">
        <w:rPr>
          <w:i/>
          <w:szCs w:val="22"/>
        </w:rPr>
        <w:t>A</w:t>
      </w:r>
      <w:proofErr w:type="gramEnd"/>
      <w:r w:rsidR="00B01C87" w:rsidRPr="00157429">
        <w:rPr>
          <w:i/>
          <w:szCs w:val="22"/>
        </w:rPr>
        <w:t xml:space="preserve"> copy of the QMS, or the modified part of the QMS, must be provided to MPI as soon as practicable following any changes (including the addition of new containment areas) to the QMS.</w:t>
      </w:r>
    </w:p>
    <w:p w14:paraId="4EECE59A" w14:textId="0E2900B0" w:rsidR="00B01C87" w:rsidRPr="00AD29E4" w:rsidRDefault="00B01C87" w:rsidP="00B01C87">
      <w:pPr>
        <w:pStyle w:val="EPAParagraph"/>
        <w:rPr>
          <w:color w:val="FF0000"/>
        </w:rPr>
      </w:pPr>
      <w:r w:rsidRPr="00972BBD">
        <w:rPr>
          <w:b/>
          <w:color w:val="FF0000"/>
        </w:rPr>
        <w:lastRenderedPageBreak/>
        <w:t>Example text that you may adapt for use:</w:t>
      </w:r>
      <w:r w:rsidRPr="00972BBD">
        <w:rPr>
          <w:color w:val="FF0000"/>
        </w:rPr>
        <w:t xml:space="preserve"> </w:t>
      </w:r>
      <w:r>
        <w:rPr>
          <w:color w:val="FF0000"/>
        </w:rPr>
        <w:t>(Person responsible</w:t>
      </w:r>
      <w:r w:rsidRPr="00AD29E4">
        <w:rPr>
          <w:color w:val="FF0000"/>
        </w:rPr>
        <w:t>) shall be responsible for the ongoing review of the QMS, ensuring that the QMS and any policies or procedures referred to in the QMS, are reviewed at least once every 12 months</w:t>
      </w:r>
      <w:r w:rsidR="00E87E31">
        <w:rPr>
          <w:color w:val="FF0000"/>
        </w:rPr>
        <w:t>, or earlier if triggered by the occurrence of a contingency event, non-compliance or staff feedback.</w:t>
      </w:r>
    </w:p>
    <w:p w14:paraId="71313017" w14:textId="56890971" w:rsidR="00B01C87" w:rsidRPr="00AD29E4" w:rsidRDefault="00B01C87" w:rsidP="00B01C87">
      <w:pPr>
        <w:pStyle w:val="EPAParagraph"/>
        <w:rPr>
          <w:color w:val="FF0000"/>
        </w:rPr>
      </w:pPr>
      <w:r w:rsidRPr="00AD29E4">
        <w:rPr>
          <w:color w:val="FF0000"/>
        </w:rPr>
        <w:t>The (person responsible) shall ensure that adequate records are kept of procedure and policy review including:</w:t>
      </w:r>
    </w:p>
    <w:p w14:paraId="070ED8D2" w14:textId="3D99CDF6" w:rsidR="00B01C87" w:rsidRPr="00AD29E4" w:rsidRDefault="00B01C87" w:rsidP="00B01C87">
      <w:pPr>
        <w:pStyle w:val="EPASub-bulletedlist"/>
        <w:rPr>
          <w:color w:val="FF0000"/>
        </w:rPr>
      </w:pPr>
      <w:r w:rsidRPr="00AD29E4">
        <w:rPr>
          <w:color w:val="FF0000"/>
        </w:rPr>
        <w:t>Minutes from any review meetings</w:t>
      </w:r>
      <w:r w:rsidR="00A852AE">
        <w:rPr>
          <w:color w:val="FF0000"/>
        </w:rPr>
        <w:t>, including</w:t>
      </w:r>
      <w:r w:rsidR="00E87E31">
        <w:rPr>
          <w:color w:val="FF0000"/>
        </w:rPr>
        <w:t xml:space="preserve"> who was present</w:t>
      </w:r>
    </w:p>
    <w:p w14:paraId="5FA0AA82" w14:textId="77777777" w:rsidR="00B01C87" w:rsidRPr="00AD29E4" w:rsidRDefault="00B01C87" w:rsidP="00B01C87">
      <w:pPr>
        <w:pStyle w:val="EPASub-bulletedlist"/>
        <w:rPr>
          <w:color w:val="FF0000"/>
        </w:rPr>
      </w:pPr>
      <w:r w:rsidRPr="00AD29E4">
        <w:rPr>
          <w:color w:val="FF0000"/>
        </w:rPr>
        <w:t>Procedure amendment history</w:t>
      </w:r>
    </w:p>
    <w:p w14:paraId="31BA1C3D" w14:textId="77777777" w:rsidR="00B01C87" w:rsidRPr="00AD29E4" w:rsidRDefault="00B01C87" w:rsidP="00B01C87">
      <w:pPr>
        <w:pStyle w:val="EPASub-bulletedlist"/>
        <w:rPr>
          <w:color w:val="FF0000"/>
        </w:rPr>
      </w:pPr>
      <w:r w:rsidRPr="00AD29E4">
        <w:rPr>
          <w:color w:val="FF0000"/>
        </w:rPr>
        <w:t>Improvements identified and implemented following non-compliances.</w:t>
      </w:r>
    </w:p>
    <w:p w14:paraId="4BDA0FEC" w14:textId="514FF4FF" w:rsidR="00B01C87" w:rsidRPr="00AD29E4" w:rsidRDefault="00B01C87" w:rsidP="00B01C87">
      <w:pPr>
        <w:pStyle w:val="EPAParagraph"/>
        <w:rPr>
          <w:color w:val="FF0000"/>
        </w:rPr>
      </w:pPr>
      <w:r w:rsidRPr="00AD29E4">
        <w:rPr>
          <w:color w:val="FF0000"/>
        </w:rPr>
        <w:t xml:space="preserve">The (person responsible) shall provide </w:t>
      </w:r>
      <w:r w:rsidR="00AD29E4" w:rsidRPr="00AD29E4">
        <w:rPr>
          <w:color w:val="FF0000"/>
        </w:rPr>
        <w:t>MPI with details of</w:t>
      </w:r>
      <w:r w:rsidRPr="00AD29E4">
        <w:rPr>
          <w:color w:val="FF0000"/>
        </w:rPr>
        <w:t xml:space="preserve"> any significant changes to the QMS</w:t>
      </w:r>
      <w:r w:rsidR="00AD29E4" w:rsidRPr="00AD29E4">
        <w:rPr>
          <w:color w:val="FF0000"/>
        </w:rPr>
        <w:t xml:space="preserve"> as soon as </w:t>
      </w:r>
      <w:r w:rsidR="00AD29E4">
        <w:rPr>
          <w:color w:val="FF0000"/>
        </w:rPr>
        <w:t>possible upon completion</w:t>
      </w:r>
      <w:r w:rsidRPr="00AD29E4">
        <w:rPr>
          <w:color w:val="FF0000"/>
        </w:rPr>
        <w:t>.</w:t>
      </w:r>
    </w:p>
    <w:p w14:paraId="1DD3E9EA" w14:textId="448380EE" w:rsidR="00F350A5" w:rsidRPr="00602BDF" w:rsidRDefault="00F350A5" w:rsidP="00197BEC">
      <w:pPr>
        <w:pStyle w:val="Heading2"/>
        <w:jc w:val="left"/>
      </w:pPr>
      <w:bookmarkStart w:id="37" w:name="_Toc462138341"/>
      <w:bookmarkStart w:id="38" w:name="_Toc10637560"/>
      <w:r w:rsidRPr="00197BEC">
        <w:rPr>
          <w:color w:val="4BACC6" w:themeColor="accent5"/>
        </w:rPr>
        <w:t>Requirement to keep records</w:t>
      </w:r>
      <w:bookmarkEnd w:id="37"/>
      <w:bookmarkEnd w:id="38"/>
    </w:p>
    <w:p w14:paraId="4393B5E3" w14:textId="60E794BC" w:rsidR="00B01C87" w:rsidRDefault="004114B4" w:rsidP="00197BEC">
      <w:pPr>
        <w:pStyle w:val="EPAnumpara"/>
        <w:keepNext/>
        <w:numPr>
          <w:ilvl w:val="0"/>
          <w:numId w:val="0"/>
        </w:numPr>
        <w:spacing w:after="0"/>
        <w:ind w:left="2268" w:hanging="851"/>
        <w:rPr>
          <w:i/>
          <w:szCs w:val="22"/>
        </w:rPr>
      </w:pPr>
      <w:r>
        <w:rPr>
          <w:i/>
          <w:szCs w:val="22"/>
        </w:rPr>
        <w:t xml:space="preserve">2.10.1 </w:t>
      </w:r>
      <w:r>
        <w:rPr>
          <w:i/>
          <w:szCs w:val="22"/>
        </w:rPr>
        <w:tab/>
      </w:r>
      <w:r w:rsidR="00B01C87" w:rsidRPr="00157429">
        <w:rPr>
          <w:i/>
          <w:szCs w:val="22"/>
        </w:rPr>
        <w:t>Records act as evidence of compliance with the standard and the zoo containment facility’s QMS. All records relevant to the requirements of this standard and any HSNO Act approvals being used by the zoo containment facility must be kept. Records may include (but not limited to):</w:t>
      </w:r>
    </w:p>
    <w:p w14:paraId="14B598A3" w14:textId="77777777" w:rsidR="00B01C87" w:rsidRPr="00197BEC" w:rsidRDefault="00B01C87" w:rsidP="00197BEC">
      <w:pPr>
        <w:pStyle w:val="EPASub-NumberedList"/>
        <w:keepNext w:val="0"/>
        <w:numPr>
          <w:ilvl w:val="6"/>
          <w:numId w:val="42"/>
        </w:numPr>
        <w:tabs>
          <w:tab w:val="num" w:pos="2127"/>
        </w:tabs>
        <w:rPr>
          <w:i/>
          <w:szCs w:val="22"/>
        </w:rPr>
      </w:pPr>
      <w:r w:rsidRPr="00197BEC">
        <w:rPr>
          <w:i/>
          <w:szCs w:val="22"/>
        </w:rPr>
        <w:t>zoo containment facility approval;</w:t>
      </w:r>
    </w:p>
    <w:p w14:paraId="15AD7085"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operator approval and any conditions attached to this;</w:t>
      </w:r>
    </w:p>
    <w:p w14:paraId="39C266D9"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zoo containment facility plans and specifications;</w:t>
      </w:r>
    </w:p>
    <w:p w14:paraId="71F06613"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containment areas (including any previous or proposed significant modifications, list of species or individuals);</w:t>
      </w:r>
    </w:p>
    <w:p w14:paraId="2E88DF8A"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HSNO Act approvals for new organisms held in the zoo containment facility;</w:t>
      </w:r>
    </w:p>
    <w:p w14:paraId="53F475B1"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permits to import, movement authorisations (between facilities and following importation), and biosecurity clearance authorisations;</w:t>
      </w:r>
    </w:p>
    <w:p w14:paraId="6453E8DB"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the QMS and any amendments to the QMS;</w:t>
      </w:r>
    </w:p>
    <w:p w14:paraId="0219066F"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register of new organisms held within the zoo containment facility, including species, number, gender and identification (where practicable);</w:t>
      </w:r>
    </w:p>
    <w:p w14:paraId="151880E1"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facility inspection records, internal audit reports, and external inspection reports including non-compliances, corrective actions and closure reports;</w:t>
      </w:r>
    </w:p>
    <w:p w14:paraId="68150630" w14:textId="77777777" w:rsidR="00B01C87" w:rsidRPr="00157429" w:rsidRDefault="00B01C87" w:rsidP="00B01C87">
      <w:pPr>
        <w:pStyle w:val="EPASub-NumberedList"/>
        <w:keepNext w:val="0"/>
        <w:tabs>
          <w:tab w:val="num" w:pos="2127"/>
        </w:tabs>
        <w:ind w:left="2127" w:hanging="426"/>
        <w:rPr>
          <w:i/>
          <w:szCs w:val="22"/>
        </w:rPr>
      </w:pPr>
      <w:r w:rsidRPr="00157429">
        <w:rPr>
          <w:i/>
          <w:szCs w:val="22"/>
        </w:rPr>
        <w:t>register of staff qualifications, expertise and knowledge (including staff training records); and</w:t>
      </w:r>
    </w:p>
    <w:p w14:paraId="099B571A" w14:textId="77777777" w:rsidR="00B01C87" w:rsidRPr="00157429" w:rsidRDefault="00B01C87" w:rsidP="00B01C87">
      <w:pPr>
        <w:pStyle w:val="EPASub-NumberedList"/>
        <w:keepNext w:val="0"/>
        <w:tabs>
          <w:tab w:val="num" w:pos="2127"/>
        </w:tabs>
        <w:ind w:left="2127" w:hanging="426"/>
        <w:rPr>
          <w:i/>
          <w:szCs w:val="22"/>
        </w:rPr>
      </w:pPr>
      <w:proofErr w:type="gramStart"/>
      <w:r w:rsidRPr="00157429">
        <w:rPr>
          <w:i/>
          <w:szCs w:val="22"/>
        </w:rPr>
        <w:t>zoo</w:t>
      </w:r>
      <w:proofErr w:type="gramEnd"/>
      <w:r w:rsidRPr="00157429">
        <w:rPr>
          <w:i/>
          <w:szCs w:val="22"/>
        </w:rPr>
        <w:t xml:space="preserve"> containment facility and containment area maintenance records, including records of significant modifications to these.</w:t>
      </w:r>
    </w:p>
    <w:p w14:paraId="276936FF" w14:textId="02BE7FC9" w:rsidR="00B01C87" w:rsidRPr="00157429" w:rsidRDefault="004114B4" w:rsidP="00197BEC">
      <w:pPr>
        <w:pStyle w:val="EPAnumpara"/>
        <w:numPr>
          <w:ilvl w:val="0"/>
          <w:numId w:val="0"/>
        </w:numPr>
        <w:ind w:left="2127" w:hanging="710"/>
        <w:rPr>
          <w:i/>
          <w:szCs w:val="22"/>
        </w:rPr>
      </w:pPr>
      <w:r>
        <w:rPr>
          <w:i/>
          <w:szCs w:val="22"/>
        </w:rPr>
        <w:t xml:space="preserve">2.10.2 </w:t>
      </w:r>
      <w:r>
        <w:rPr>
          <w:i/>
          <w:szCs w:val="22"/>
        </w:rPr>
        <w:tab/>
      </w:r>
      <w:r w:rsidR="00B01C87" w:rsidRPr="00157429">
        <w:rPr>
          <w:i/>
          <w:szCs w:val="22"/>
        </w:rPr>
        <w:t>Records relating to compliance with this standard must be retained for a minimum of seven years.</w:t>
      </w:r>
    </w:p>
    <w:p w14:paraId="0E9A616F" w14:textId="35205851" w:rsidR="00AD29E4" w:rsidRPr="008102E5" w:rsidRDefault="00221FC8" w:rsidP="00AD29E4">
      <w:pPr>
        <w:pStyle w:val="EPAParagraph"/>
        <w:rPr>
          <w:color w:val="FF0000"/>
        </w:rPr>
      </w:pPr>
      <w:r w:rsidRPr="00972BBD">
        <w:rPr>
          <w:b/>
          <w:color w:val="FF0000"/>
        </w:rPr>
        <w:t xml:space="preserve">Example text that </w:t>
      </w:r>
      <w:r w:rsidR="00A25650">
        <w:rPr>
          <w:b/>
          <w:color w:val="FF0000"/>
        </w:rPr>
        <w:t>you</w:t>
      </w:r>
      <w:r w:rsidRPr="00972BBD">
        <w:rPr>
          <w:b/>
          <w:color w:val="FF0000"/>
        </w:rPr>
        <w:t xml:space="preserve"> may adapt for use:</w:t>
      </w:r>
      <w:r w:rsidRPr="00972BBD">
        <w:rPr>
          <w:color w:val="FF0000"/>
        </w:rPr>
        <w:t xml:space="preserve"> </w:t>
      </w:r>
      <w:r w:rsidR="008102E5" w:rsidRPr="008102E5">
        <w:rPr>
          <w:color w:val="FF0000"/>
        </w:rPr>
        <w:t>Most of t</w:t>
      </w:r>
      <w:r w:rsidR="00AD29E4" w:rsidRPr="008102E5">
        <w:rPr>
          <w:color w:val="FF0000"/>
        </w:rPr>
        <w:t>he information</w:t>
      </w:r>
      <w:r w:rsidR="00273E0B">
        <w:rPr>
          <w:color w:val="FF0000"/>
        </w:rPr>
        <w:t>, including maintenance of containment areas, required for compliance with this standard is</w:t>
      </w:r>
      <w:r w:rsidR="00AD29E4" w:rsidRPr="008102E5">
        <w:rPr>
          <w:color w:val="FF0000"/>
        </w:rPr>
        <w:t xml:space="preserve"> </w:t>
      </w:r>
      <w:r w:rsidR="00273E0B">
        <w:rPr>
          <w:color w:val="FF0000"/>
        </w:rPr>
        <w:t xml:space="preserve">fully recorded and held indefinitely </w:t>
      </w:r>
      <w:r w:rsidR="00273E0B">
        <w:rPr>
          <w:color w:val="FF0000"/>
        </w:rPr>
        <w:lastRenderedPageBreak/>
        <w:t xml:space="preserve">in ZIMS as this zoo containment facility is a member of Species 360. Information recorded elsewhere is shown in </w:t>
      </w:r>
      <w:r w:rsidR="00273E0B" w:rsidRPr="00522DB1">
        <w:rPr>
          <w:b/>
          <w:color w:val="FF0000"/>
        </w:rPr>
        <w:t>A</w:t>
      </w:r>
      <w:r w:rsidR="00A25650" w:rsidRPr="00522DB1">
        <w:rPr>
          <w:b/>
          <w:color w:val="FF0000"/>
        </w:rPr>
        <w:t>ppendix F</w:t>
      </w:r>
      <w:r w:rsidR="00A25650">
        <w:rPr>
          <w:color w:val="FF0000"/>
        </w:rPr>
        <w:t xml:space="preserve"> and held for at least seven years</w:t>
      </w:r>
      <w:r w:rsidR="00AD29E4" w:rsidRPr="008102E5">
        <w:rPr>
          <w:color w:val="FF0000"/>
        </w:rPr>
        <w:t>.</w:t>
      </w:r>
    </w:p>
    <w:p w14:paraId="330D7EF6" w14:textId="77777777" w:rsidR="00A25650" w:rsidRPr="00A25650" w:rsidRDefault="00A25650" w:rsidP="00AD29E4">
      <w:pPr>
        <w:pStyle w:val="EPAParagraph"/>
        <w:rPr>
          <w:color w:val="FF0000"/>
        </w:rPr>
      </w:pPr>
      <w:r>
        <w:rPr>
          <w:b/>
          <w:color w:val="FF0000"/>
        </w:rPr>
        <w:t>OR</w:t>
      </w:r>
    </w:p>
    <w:p w14:paraId="0670EEAB" w14:textId="1C2A5EF5" w:rsidR="00BD4C08" w:rsidRDefault="00A25650" w:rsidP="00197BEC">
      <w:pPr>
        <w:pStyle w:val="EPAParagraph"/>
        <w:rPr>
          <w:rFonts w:cs="Times New Roman"/>
          <w:color w:val="009EC7"/>
          <w:sz w:val="32"/>
        </w:rPr>
      </w:pPr>
      <w:r w:rsidRPr="008102E5">
        <w:rPr>
          <w:color w:val="FF0000"/>
        </w:rPr>
        <w:t>Most of the information</w:t>
      </w:r>
      <w:r>
        <w:rPr>
          <w:color w:val="FF0000"/>
        </w:rPr>
        <w:t xml:space="preserve"> required for compliance with this standard is</w:t>
      </w:r>
      <w:r w:rsidRPr="008102E5">
        <w:rPr>
          <w:color w:val="FF0000"/>
        </w:rPr>
        <w:t xml:space="preserve"> </w:t>
      </w:r>
      <w:r>
        <w:rPr>
          <w:color w:val="FF0000"/>
        </w:rPr>
        <w:t xml:space="preserve">recorded in </w:t>
      </w:r>
      <w:r w:rsidRPr="00522DB1">
        <w:rPr>
          <w:b/>
          <w:color w:val="FF0000"/>
        </w:rPr>
        <w:t>Appendix D</w:t>
      </w:r>
      <w:r>
        <w:rPr>
          <w:color w:val="FF0000"/>
        </w:rPr>
        <w:t xml:space="preserve"> and information recorded elsewhere is shown in </w:t>
      </w:r>
      <w:r w:rsidRPr="00522DB1">
        <w:rPr>
          <w:b/>
          <w:color w:val="FF0000"/>
        </w:rPr>
        <w:t>Appendix F</w:t>
      </w:r>
      <w:r>
        <w:rPr>
          <w:color w:val="FF0000"/>
        </w:rPr>
        <w:t>. All records are</w:t>
      </w:r>
      <w:r w:rsidR="00522DB1">
        <w:rPr>
          <w:color w:val="FF0000"/>
        </w:rPr>
        <w:t xml:space="preserve"> </w:t>
      </w:r>
      <w:r>
        <w:rPr>
          <w:color w:val="FF0000"/>
        </w:rPr>
        <w:t>held for at least seven years</w:t>
      </w:r>
      <w:r w:rsidRPr="008102E5">
        <w:rPr>
          <w:color w:val="FF0000"/>
        </w:rPr>
        <w:t>.</w:t>
      </w:r>
      <w:r w:rsidR="00522DB1" w:rsidRPr="008102E5">
        <w:rPr>
          <w:color w:val="FF0000"/>
        </w:rPr>
        <w:t xml:space="preserve"> </w:t>
      </w:r>
      <w:r w:rsidR="00BD4C08">
        <w:br w:type="page"/>
      </w:r>
    </w:p>
    <w:p w14:paraId="049CCC4B" w14:textId="63A44462" w:rsidR="00015078" w:rsidRPr="00197BEC" w:rsidRDefault="00015078" w:rsidP="00197BEC">
      <w:pPr>
        <w:pStyle w:val="Heading1"/>
        <w:numPr>
          <w:ilvl w:val="0"/>
          <w:numId w:val="0"/>
        </w:numPr>
        <w:ind w:left="432" w:hanging="432"/>
        <w:rPr>
          <w:rFonts w:cs="Arial"/>
          <w:color w:val="4BACC6" w:themeColor="accent5"/>
        </w:rPr>
      </w:pPr>
      <w:bookmarkStart w:id="39" w:name="_Toc10637561"/>
      <w:r w:rsidRPr="00197BEC">
        <w:rPr>
          <w:rStyle w:val="TitleChar"/>
          <w:rFonts w:asciiTheme="minorHAnsi" w:hAnsiTheme="minorHAnsi"/>
          <w:color w:val="4BACC6" w:themeColor="accent5"/>
        </w:rPr>
        <w:lastRenderedPageBreak/>
        <w:t>Part 2: Information Relating to Other Aspects of Zoo Containment Facilities</w:t>
      </w:r>
      <w:bookmarkEnd w:id="39"/>
      <w:r w:rsidRPr="00197BEC">
        <w:rPr>
          <w:rFonts w:cs="Arial"/>
          <w:color w:val="4BACC6" w:themeColor="accent5"/>
        </w:rPr>
        <w:t xml:space="preserve"> </w:t>
      </w:r>
    </w:p>
    <w:p w14:paraId="710567A3" w14:textId="0565F29F" w:rsidR="00404526" w:rsidRPr="00602BDF" w:rsidRDefault="009376A8" w:rsidP="00B30978">
      <w:pPr>
        <w:pStyle w:val="EPAParagraph"/>
        <w:rPr>
          <w:rFonts w:cstheme="minorHAnsi"/>
          <w:szCs w:val="22"/>
        </w:rPr>
      </w:pPr>
      <w:r w:rsidRPr="00B909B5">
        <w:rPr>
          <w:rFonts w:cstheme="minorHAnsi"/>
          <w:szCs w:val="22"/>
        </w:rPr>
        <w:t xml:space="preserve">Part 2 relates to </w:t>
      </w:r>
      <w:r>
        <w:rPr>
          <w:rFonts w:cstheme="minorHAnsi"/>
          <w:szCs w:val="22"/>
        </w:rPr>
        <w:t xml:space="preserve">other aspects of the management of the zoo containment facility, including </w:t>
      </w:r>
      <w:r w:rsidRPr="00B909B5">
        <w:rPr>
          <w:rFonts w:cstheme="minorHAnsi"/>
          <w:szCs w:val="22"/>
        </w:rPr>
        <w:t>animal welfare</w:t>
      </w:r>
      <w:r>
        <w:rPr>
          <w:rFonts w:cstheme="minorHAnsi"/>
          <w:szCs w:val="22"/>
        </w:rPr>
        <w:t>, animal</w:t>
      </w:r>
      <w:r w:rsidRPr="00B909B5">
        <w:rPr>
          <w:rFonts w:cstheme="minorHAnsi"/>
          <w:szCs w:val="22"/>
        </w:rPr>
        <w:t xml:space="preserve"> health and health and safety </w:t>
      </w:r>
      <w:r>
        <w:rPr>
          <w:rFonts w:cstheme="minorHAnsi"/>
          <w:szCs w:val="22"/>
        </w:rPr>
        <w:t>in the workplace</w:t>
      </w:r>
      <w:r w:rsidRPr="00B909B5">
        <w:rPr>
          <w:rFonts w:cstheme="minorHAnsi"/>
          <w:szCs w:val="22"/>
        </w:rPr>
        <w:t xml:space="preserve">. </w:t>
      </w:r>
      <w:r w:rsidRPr="00945395">
        <w:rPr>
          <w:b/>
        </w:rPr>
        <w:t>MPI approval is not required for changes to Part 2 of this QMS.</w:t>
      </w:r>
      <w:r w:rsidR="00404526" w:rsidRPr="00602BDF">
        <w:rPr>
          <w:rFonts w:cstheme="minorHAnsi"/>
          <w:szCs w:val="22"/>
        </w:rPr>
        <w:t xml:space="preserve"> </w:t>
      </w:r>
    </w:p>
    <w:p w14:paraId="12230F6C" w14:textId="77777777" w:rsidR="00F73F47" w:rsidRPr="00F73F47" w:rsidRDefault="00F73F47" w:rsidP="00F73F47">
      <w:pPr>
        <w:pStyle w:val="ListParagraph"/>
        <w:keepNext/>
        <w:keepLines/>
        <w:numPr>
          <w:ilvl w:val="0"/>
          <w:numId w:val="43"/>
        </w:numPr>
        <w:spacing w:before="240" w:after="0"/>
        <w:contextualSpacing w:val="0"/>
        <w:outlineLvl w:val="0"/>
        <w:rPr>
          <w:rFonts w:asciiTheme="majorHAnsi" w:eastAsiaTheme="majorEastAsia" w:hAnsiTheme="majorHAnsi" w:cstheme="majorBidi"/>
          <w:vanish/>
          <w:color w:val="4BACC6" w:themeColor="accent5"/>
          <w:sz w:val="32"/>
          <w:szCs w:val="32"/>
        </w:rPr>
      </w:pPr>
      <w:bookmarkStart w:id="40" w:name="_Toc10637136"/>
      <w:bookmarkStart w:id="41" w:name="_Toc10637311"/>
      <w:bookmarkStart w:id="42" w:name="_Toc10637497"/>
      <w:bookmarkStart w:id="43" w:name="_Toc10637562"/>
      <w:bookmarkEnd w:id="40"/>
      <w:bookmarkEnd w:id="41"/>
      <w:bookmarkEnd w:id="42"/>
      <w:bookmarkEnd w:id="43"/>
    </w:p>
    <w:p w14:paraId="1150EB91" w14:textId="498CA908" w:rsidR="003E3592" w:rsidRPr="00197BEC" w:rsidRDefault="00DD2AFA" w:rsidP="00197BEC">
      <w:pPr>
        <w:pStyle w:val="Heading2"/>
        <w:numPr>
          <w:ilvl w:val="1"/>
          <w:numId w:val="43"/>
        </w:numPr>
        <w:jc w:val="left"/>
        <w:rPr>
          <w:color w:val="4BACC6" w:themeColor="accent5"/>
        </w:rPr>
      </w:pPr>
      <w:bookmarkStart w:id="44" w:name="_Toc10637563"/>
      <w:r w:rsidRPr="00197BEC">
        <w:rPr>
          <w:color w:val="4BACC6" w:themeColor="accent5"/>
        </w:rPr>
        <w:t xml:space="preserve">Animal </w:t>
      </w:r>
      <w:r w:rsidR="00D85A3C" w:rsidRPr="00197BEC">
        <w:rPr>
          <w:color w:val="4BACC6" w:themeColor="accent5"/>
        </w:rPr>
        <w:t>Health and Welfare</w:t>
      </w:r>
      <w:bookmarkEnd w:id="44"/>
    </w:p>
    <w:p w14:paraId="4B6E1C24" w14:textId="414B353C" w:rsidR="006E7BB3" w:rsidRPr="00197BEC" w:rsidRDefault="005E2E38" w:rsidP="00197BEC">
      <w:pPr>
        <w:pStyle w:val="Heading2"/>
        <w:jc w:val="left"/>
        <w:rPr>
          <w:color w:val="4BACC6" w:themeColor="accent5"/>
        </w:rPr>
      </w:pPr>
      <w:bookmarkStart w:id="45" w:name="_Toc10637564"/>
      <w:r w:rsidRPr="00197BEC">
        <w:rPr>
          <w:color w:val="4BACC6" w:themeColor="accent5"/>
        </w:rPr>
        <w:t xml:space="preserve">Animal </w:t>
      </w:r>
      <w:r w:rsidR="00637A99" w:rsidRPr="00197BEC">
        <w:rPr>
          <w:color w:val="4BACC6" w:themeColor="accent5"/>
        </w:rPr>
        <w:t>Health</w:t>
      </w:r>
      <w:bookmarkEnd w:id="45"/>
    </w:p>
    <w:p w14:paraId="513E5F34" w14:textId="777E6A6D" w:rsidR="009376A8" w:rsidRPr="00AA34CE" w:rsidRDefault="003B6089" w:rsidP="00DD2AFA">
      <w:pPr>
        <w:rPr>
          <w:rFonts w:cs="Arial"/>
          <w:color w:val="FF0000"/>
          <w:sz w:val="24"/>
          <w:szCs w:val="24"/>
        </w:rPr>
      </w:pPr>
      <w:r w:rsidRPr="00AA34CE">
        <w:rPr>
          <w:rFonts w:cs="Arial"/>
          <w:color w:val="FF0000"/>
        </w:rPr>
        <w:t>3</w:t>
      </w:r>
      <w:r w:rsidR="006E7BB3" w:rsidRPr="00AA34CE">
        <w:rPr>
          <w:rFonts w:cs="Arial"/>
          <w:color w:val="FF0000"/>
        </w:rPr>
        <w:t>.1.1</w:t>
      </w:r>
      <w:r w:rsidR="00B73FE0" w:rsidRPr="00AA34CE">
        <w:rPr>
          <w:rFonts w:cs="Arial"/>
          <w:color w:val="FF0000"/>
          <w:sz w:val="24"/>
          <w:szCs w:val="24"/>
        </w:rPr>
        <w:tab/>
      </w:r>
      <w:r w:rsidR="009376A8" w:rsidRPr="00AA34CE">
        <w:rPr>
          <w:rFonts w:cs="Arial"/>
          <w:color w:val="FF0000"/>
          <w:sz w:val="24"/>
          <w:szCs w:val="24"/>
        </w:rPr>
        <w:t>It is recommended that zoo</w:t>
      </w:r>
      <w:r w:rsidR="0095710C">
        <w:rPr>
          <w:rFonts w:cs="Arial"/>
          <w:color w:val="FF0000"/>
          <w:sz w:val="24"/>
          <w:szCs w:val="24"/>
        </w:rPr>
        <w:t xml:space="preserve"> containment facilitie</w:t>
      </w:r>
      <w:r w:rsidR="009376A8" w:rsidRPr="00AA34CE">
        <w:rPr>
          <w:rFonts w:cs="Arial"/>
          <w:color w:val="FF0000"/>
          <w:sz w:val="24"/>
          <w:szCs w:val="24"/>
        </w:rPr>
        <w:t>s have policies and procedures to ensure that animals in a zoo containment facility receive adequate health care. Consider including sections on:</w:t>
      </w:r>
    </w:p>
    <w:p w14:paraId="5A3A7987" w14:textId="4ABB3E15" w:rsidR="00DD2AFA" w:rsidRPr="00AA34CE" w:rsidRDefault="003961D7" w:rsidP="009376A8">
      <w:pPr>
        <w:pStyle w:val="ListParagraph"/>
        <w:numPr>
          <w:ilvl w:val="0"/>
          <w:numId w:val="32"/>
        </w:numPr>
        <w:rPr>
          <w:rFonts w:cs="Arial"/>
          <w:color w:val="FF0000"/>
        </w:rPr>
      </w:pPr>
      <w:r w:rsidRPr="00AA34CE">
        <w:rPr>
          <w:rFonts w:cs="Arial"/>
          <w:color w:val="FF0000"/>
        </w:rPr>
        <w:t>Does the zoo have a resident vet or another system for veterinary care?</w:t>
      </w:r>
    </w:p>
    <w:p w14:paraId="0C4993C8" w14:textId="44C2B71E" w:rsidR="009376A8" w:rsidRPr="00AA34CE" w:rsidRDefault="009376A8" w:rsidP="009376A8">
      <w:pPr>
        <w:pStyle w:val="ListParagraph"/>
        <w:numPr>
          <w:ilvl w:val="0"/>
          <w:numId w:val="32"/>
        </w:numPr>
        <w:rPr>
          <w:rFonts w:cs="Arial"/>
          <w:color w:val="FF0000"/>
        </w:rPr>
      </w:pPr>
      <w:r w:rsidRPr="00AA34CE">
        <w:rPr>
          <w:rFonts w:cs="Arial"/>
          <w:color w:val="FF0000"/>
        </w:rPr>
        <w:t>Are others involved in giving veterinary and husbandry advice to the collection?</w:t>
      </w:r>
    </w:p>
    <w:p w14:paraId="7CF7DCCD" w14:textId="3D49B01F" w:rsidR="009376A8" w:rsidRPr="00AA34CE" w:rsidRDefault="009376A8" w:rsidP="009376A8">
      <w:pPr>
        <w:pStyle w:val="ListParagraph"/>
        <w:numPr>
          <w:ilvl w:val="0"/>
          <w:numId w:val="32"/>
        </w:numPr>
        <w:rPr>
          <w:rFonts w:cs="Arial"/>
          <w:color w:val="FF0000"/>
        </w:rPr>
      </w:pPr>
      <w:r w:rsidRPr="00AA34CE">
        <w:rPr>
          <w:rFonts w:cs="Arial"/>
          <w:color w:val="FF0000"/>
        </w:rPr>
        <w:t>Is there a regular programme of veterinary care, e.g. regular visits by veterinarian, preventative health care?</w:t>
      </w:r>
    </w:p>
    <w:p w14:paraId="4EF6794A" w14:textId="55406344" w:rsidR="009376A8" w:rsidRPr="00AA34CE" w:rsidRDefault="009376A8" w:rsidP="009376A8">
      <w:pPr>
        <w:pStyle w:val="ListParagraph"/>
        <w:numPr>
          <w:ilvl w:val="0"/>
          <w:numId w:val="32"/>
        </w:numPr>
        <w:rPr>
          <w:rFonts w:cs="Arial"/>
          <w:color w:val="FF0000"/>
        </w:rPr>
      </w:pPr>
      <w:r w:rsidRPr="00AA34CE">
        <w:rPr>
          <w:rFonts w:cs="Arial"/>
          <w:color w:val="FF0000"/>
        </w:rPr>
        <w:t>Are there veterinary facilities onsite?</w:t>
      </w:r>
    </w:p>
    <w:p w14:paraId="222D0032" w14:textId="329F19D1" w:rsidR="009376A8" w:rsidRPr="00AA34CE" w:rsidRDefault="001E2642" w:rsidP="009376A8">
      <w:pPr>
        <w:pStyle w:val="ListParagraph"/>
        <w:numPr>
          <w:ilvl w:val="0"/>
          <w:numId w:val="32"/>
        </w:numPr>
        <w:rPr>
          <w:rFonts w:cs="Arial"/>
          <w:color w:val="FF0000"/>
        </w:rPr>
      </w:pPr>
      <w:r w:rsidRPr="00AA34CE">
        <w:rPr>
          <w:rFonts w:cs="Arial"/>
          <w:color w:val="FF0000"/>
        </w:rPr>
        <w:t xml:space="preserve">Do veterinary staff have any </w:t>
      </w:r>
      <w:r w:rsidR="009376A8" w:rsidRPr="00AA34CE">
        <w:rPr>
          <w:rFonts w:cs="Arial"/>
          <w:color w:val="FF0000"/>
        </w:rPr>
        <w:t xml:space="preserve">ongoing professional development </w:t>
      </w:r>
      <w:r w:rsidRPr="00AA34CE">
        <w:rPr>
          <w:rFonts w:cs="Arial"/>
          <w:color w:val="FF0000"/>
        </w:rPr>
        <w:t>that</w:t>
      </w:r>
      <w:r w:rsidR="009376A8" w:rsidRPr="00AA34CE">
        <w:rPr>
          <w:rFonts w:cs="Arial"/>
          <w:color w:val="FF0000"/>
        </w:rPr>
        <w:t xml:space="preserve"> is relevant to the zoo</w:t>
      </w:r>
      <w:r w:rsidRPr="00AA34CE">
        <w:rPr>
          <w:rFonts w:cs="Arial"/>
          <w:color w:val="FF0000"/>
        </w:rPr>
        <w:t>?</w:t>
      </w:r>
    </w:p>
    <w:p w14:paraId="2F6B9F53" w14:textId="77777777" w:rsidR="00AA34CE" w:rsidRPr="00AA34CE" w:rsidRDefault="00663D42" w:rsidP="009376A8">
      <w:pPr>
        <w:pStyle w:val="ListParagraph"/>
        <w:numPr>
          <w:ilvl w:val="0"/>
          <w:numId w:val="32"/>
        </w:numPr>
        <w:rPr>
          <w:rFonts w:cs="Arial"/>
          <w:color w:val="FF0000"/>
        </w:rPr>
      </w:pPr>
      <w:r w:rsidRPr="00AA34CE">
        <w:rPr>
          <w:rFonts w:cs="Arial"/>
          <w:color w:val="FF0000"/>
        </w:rPr>
        <w:t>Are necropsy investigations carried out on any deceased animals at the zoo containment facility? It is common practice to prescribe</w:t>
      </w:r>
      <w:r w:rsidR="00AA34CE" w:rsidRPr="00AA34CE">
        <w:rPr>
          <w:color w:val="FF0000"/>
        </w:rPr>
        <w:t xml:space="preserve"> when necropsies do or do not occur, who undertakes the necropsy, timeliness of review of outcomes of necropsies, and which disease investigation reports are submitted to MPI.</w:t>
      </w:r>
    </w:p>
    <w:p w14:paraId="1CAE2BCA" w14:textId="44565EDC" w:rsidR="001E2642" w:rsidRPr="00AA34CE" w:rsidRDefault="00AA34CE" w:rsidP="009376A8">
      <w:pPr>
        <w:pStyle w:val="ListParagraph"/>
        <w:numPr>
          <w:ilvl w:val="0"/>
          <w:numId w:val="32"/>
        </w:numPr>
        <w:rPr>
          <w:rFonts w:cs="Arial"/>
          <w:color w:val="FF0000"/>
        </w:rPr>
      </w:pPr>
      <w:r w:rsidRPr="00AA34CE">
        <w:rPr>
          <w:rFonts w:cs="Arial"/>
          <w:color w:val="FF0000"/>
        </w:rPr>
        <w:t>How is the nutrition provided for and monitored for all the animals within the zoo?</w:t>
      </w:r>
    </w:p>
    <w:p w14:paraId="1E53E68B" w14:textId="33755F43" w:rsidR="00AA34CE" w:rsidRPr="00AA34CE" w:rsidRDefault="00AA34CE" w:rsidP="009376A8">
      <w:pPr>
        <w:pStyle w:val="ListParagraph"/>
        <w:numPr>
          <w:ilvl w:val="0"/>
          <w:numId w:val="32"/>
        </w:numPr>
        <w:rPr>
          <w:rFonts w:cs="Arial"/>
          <w:color w:val="FF0000"/>
        </w:rPr>
      </w:pPr>
      <w:r w:rsidRPr="00AA34CE">
        <w:rPr>
          <w:rFonts w:cs="Arial"/>
          <w:color w:val="FF0000"/>
        </w:rPr>
        <w:t>What capture and restraint equipment is available at the zoo containment facility?</w:t>
      </w:r>
    </w:p>
    <w:p w14:paraId="3025FA8A" w14:textId="058F07E7" w:rsidR="00AA34CE" w:rsidRPr="00AA34CE" w:rsidRDefault="00AA34CE" w:rsidP="00AA34CE">
      <w:pPr>
        <w:pStyle w:val="ListParagraph"/>
        <w:numPr>
          <w:ilvl w:val="0"/>
          <w:numId w:val="32"/>
        </w:numPr>
        <w:rPr>
          <w:rFonts w:cs="Arial"/>
          <w:color w:val="FF0000"/>
        </w:rPr>
      </w:pPr>
      <w:r w:rsidRPr="00AA34CE">
        <w:rPr>
          <w:rFonts w:cs="Arial"/>
          <w:color w:val="FF0000"/>
        </w:rPr>
        <w:t>Is there a pest control programme and how does this operate?</w:t>
      </w:r>
    </w:p>
    <w:p w14:paraId="56F65C7B" w14:textId="77777777" w:rsidR="008E3097" w:rsidRPr="00197BEC" w:rsidRDefault="005E2E38" w:rsidP="00197BEC">
      <w:pPr>
        <w:pStyle w:val="Heading2"/>
        <w:jc w:val="left"/>
        <w:rPr>
          <w:color w:val="4BACC6" w:themeColor="accent5"/>
        </w:rPr>
      </w:pPr>
      <w:bookmarkStart w:id="46" w:name="_Toc10637565"/>
      <w:r w:rsidRPr="00197BEC">
        <w:rPr>
          <w:color w:val="4BACC6" w:themeColor="accent5"/>
        </w:rPr>
        <w:t xml:space="preserve">Animal </w:t>
      </w:r>
      <w:r w:rsidR="008E3097" w:rsidRPr="00197BEC">
        <w:rPr>
          <w:color w:val="4BACC6" w:themeColor="accent5"/>
        </w:rPr>
        <w:t>Welfare</w:t>
      </w:r>
      <w:bookmarkEnd w:id="46"/>
    </w:p>
    <w:p w14:paraId="387C52A3" w14:textId="2997EC6E" w:rsidR="00FE214D" w:rsidRPr="0095710C" w:rsidRDefault="008572F2" w:rsidP="00DD2AFA">
      <w:pPr>
        <w:rPr>
          <w:rFonts w:cs="Arial"/>
          <w:color w:val="FF0000"/>
          <w:sz w:val="24"/>
          <w:szCs w:val="24"/>
        </w:rPr>
      </w:pPr>
      <w:r w:rsidRPr="0095710C">
        <w:rPr>
          <w:rFonts w:cs="Arial"/>
          <w:color w:val="FF0000"/>
        </w:rPr>
        <w:t>3</w:t>
      </w:r>
      <w:r w:rsidR="008E3097" w:rsidRPr="0095710C">
        <w:rPr>
          <w:rFonts w:cs="Arial"/>
          <w:color w:val="FF0000"/>
        </w:rPr>
        <w:t xml:space="preserve">.2.1 </w:t>
      </w:r>
      <w:r w:rsidR="00AA34CE" w:rsidRPr="0095710C">
        <w:rPr>
          <w:rFonts w:cs="Arial"/>
          <w:color w:val="FF0000"/>
          <w:sz w:val="24"/>
          <w:szCs w:val="24"/>
        </w:rPr>
        <w:t>It is recommended that zoo</w:t>
      </w:r>
      <w:r w:rsidR="0095710C">
        <w:rPr>
          <w:rFonts w:cs="Arial"/>
          <w:color w:val="FF0000"/>
          <w:sz w:val="24"/>
          <w:szCs w:val="24"/>
        </w:rPr>
        <w:t xml:space="preserve"> containment facilities</w:t>
      </w:r>
      <w:r w:rsidR="00AA34CE" w:rsidRPr="0095710C">
        <w:rPr>
          <w:rFonts w:cs="Arial"/>
          <w:color w:val="FF0000"/>
          <w:sz w:val="24"/>
          <w:szCs w:val="24"/>
        </w:rPr>
        <w:t xml:space="preserve"> have policies and procedures to ensure that the animals in a zoo containment facility are well cared for. Consider including sections on:</w:t>
      </w:r>
    </w:p>
    <w:p w14:paraId="4446CC80" w14:textId="1BEBBA81" w:rsidR="008E3097" w:rsidRPr="0095710C" w:rsidRDefault="00FE214D" w:rsidP="00FE214D">
      <w:pPr>
        <w:pStyle w:val="ListParagraph"/>
        <w:numPr>
          <w:ilvl w:val="0"/>
          <w:numId w:val="33"/>
        </w:numPr>
        <w:rPr>
          <w:rFonts w:cs="Arial"/>
          <w:color w:val="FF0000"/>
        </w:rPr>
      </w:pPr>
      <w:r w:rsidRPr="0095710C">
        <w:rPr>
          <w:rFonts w:cs="Arial"/>
          <w:color w:val="FF0000"/>
        </w:rPr>
        <w:t>Does the zoo containment facility</w:t>
      </w:r>
      <w:r w:rsidR="008E3097" w:rsidRPr="0095710C">
        <w:rPr>
          <w:rFonts w:cs="Arial"/>
          <w:color w:val="FF0000"/>
        </w:rPr>
        <w:t xml:space="preserve"> have an animal </w:t>
      </w:r>
      <w:r w:rsidRPr="0095710C">
        <w:rPr>
          <w:rFonts w:cs="Arial"/>
          <w:color w:val="FF0000"/>
        </w:rPr>
        <w:t>welfare policy</w:t>
      </w:r>
      <w:r w:rsidR="008E3097" w:rsidRPr="0095710C">
        <w:rPr>
          <w:rFonts w:cs="Arial"/>
          <w:color w:val="FF0000"/>
        </w:rPr>
        <w:t>?</w:t>
      </w:r>
    </w:p>
    <w:p w14:paraId="59024CEA" w14:textId="3D5E97F1" w:rsidR="00FE214D" w:rsidRPr="0095710C" w:rsidRDefault="00FE214D" w:rsidP="00FE214D">
      <w:pPr>
        <w:pStyle w:val="ListParagraph"/>
        <w:numPr>
          <w:ilvl w:val="0"/>
          <w:numId w:val="33"/>
        </w:numPr>
        <w:rPr>
          <w:rFonts w:cs="Arial"/>
          <w:color w:val="FF0000"/>
        </w:rPr>
      </w:pPr>
      <w:r w:rsidRPr="0095710C">
        <w:rPr>
          <w:rFonts w:cs="Arial"/>
          <w:color w:val="FF0000"/>
        </w:rPr>
        <w:t>Does the zoo containment facility have an animal collection plan?</w:t>
      </w:r>
    </w:p>
    <w:p w14:paraId="06EBA84F" w14:textId="1A20B839" w:rsidR="00FE214D" w:rsidRPr="0095710C" w:rsidRDefault="00FE214D" w:rsidP="00FE214D">
      <w:pPr>
        <w:pStyle w:val="ListParagraph"/>
        <w:numPr>
          <w:ilvl w:val="0"/>
          <w:numId w:val="33"/>
        </w:numPr>
        <w:rPr>
          <w:color w:val="FF0000"/>
        </w:rPr>
      </w:pPr>
      <w:r w:rsidRPr="0095710C">
        <w:rPr>
          <w:color w:val="FF0000"/>
        </w:rPr>
        <w:t>How are decisions made on which species and individuals are kept at the zoo containment facility?</w:t>
      </w:r>
    </w:p>
    <w:p w14:paraId="0C5F9C8F" w14:textId="77777777" w:rsidR="00FE214D" w:rsidRPr="0095710C" w:rsidRDefault="00FE214D" w:rsidP="00FE214D">
      <w:pPr>
        <w:pStyle w:val="ListParagraph"/>
        <w:numPr>
          <w:ilvl w:val="0"/>
          <w:numId w:val="33"/>
        </w:numPr>
        <w:rPr>
          <w:rFonts w:cs="Arial"/>
          <w:color w:val="FF0000"/>
        </w:rPr>
      </w:pPr>
      <w:r w:rsidRPr="0095710C">
        <w:rPr>
          <w:color w:val="FF0000"/>
        </w:rPr>
        <w:t>How are decisions made on which species and individuals are no longer to be kept at the zoo containment facility?</w:t>
      </w:r>
    </w:p>
    <w:p w14:paraId="70F7D16A" w14:textId="5F985884" w:rsidR="00FE214D" w:rsidRPr="0095710C" w:rsidRDefault="00FE214D" w:rsidP="00FE214D">
      <w:pPr>
        <w:pStyle w:val="ListParagraph"/>
        <w:numPr>
          <w:ilvl w:val="0"/>
          <w:numId w:val="33"/>
        </w:numPr>
        <w:rPr>
          <w:rFonts w:cs="Arial"/>
          <w:color w:val="FF0000"/>
        </w:rPr>
      </w:pPr>
      <w:r w:rsidRPr="0095710C">
        <w:rPr>
          <w:color w:val="FF0000"/>
        </w:rPr>
        <w:t>How do you ensure that suitable habitats and animal care is provided for new species to the zoo containment facility?</w:t>
      </w:r>
    </w:p>
    <w:p w14:paraId="72889AD7" w14:textId="0BCF0E70" w:rsidR="00FE214D" w:rsidRPr="0095710C" w:rsidRDefault="00FE214D" w:rsidP="00FE214D">
      <w:pPr>
        <w:pStyle w:val="ListParagraph"/>
        <w:numPr>
          <w:ilvl w:val="0"/>
          <w:numId w:val="33"/>
        </w:numPr>
        <w:rPr>
          <w:rFonts w:cs="Arial"/>
          <w:color w:val="FF0000"/>
        </w:rPr>
      </w:pPr>
      <w:r w:rsidRPr="0095710C">
        <w:rPr>
          <w:rFonts w:cs="Arial"/>
          <w:color w:val="FF0000"/>
        </w:rPr>
        <w:t>Does the zoo containment facility collaborate with other zoos and organisations to improve husbandry and welfare for the animals in its care?</w:t>
      </w:r>
    </w:p>
    <w:p w14:paraId="21698ECB" w14:textId="0F517147" w:rsidR="00FE214D" w:rsidRPr="0095710C" w:rsidRDefault="00FE214D" w:rsidP="00FE214D">
      <w:pPr>
        <w:pStyle w:val="ListParagraph"/>
        <w:numPr>
          <w:ilvl w:val="0"/>
          <w:numId w:val="33"/>
        </w:numPr>
        <w:rPr>
          <w:rFonts w:cs="Arial"/>
          <w:color w:val="FF0000"/>
        </w:rPr>
      </w:pPr>
      <w:r w:rsidRPr="0095710C">
        <w:rPr>
          <w:rFonts w:cs="Arial"/>
          <w:color w:val="FF0000"/>
        </w:rPr>
        <w:t xml:space="preserve">Are animals owned by the zoo containment facility held </w:t>
      </w:r>
      <w:r w:rsidR="0095710C" w:rsidRPr="0095710C">
        <w:rPr>
          <w:rFonts w:cs="Arial"/>
          <w:color w:val="FF0000"/>
        </w:rPr>
        <w:t>elsewhere, e.g. on loan to another zoo containment facility, and if so, how is their level of care determined?</w:t>
      </w:r>
    </w:p>
    <w:p w14:paraId="6B2020F7" w14:textId="6978CC0F" w:rsidR="008E3097" w:rsidRPr="00602BDF" w:rsidRDefault="008E3097" w:rsidP="00DD2AFA">
      <w:pPr>
        <w:rPr>
          <w:rFonts w:cs="Arial"/>
        </w:rPr>
      </w:pPr>
    </w:p>
    <w:p w14:paraId="206E4E5E" w14:textId="4CB32940" w:rsidR="00094A44" w:rsidRPr="00197BEC" w:rsidRDefault="00BC2107" w:rsidP="00197BEC">
      <w:pPr>
        <w:pStyle w:val="Heading1"/>
        <w:rPr>
          <w:color w:val="4BACC6" w:themeColor="accent5"/>
        </w:rPr>
      </w:pPr>
      <w:bookmarkStart w:id="47" w:name="_Toc10637566"/>
      <w:r w:rsidRPr="00197BEC">
        <w:rPr>
          <w:color w:val="4BACC6" w:themeColor="accent5"/>
        </w:rPr>
        <w:lastRenderedPageBreak/>
        <w:t>Health and Safety</w:t>
      </w:r>
      <w:bookmarkEnd w:id="47"/>
    </w:p>
    <w:p w14:paraId="32414999" w14:textId="77777777" w:rsidR="006D4E48" w:rsidRDefault="008572F2" w:rsidP="00DD2AFA">
      <w:pPr>
        <w:rPr>
          <w:color w:val="FF0000"/>
        </w:rPr>
      </w:pPr>
      <w:r w:rsidRPr="006D4E48">
        <w:rPr>
          <w:rFonts w:cs="Arial"/>
          <w:color w:val="FF0000"/>
        </w:rPr>
        <w:t>4</w:t>
      </w:r>
      <w:r w:rsidR="00637A99" w:rsidRPr="006D4E48">
        <w:rPr>
          <w:rFonts w:cs="Arial"/>
          <w:color w:val="FF0000"/>
        </w:rPr>
        <w:t>.1.1</w:t>
      </w:r>
      <w:r w:rsidR="00637A99" w:rsidRPr="00602BDF">
        <w:rPr>
          <w:rFonts w:cs="Arial"/>
        </w:rPr>
        <w:tab/>
      </w:r>
      <w:r w:rsidR="00965018" w:rsidRPr="0054746E">
        <w:rPr>
          <w:rFonts w:cs="Arial"/>
          <w:color w:val="FF0000"/>
        </w:rPr>
        <w:t xml:space="preserve">Compliance with the </w:t>
      </w:r>
      <w:r w:rsidR="00FC7D36" w:rsidRPr="0054746E">
        <w:rPr>
          <w:rFonts w:cs="Arial"/>
          <w:color w:val="FF0000"/>
        </w:rPr>
        <w:t xml:space="preserve">Health and Safety at Work Act is a requirement for all workplaces, including zoo containment facilities in New Zealand. </w:t>
      </w:r>
      <w:r w:rsidR="0054746E" w:rsidRPr="00015078">
        <w:rPr>
          <w:color w:val="FF0000"/>
        </w:rPr>
        <w:t xml:space="preserve">Please </w:t>
      </w:r>
      <w:r w:rsidR="0054746E">
        <w:rPr>
          <w:color w:val="FF0000"/>
        </w:rPr>
        <w:t>refer to the following website</w:t>
      </w:r>
      <w:r w:rsidR="0054746E" w:rsidRPr="00015078">
        <w:rPr>
          <w:color w:val="FF0000"/>
        </w:rPr>
        <w:t xml:space="preserve"> </w:t>
      </w:r>
      <w:hyperlink r:id="rId14" w:history="1">
        <w:r w:rsidR="0054746E" w:rsidRPr="00015078">
          <w:rPr>
            <w:rStyle w:val="Hyperlink"/>
          </w:rPr>
          <w:t>www.worksafe.govt.nz</w:t>
        </w:r>
      </w:hyperlink>
      <w:r w:rsidR="0054746E" w:rsidRPr="00015078">
        <w:t xml:space="preserve"> </w:t>
      </w:r>
      <w:r w:rsidR="0054746E" w:rsidRPr="00015078">
        <w:rPr>
          <w:color w:val="FF0000"/>
        </w:rPr>
        <w:t>for further information</w:t>
      </w:r>
      <w:r w:rsidR="0054746E">
        <w:rPr>
          <w:color w:val="FF0000"/>
        </w:rPr>
        <w:t>.</w:t>
      </w:r>
    </w:p>
    <w:p w14:paraId="706C0CF8" w14:textId="6C3E80E7" w:rsidR="00FC7D36" w:rsidRPr="006D4E48" w:rsidRDefault="006D4E48" w:rsidP="00DD2AFA">
      <w:pPr>
        <w:rPr>
          <w:rFonts w:cs="Arial"/>
          <w:color w:val="FF0000"/>
        </w:rPr>
      </w:pPr>
      <w:r>
        <w:rPr>
          <w:color w:val="FF0000"/>
        </w:rPr>
        <w:t xml:space="preserve">The following questions may be useful to assist you </w:t>
      </w:r>
      <w:r w:rsidR="00FC7D36" w:rsidRPr="006D4E48">
        <w:rPr>
          <w:rFonts w:cs="Arial"/>
          <w:color w:val="FF0000"/>
        </w:rPr>
        <w:t>when completing this section:</w:t>
      </w:r>
    </w:p>
    <w:p w14:paraId="7AD98DF1" w14:textId="77777777" w:rsidR="00FC7D36" w:rsidRPr="006D4E48" w:rsidRDefault="00FC7D36" w:rsidP="00FC7D36">
      <w:pPr>
        <w:pStyle w:val="ListParagraph"/>
        <w:numPr>
          <w:ilvl w:val="0"/>
          <w:numId w:val="34"/>
        </w:numPr>
        <w:rPr>
          <w:rFonts w:cs="Arial"/>
          <w:color w:val="FF0000"/>
        </w:rPr>
      </w:pPr>
      <w:r w:rsidRPr="006D4E48">
        <w:rPr>
          <w:rFonts w:cs="Arial"/>
          <w:color w:val="FF0000"/>
        </w:rPr>
        <w:t>Does the zoo containment facility have a health and safety policy?</w:t>
      </w:r>
    </w:p>
    <w:p w14:paraId="06B8E55C" w14:textId="1B91A0CC" w:rsidR="00BC2107" w:rsidRPr="006D4E48" w:rsidRDefault="00BC2107" w:rsidP="00FC7D36">
      <w:pPr>
        <w:pStyle w:val="ListParagraph"/>
        <w:numPr>
          <w:ilvl w:val="0"/>
          <w:numId w:val="34"/>
        </w:numPr>
        <w:rPr>
          <w:rFonts w:cs="Arial"/>
          <w:color w:val="FF0000"/>
        </w:rPr>
      </w:pPr>
      <w:r w:rsidRPr="006D4E48">
        <w:rPr>
          <w:rFonts w:cs="Arial"/>
          <w:color w:val="FF0000"/>
        </w:rPr>
        <w:t xml:space="preserve">Have </w:t>
      </w:r>
      <w:r w:rsidR="0054746E" w:rsidRPr="006D4E48">
        <w:rPr>
          <w:rFonts w:cs="Arial"/>
          <w:color w:val="FF0000"/>
        </w:rPr>
        <w:t xml:space="preserve">any </w:t>
      </w:r>
      <w:r w:rsidRPr="006D4E48">
        <w:rPr>
          <w:rFonts w:cs="Arial"/>
          <w:color w:val="FF0000"/>
        </w:rPr>
        <w:t>risk assessments been completed</w:t>
      </w:r>
      <w:r w:rsidR="0054746E" w:rsidRPr="006D4E48">
        <w:rPr>
          <w:rFonts w:cs="Arial"/>
          <w:color w:val="FF0000"/>
        </w:rPr>
        <w:t xml:space="preserve">, e.g. for daily animal husbandry routines, staff and visitor interactions with animals, </w:t>
      </w:r>
      <w:proofErr w:type="spellStart"/>
      <w:r w:rsidR="0054746E" w:rsidRPr="006D4E48">
        <w:rPr>
          <w:rFonts w:cs="Arial"/>
          <w:color w:val="FF0000"/>
        </w:rPr>
        <w:t>etc</w:t>
      </w:r>
      <w:proofErr w:type="spellEnd"/>
      <w:r w:rsidR="00637A99" w:rsidRPr="006D4E48">
        <w:rPr>
          <w:rFonts w:cs="Arial"/>
          <w:color w:val="FF0000"/>
        </w:rPr>
        <w:t>?</w:t>
      </w:r>
    </w:p>
    <w:p w14:paraId="3CD260DD" w14:textId="5C2FEB3F" w:rsidR="0054746E" w:rsidRPr="006D4E48" w:rsidRDefault="0054746E" w:rsidP="00FC7D36">
      <w:pPr>
        <w:pStyle w:val="ListParagraph"/>
        <w:numPr>
          <w:ilvl w:val="0"/>
          <w:numId w:val="34"/>
        </w:numPr>
        <w:rPr>
          <w:rFonts w:cs="Arial"/>
          <w:color w:val="FF0000"/>
        </w:rPr>
      </w:pPr>
      <w:r w:rsidRPr="006D4E48">
        <w:rPr>
          <w:rFonts w:cs="Arial"/>
          <w:color w:val="FF0000"/>
        </w:rPr>
        <w:t xml:space="preserve">How </w:t>
      </w:r>
      <w:proofErr w:type="gramStart"/>
      <w:r w:rsidRPr="006D4E48">
        <w:rPr>
          <w:rFonts w:cs="Arial"/>
          <w:color w:val="FF0000"/>
        </w:rPr>
        <w:t>are staff</w:t>
      </w:r>
      <w:proofErr w:type="gramEnd"/>
      <w:r w:rsidRPr="006D4E48">
        <w:rPr>
          <w:rFonts w:cs="Arial"/>
          <w:color w:val="FF0000"/>
        </w:rPr>
        <w:t xml:space="preserve"> made aware of emergency procedures?</w:t>
      </w:r>
    </w:p>
    <w:p w14:paraId="3560C6A6" w14:textId="1B4D71FC" w:rsidR="0054746E" w:rsidRPr="006D4E48" w:rsidRDefault="0054746E" w:rsidP="00FC7D36">
      <w:pPr>
        <w:pStyle w:val="ListParagraph"/>
        <w:numPr>
          <w:ilvl w:val="0"/>
          <w:numId w:val="34"/>
        </w:numPr>
        <w:rPr>
          <w:rFonts w:cs="Arial"/>
          <w:color w:val="FF0000"/>
        </w:rPr>
      </w:pPr>
      <w:r w:rsidRPr="006D4E48">
        <w:rPr>
          <w:rFonts w:cs="Arial"/>
          <w:color w:val="FF0000"/>
        </w:rPr>
        <w:t xml:space="preserve">How </w:t>
      </w:r>
      <w:proofErr w:type="gramStart"/>
      <w:r w:rsidRPr="006D4E48">
        <w:rPr>
          <w:rFonts w:cs="Arial"/>
          <w:color w:val="FF0000"/>
        </w:rPr>
        <w:t>are staff</w:t>
      </w:r>
      <w:proofErr w:type="gramEnd"/>
      <w:r w:rsidRPr="006D4E48">
        <w:rPr>
          <w:rFonts w:cs="Arial"/>
          <w:color w:val="FF0000"/>
        </w:rPr>
        <w:t xml:space="preserve"> made aware of zoonotic disease risks?</w:t>
      </w:r>
    </w:p>
    <w:p w14:paraId="051A902A" w14:textId="22A6ED68" w:rsidR="0054746E" w:rsidRPr="006D4E48" w:rsidRDefault="0054746E" w:rsidP="00FC7D36">
      <w:pPr>
        <w:pStyle w:val="ListParagraph"/>
        <w:numPr>
          <w:ilvl w:val="0"/>
          <w:numId w:val="34"/>
        </w:numPr>
        <w:rPr>
          <w:rFonts w:cs="Arial"/>
          <w:color w:val="FF0000"/>
        </w:rPr>
      </w:pPr>
      <w:r w:rsidRPr="006D4E48">
        <w:rPr>
          <w:rFonts w:cs="Arial"/>
          <w:color w:val="FF0000"/>
        </w:rPr>
        <w:t>Are zoo staff trained in first aid?</w:t>
      </w:r>
    </w:p>
    <w:p w14:paraId="78EE65DA" w14:textId="33314442" w:rsidR="0054746E" w:rsidRPr="006D4E48" w:rsidRDefault="0054746E" w:rsidP="00FC7D36">
      <w:pPr>
        <w:pStyle w:val="ListParagraph"/>
        <w:numPr>
          <w:ilvl w:val="0"/>
          <w:numId w:val="34"/>
        </w:numPr>
        <w:rPr>
          <w:rFonts w:cs="Arial"/>
          <w:color w:val="FF0000"/>
        </w:rPr>
      </w:pPr>
      <w:r w:rsidRPr="006D4E48">
        <w:rPr>
          <w:rFonts w:cs="Arial"/>
          <w:color w:val="FF0000"/>
        </w:rPr>
        <w:t>How are hazardous substances managed?</w:t>
      </w:r>
    </w:p>
    <w:p w14:paraId="04146349" w14:textId="2E6DF9F8" w:rsidR="0054746E" w:rsidRDefault="0054746E" w:rsidP="00FC7D36">
      <w:pPr>
        <w:pStyle w:val="ListParagraph"/>
        <w:numPr>
          <w:ilvl w:val="0"/>
          <w:numId w:val="34"/>
        </w:numPr>
        <w:rPr>
          <w:rFonts w:cs="Arial"/>
          <w:color w:val="FF0000"/>
        </w:rPr>
      </w:pPr>
      <w:r w:rsidRPr="006D4E48">
        <w:rPr>
          <w:rFonts w:cs="Arial"/>
          <w:color w:val="FF0000"/>
        </w:rPr>
        <w:t>What is the procedure for an arborist to inspect and attend to trees that may cause injury or aid breaches of containment?</w:t>
      </w:r>
    </w:p>
    <w:p w14:paraId="4C1B58CA" w14:textId="34E408FE" w:rsidR="006D4E48" w:rsidRPr="006D4E48" w:rsidRDefault="006D4E48" w:rsidP="00FC7D36">
      <w:pPr>
        <w:pStyle w:val="ListParagraph"/>
        <w:numPr>
          <w:ilvl w:val="0"/>
          <w:numId w:val="34"/>
        </w:numPr>
        <w:rPr>
          <w:rFonts w:cs="Arial"/>
          <w:color w:val="FF0000"/>
        </w:rPr>
      </w:pPr>
      <w:r w:rsidRPr="006D4E48">
        <w:rPr>
          <w:rFonts w:cs="Arial"/>
          <w:color w:val="FF0000"/>
        </w:rPr>
        <w:t>How often are electrical systems and equipment checked and maintained?</w:t>
      </w:r>
    </w:p>
    <w:p w14:paraId="2B39C17B" w14:textId="1B3FA3DB" w:rsidR="006D4E48" w:rsidRPr="006D4E48" w:rsidRDefault="006D4E48" w:rsidP="00FC7D36">
      <w:pPr>
        <w:pStyle w:val="ListParagraph"/>
        <w:numPr>
          <w:ilvl w:val="0"/>
          <w:numId w:val="34"/>
        </w:numPr>
        <w:rPr>
          <w:rFonts w:cs="Arial"/>
          <w:color w:val="FF0000"/>
        </w:rPr>
      </w:pPr>
      <w:r w:rsidRPr="006D4E48">
        <w:rPr>
          <w:rFonts w:cs="Arial"/>
          <w:color w:val="FF0000"/>
        </w:rPr>
        <w:t>How are firearms managed if the zoo containment facility holds dangerous animals?</w:t>
      </w:r>
    </w:p>
    <w:p w14:paraId="1E947598" w14:textId="65E85785" w:rsidR="00961DD9" w:rsidRPr="00602BDF" w:rsidRDefault="00961DD9" w:rsidP="00DD2AFA">
      <w:pPr>
        <w:rPr>
          <w:rFonts w:cs="Arial"/>
        </w:rPr>
      </w:pPr>
    </w:p>
    <w:p w14:paraId="407009A2" w14:textId="77777777" w:rsidR="00961DD9" w:rsidRPr="00602BDF" w:rsidRDefault="00961DD9" w:rsidP="00DD2AFA">
      <w:pPr>
        <w:rPr>
          <w:rFonts w:cs="Arial"/>
        </w:rPr>
      </w:pPr>
    </w:p>
    <w:p w14:paraId="252E5549" w14:textId="77777777" w:rsidR="00961DD9" w:rsidRPr="00602BDF" w:rsidRDefault="00961DD9" w:rsidP="00DD2AFA">
      <w:pPr>
        <w:rPr>
          <w:rFonts w:cs="Arial"/>
        </w:rPr>
      </w:pPr>
    </w:p>
    <w:p w14:paraId="7D8A854B" w14:textId="77777777" w:rsidR="00961DD9" w:rsidRPr="00602BDF" w:rsidRDefault="00961DD9" w:rsidP="00DD2AFA">
      <w:pPr>
        <w:rPr>
          <w:rFonts w:cs="Arial"/>
        </w:rPr>
      </w:pPr>
    </w:p>
    <w:p w14:paraId="46287BCB" w14:textId="77777777" w:rsidR="00961DD9" w:rsidRPr="00602BDF" w:rsidRDefault="00961DD9" w:rsidP="00DD2AFA">
      <w:pPr>
        <w:rPr>
          <w:rFonts w:cs="Arial"/>
        </w:rPr>
      </w:pPr>
    </w:p>
    <w:p w14:paraId="1A21E3CE" w14:textId="77777777" w:rsidR="00961DD9" w:rsidRPr="00602BDF" w:rsidRDefault="00961DD9" w:rsidP="00DD2AFA">
      <w:pPr>
        <w:rPr>
          <w:rFonts w:cs="Arial"/>
        </w:rPr>
      </w:pPr>
    </w:p>
    <w:p w14:paraId="212D0D23" w14:textId="77777777" w:rsidR="00961DD9" w:rsidRPr="00602BDF" w:rsidRDefault="00961DD9" w:rsidP="00DD2AFA">
      <w:pPr>
        <w:rPr>
          <w:rFonts w:cs="Arial"/>
        </w:rPr>
      </w:pPr>
    </w:p>
    <w:p w14:paraId="585DAD23" w14:textId="77777777" w:rsidR="00961DD9" w:rsidRPr="00602BDF" w:rsidRDefault="00961DD9" w:rsidP="00DD2AFA">
      <w:pPr>
        <w:rPr>
          <w:rFonts w:cs="Arial"/>
        </w:rPr>
      </w:pPr>
    </w:p>
    <w:p w14:paraId="1CC8051D" w14:textId="77777777" w:rsidR="00961DD9" w:rsidRPr="00602BDF" w:rsidRDefault="00961DD9" w:rsidP="00DD2AFA">
      <w:pPr>
        <w:rPr>
          <w:rFonts w:cs="Arial"/>
        </w:rPr>
      </w:pPr>
    </w:p>
    <w:p w14:paraId="4078E481" w14:textId="77777777" w:rsidR="004C27DA" w:rsidRPr="00602BDF" w:rsidRDefault="004C27DA" w:rsidP="00DD2AFA">
      <w:pPr>
        <w:rPr>
          <w:rFonts w:cs="Arial"/>
        </w:rPr>
      </w:pPr>
    </w:p>
    <w:p w14:paraId="78E300D3" w14:textId="77777777" w:rsidR="004C27DA" w:rsidRPr="00602BDF" w:rsidRDefault="004C27DA" w:rsidP="00DD2AFA">
      <w:pPr>
        <w:rPr>
          <w:rFonts w:cs="Arial"/>
        </w:rPr>
      </w:pPr>
    </w:p>
    <w:p w14:paraId="37A3A84C" w14:textId="77777777" w:rsidR="004C27DA" w:rsidRPr="00602BDF" w:rsidRDefault="004C27DA" w:rsidP="00DD2AFA">
      <w:pPr>
        <w:rPr>
          <w:rFonts w:cs="Arial"/>
        </w:rPr>
      </w:pPr>
    </w:p>
    <w:p w14:paraId="1C7C3903" w14:textId="77777777" w:rsidR="004C27DA" w:rsidRPr="00602BDF" w:rsidRDefault="004C27DA">
      <w:pPr>
        <w:spacing w:after="200" w:line="276" w:lineRule="auto"/>
        <w:rPr>
          <w:rFonts w:cs="Arial"/>
        </w:rPr>
      </w:pPr>
      <w:r w:rsidRPr="00602BDF">
        <w:rPr>
          <w:rFonts w:cs="Arial"/>
        </w:rPr>
        <w:br w:type="page"/>
      </w:r>
    </w:p>
    <w:p w14:paraId="64A3F3EA" w14:textId="77777777" w:rsidR="008B0E30" w:rsidRPr="00602BDF" w:rsidRDefault="008B0E30">
      <w:pPr>
        <w:rPr>
          <w:rFonts w:cs="Arial"/>
          <w:sz w:val="24"/>
          <w:szCs w:val="24"/>
        </w:rPr>
        <w:sectPr w:rsidR="008B0E30" w:rsidRPr="00602BDF" w:rsidSect="008D57EE">
          <w:headerReference w:type="default" r:id="rId15"/>
          <w:footerReference w:type="default" r:id="rId16"/>
          <w:pgSz w:w="11906" w:h="16838"/>
          <w:pgMar w:top="1440" w:right="1440" w:bottom="1440" w:left="1440" w:header="708" w:footer="708" w:gutter="0"/>
          <w:cols w:space="708"/>
          <w:docGrid w:linePitch="360"/>
        </w:sectPr>
      </w:pPr>
    </w:p>
    <w:p w14:paraId="79296D2F" w14:textId="11F41A52" w:rsidR="00D811C8" w:rsidRPr="00197BEC" w:rsidRDefault="00D811C8" w:rsidP="00197BEC">
      <w:pPr>
        <w:pStyle w:val="Heading1"/>
        <w:numPr>
          <w:ilvl w:val="0"/>
          <w:numId w:val="0"/>
        </w:numPr>
        <w:ind w:left="432"/>
        <w:rPr>
          <w:color w:val="4BACC6" w:themeColor="accent5"/>
        </w:rPr>
      </w:pPr>
      <w:bookmarkStart w:id="48" w:name="_Toc10637567"/>
      <w:r w:rsidRPr="00197BEC">
        <w:rPr>
          <w:color w:val="4BACC6" w:themeColor="accent5"/>
        </w:rPr>
        <w:lastRenderedPageBreak/>
        <w:t>Appendix A</w:t>
      </w:r>
      <w:r w:rsidR="00074836" w:rsidRPr="00197BEC">
        <w:rPr>
          <w:color w:val="4BACC6" w:themeColor="accent5"/>
        </w:rPr>
        <w:t xml:space="preserve">: </w:t>
      </w:r>
      <w:r w:rsidRPr="00197BEC">
        <w:rPr>
          <w:color w:val="4BACC6" w:themeColor="accent5"/>
        </w:rPr>
        <w:t xml:space="preserve">Containment </w:t>
      </w:r>
      <w:r w:rsidR="00C31DDE" w:rsidRPr="00197BEC">
        <w:rPr>
          <w:color w:val="4BACC6" w:themeColor="accent5"/>
        </w:rPr>
        <w:t>Area S</w:t>
      </w:r>
      <w:r w:rsidRPr="00197BEC">
        <w:rPr>
          <w:color w:val="4BACC6" w:themeColor="accent5"/>
        </w:rPr>
        <w:t>pecifications</w:t>
      </w:r>
      <w:bookmarkEnd w:id="48"/>
    </w:p>
    <w:p w14:paraId="5CA270B0" w14:textId="6B4ADDB4" w:rsidR="00074836" w:rsidRPr="00602BDF" w:rsidRDefault="00074836" w:rsidP="00D811C8">
      <w:pPr>
        <w:pStyle w:val="ListParagraph"/>
        <w:rPr>
          <w:rFonts w:cs="Arial"/>
          <w:b/>
          <w:sz w:val="28"/>
          <w:szCs w:val="24"/>
        </w:rPr>
      </w:pPr>
      <w:r>
        <w:rPr>
          <w:rFonts w:cs="Arial"/>
          <w:b/>
          <w:sz w:val="28"/>
          <w:szCs w:val="24"/>
        </w:rPr>
        <w:t>Table A1: Operational containment areas</w:t>
      </w:r>
    </w:p>
    <w:p w14:paraId="454E9F55" w14:textId="15E69E5F" w:rsidR="00D811C8" w:rsidRPr="00602BDF" w:rsidRDefault="00D811C8" w:rsidP="00D811C8">
      <w:pPr>
        <w:pStyle w:val="ListParagraph"/>
        <w:rPr>
          <w:rFonts w:cs="Arial"/>
          <w:sz w:val="24"/>
          <w:szCs w:val="24"/>
        </w:rPr>
      </w:pPr>
    </w:p>
    <w:tbl>
      <w:tblPr>
        <w:tblStyle w:val="TableGrid"/>
        <w:tblW w:w="14369" w:type="dxa"/>
        <w:tblInd w:w="-147" w:type="dxa"/>
        <w:tblLook w:val="04A0" w:firstRow="1" w:lastRow="0" w:firstColumn="1" w:lastColumn="0" w:noHBand="0" w:noVBand="1"/>
      </w:tblPr>
      <w:tblGrid>
        <w:gridCol w:w="1417"/>
        <w:gridCol w:w="1412"/>
        <w:gridCol w:w="1984"/>
        <w:gridCol w:w="1928"/>
        <w:gridCol w:w="1403"/>
        <w:gridCol w:w="1417"/>
        <w:gridCol w:w="1412"/>
        <w:gridCol w:w="1412"/>
        <w:gridCol w:w="1984"/>
      </w:tblGrid>
      <w:tr w:rsidR="00C85802" w:rsidRPr="00602BDF" w14:paraId="4565EF24" w14:textId="0DC45408" w:rsidTr="00DF4207">
        <w:trPr>
          <w:trHeight w:val="1814"/>
          <w:tblHeader/>
        </w:trPr>
        <w:tc>
          <w:tcPr>
            <w:tcW w:w="1417" w:type="dxa"/>
          </w:tcPr>
          <w:p w14:paraId="74435D9D" w14:textId="4E429356" w:rsidR="00C85802" w:rsidRPr="0026152E" w:rsidRDefault="00C85802" w:rsidP="00C85802">
            <w:pPr>
              <w:pStyle w:val="ListParagraph"/>
              <w:ind w:left="0"/>
              <w:rPr>
                <w:rFonts w:cs="Arial"/>
                <w:b/>
              </w:rPr>
            </w:pPr>
            <w:r w:rsidRPr="0026152E">
              <w:rPr>
                <w:rFonts w:cs="Arial"/>
                <w:b/>
              </w:rPr>
              <w:t>Containment area name / code</w:t>
            </w:r>
          </w:p>
        </w:tc>
        <w:tc>
          <w:tcPr>
            <w:tcW w:w="1412" w:type="dxa"/>
          </w:tcPr>
          <w:p w14:paraId="576B32CA" w14:textId="04014038" w:rsidR="00C85802" w:rsidRPr="0026152E" w:rsidRDefault="00C85802" w:rsidP="00C85802">
            <w:pPr>
              <w:pStyle w:val="ListParagraph"/>
              <w:ind w:left="0"/>
              <w:rPr>
                <w:rFonts w:cs="Arial"/>
                <w:b/>
              </w:rPr>
            </w:pPr>
            <w:r w:rsidRPr="0026152E">
              <w:rPr>
                <w:rFonts w:cs="Arial"/>
                <w:b/>
              </w:rPr>
              <w:t>Species approved to be held in containment area</w:t>
            </w:r>
          </w:p>
        </w:tc>
        <w:tc>
          <w:tcPr>
            <w:tcW w:w="1984" w:type="dxa"/>
          </w:tcPr>
          <w:p w14:paraId="468858CF" w14:textId="2A6C568B" w:rsidR="00C85802" w:rsidRPr="0026152E" w:rsidRDefault="00264ED7" w:rsidP="00C85802">
            <w:pPr>
              <w:pStyle w:val="ListParagraph"/>
              <w:ind w:left="0"/>
              <w:rPr>
                <w:rFonts w:cs="Arial"/>
                <w:b/>
              </w:rPr>
            </w:pPr>
            <w:r>
              <w:rPr>
                <w:rFonts w:cs="Arial"/>
                <w:b/>
              </w:rPr>
              <w:t>R</w:t>
            </w:r>
            <w:r w:rsidR="00C85802">
              <w:rPr>
                <w:rFonts w:cs="Arial"/>
                <w:b/>
              </w:rPr>
              <w:t>equirements in place to reduce motivation to escape, e.g. appropriate social groups</w:t>
            </w:r>
          </w:p>
        </w:tc>
        <w:tc>
          <w:tcPr>
            <w:tcW w:w="1928" w:type="dxa"/>
          </w:tcPr>
          <w:p w14:paraId="3EFF527C" w14:textId="77777777" w:rsidR="00C85802" w:rsidRDefault="00C85802" w:rsidP="00C85802">
            <w:pPr>
              <w:pStyle w:val="ListParagraph"/>
              <w:ind w:left="0"/>
              <w:rPr>
                <w:rFonts w:cs="Arial"/>
                <w:b/>
              </w:rPr>
            </w:pPr>
            <w:r>
              <w:rPr>
                <w:rFonts w:cs="Arial"/>
                <w:b/>
              </w:rPr>
              <w:t>Containment area description</w:t>
            </w:r>
          </w:p>
          <w:p w14:paraId="401AA58C" w14:textId="77777777" w:rsidR="00C85802" w:rsidRDefault="00C85802" w:rsidP="00C85802">
            <w:pPr>
              <w:pStyle w:val="ListParagraph"/>
              <w:ind w:left="0"/>
              <w:rPr>
                <w:rFonts w:cs="Arial"/>
                <w:b/>
              </w:rPr>
            </w:pPr>
            <w:r>
              <w:rPr>
                <w:rFonts w:cs="Arial"/>
                <w:b/>
              </w:rPr>
              <w:t>OR</w:t>
            </w:r>
          </w:p>
          <w:p w14:paraId="77C3C67A" w14:textId="56AE10EA" w:rsidR="00C85802" w:rsidRPr="0026152E" w:rsidRDefault="00C85802" w:rsidP="00C85802">
            <w:pPr>
              <w:pStyle w:val="ListParagraph"/>
              <w:ind w:left="0"/>
              <w:rPr>
                <w:rFonts w:cs="Arial"/>
                <w:b/>
              </w:rPr>
            </w:pPr>
            <w:r>
              <w:rPr>
                <w:rFonts w:cs="Arial"/>
                <w:b/>
              </w:rPr>
              <w:t>location of plans and specifications</w:t>
            </w:r>
          </w:p>
        </w:tc>
        <w:tc>
          <w:tcPr>
            <w:tcW w:w="1403" w:type="dxa"/>
          </w:tcPr>
          <w:p w14:paraId="2CA228E3" w14:textId="00462C90" w:rsidR="00C85802" w:rsidRPr="0026152E" w:rsidRDefault="00C85802" w:rsidP="00C85802">
            <w:pPr>
              <w:pStyle w:val="ListParagraph"/>
              <w:ind w:left="0"/>
              <w:rPr>
                <w:rFonts w:cs="Arial"/>
                <w:b/>
              </w:rPr>
            </w:pPr>
            <w:r w:rsidRPr="0026152E">
              <w:rPr>
                <w:rFonts w:cs="Arial"/>
                <w:b/>
              </w:rPr>
              <w:t>Foundation</w:t>
            </w:r>
            <w:r>
              <w:rPr>
                <w:rFonts w:cs="Arial"/>
                <w:b/>
              </w:rPr>
              <w:t xml:space="preserve"> depth and type of material</w:t>
            </w:r>
          </w:p>
        </w:tc>
        <w:tc>
          <w:tcPr>
            <w:tcW w:w="1417" w:type="dxa"/>
          </w:tcPr>
          <w:p w14:paraId="64075BF6" w14:textId="16316E5E" w:rsidR="00C85802" w:rsidRPr="0026152E" w:rsidRDefault="00C85802" w:rsidP="00C85802">
            <w:pPr>
              <w:pStyle w:val="ListParagraph"/>
              <w:ind w:left="0"/>
              <w:rPr>
                <w:rFonts w:cs="Arial"/>
                <w:b/>
              </w:rPr>
            </w:pPr>
            <w:r>
              <w:rPr>
                <w:rFonts w:cs="Arial"/>
                <w:b/>
              </w:rPr>
              <w:t xml:space="preserve">Description of containment barriers, e.g. </w:t>
            </w:r>
            <w:r w:rsidRPr="0026152E">
              <w:rPr>
                <w:rFonts w:cs="Arial"/>
                <w:b/>
              </w:rPr>
              <w:t>fence height</w:t>
            </w:r>
            <w:r>
              <w:rPr>
                <w:rFonts w:cs="Arial"/>
                <w:b/>
              </w:rPr>
              <w:t>,</w:t>
            </w:r>
            <w:r w:rsidRPr="0026152E">
              <w:rPr>
                <w:rFonts w:cs="Arial"/>
                <w:b/>
              </w:rPr>
              <w:t xml:space="preserve"> moat width</w:t>
            </w:r>
            <w:r>
              <w:rPr>
                <w:rFonts w:cs="Arial"/>
                <w:b/>
              </w:rPr>
              <w:t xml:space="preserve"> or f</w:t>
            </w:r>
            <w:r w:rsidRPr="0026152E">
              <w:rPr>
                <w:rFonts w:cs="Arial"/>
                <w:b/>
              </w:rPr>
              <w:t>ully enclosed</w:t>
            </w:r>
          </w:p>
        </w:tc>
        <w:tc>
          <w:tcPr>
            <w:tcW w:w="1412" w:type="dxa"/>
          </w:tcPr>
          <w:p w14:paraId="095FE1DC" w14:textId="2E8711C7" w:rsidR="00C85802" w:rsidRPr="0026152E" w:rsidRDefault="00C85802" w:rsidP="00C85802">
            <w:pPr>
              <w:pStyle w:val="ListParagraph"/>
              <w:ind w:left="0"/>
              <w:rPr>
                <w:rFonts w:cs="Arial"/>
                <w:b/>
              </w:rPr>
            </w:pPr>
            <w:r>
              <w:rPr>
                <w:rFonts w:cs="Arial"/>
                <w:b/>
              </w:rPr>
              <w:t>Justification of why this design will achieve containment</w:t>
            </w:r>
          </w:p>
        </w:tc>
        <w:tc>
          <w:tcPr>
            <w:tcW w:w="1412" w:type="dxa"/>
          </w:tcPr>
          <w:p w14:paraId="0DB445B8" w14:textId="151A4B9F" w:rsidR="00C85802" w:rsidRPr="0026152E" w:rsidRDefault="00C85802" w:rsidP="00C85802">
            <w:pPr>
              <w:pStyle w:val="ListParagraph"/>
              <w:ind w:left="0"/>
              <w:rPr>
                <w:rFonts w:cs="Arial"/>
                <w:b/>
              </w:rPr>
            </w:pPr>
            <w:r w:rsidRPr="0026152E">
              <w:rPr>
                <w:rFonts w:cs="Arial"/>
                <w:b/>
              </w:rPr>
              <w:t>Date of construction &amp; approval OR modification &amp; approval</w:t>
            </w:r>
          </w:p>
        </w:tc>
        <w:tc>
          <w:tcPr>
            <w:tcW w:w="1984" w:type="dxa"/>
          </w:tcPr>
          <w:p w14:paraId="3E686134" w14:textId="72553E1D" w:rsidR="00C85802" w:rsidRPr="0026152E" w:rsidRDefault="00C85802" w:rsidP="00C85802">
            <w:pPr>
              <w:pStyle w:val="ListParagraph"/>
              <w:ind w:left="0"/>
              <w:rPr>
                <w:rFonts w:cs="Arial"/>
                <w:b/>
              </w:rPr>
            </w:pPr>
            <w:r w:rsidRPr="0026152E">
              <w:rPr>
                <w:rFonts w:cs="Arial"/>
                <w:b/>
              </w:rPr>
              <w:t xml:space="preserve">Location of </w:t>
            </w:r>
            <w:r>
              <w:rPr>
                <w:rFonts w:cs="Arial"/>
                <w:b/>
              </w:rPr>
              <w:t>t</w:t>
            </w:r>
            <w:r w:rsidRPr="0026152E">
              <w:rPr>
                <w:rFonts w:cs="Arial"/>
                <w:b/>
              </w:rPr>
              <w:t xml:space="preserve">echnical </w:t>
            </w:r>
            <w:r>
              <w:rPr>
                <w:rFonts w:cs="Arial"/>
                <w:b/>
              </w:rPr>
              <w:t>r</w:t>
            </w:r>
            <w:r w:rsidRPr="0026152E">
              <w:rPr>
                <w:rFonts w:cs="Arial"/>
                <w:b/>
              </w:rPr>
              <w:t>ecords</w:t>
            </w:r>
          </w:p>
        </w:tc>
      </w:tr>
      <w:tr w:rsidR="00DF4207" w:rsidRPr="00602BDF" w14:paraId="3FC6962D" w14:textId="53507CD3" w:rsidTr="00DF4207">
        <w:tc>
          <w:tcPr>
            <w:tcW w:w="1417" w:type="dxa"/>
          </w:tcPr>
          <w:p w14:paraId="72941D74" w14:textId="77777777" w:rsidR="00A70963" w:rsidRPr="00DF4207" w:rsidRDefault="00A70963" w:rsidP="00A70963">
            <w:pPr>
              <w:pStyle w:val="ListParagraph"/>
              <w:ind w:left="0"/>
              <w:rPr>
                <w:rFonts w:cs="Arial"/>
                <w:color w:val="FF0000"/>
              </w:rPr>
            </w:pPr>
            <w:r w:rsidRPr="00DF4207">
              <w:rPr>
                <w:rFonts w:cs="Arial"/>
                <w:color w:val="FF0000"/>
              </w:rPr>
              <w:t>Example:</w:t>
            </w:r>
          </w:p>
          <w:p w14:paraId="373AE221" w14:textId="77777777" w:rsidR="00A70963" w:rsidRPr="00DF4207" w:rsidRDefault="00A70963" w:rsidP="00A70963">
            <w:pPr>
              <w:pStyle w:val="ListParagraph"/>
              <w:ind w:left="0"/>
              <w:rPr>
                <w:rFonts w:cs="Arial"/>
                <w:color w:val="FF0000"/>
              </w:rPr>
            </w:pPr>
            <w:r w:rsidRPr="00DF4207">
              <w:rPr>
                <w:rFonts w:cs="Arial"/>
                <w:color w:val="FF0000"/>
              </w:rPr>
              <w:t>Africa 1</w:t>
            </w:r>
          </w:p>
        </w:tc>
        <w:tc>
          <w:tcPr>
            <w:tcW w:w="1412" w:type="dxa"/>
          </w:tcPr>
          <w:p w14:paraId="321C4151" w14:textId="77777777" w:rsidR="00A70963" w:rsidRPr="00DF4207" w:rsidRDefault="00A70963" w:rsidP="00A70963">
            <w:pPr>
              <w:pStyle w:val="ListParagraph"/>
              <w:ind w:left="0"/>
              <w:rPr>
                <w:rFonts w:cs="Arial"/>
                <w:color w:val="FF0000"/>
              </w:rPr>
            </w:pPr>
            <w:r w:rsidRPr="00DF4207">
              <w:rPr>
                <w:rFonts w:cs="Arial"/>
                <w:color w:val="FF0000"/>
              </w:rPr>
              <w:t>Giraffe</w:t>
            </w:r>
          </w:p>
          <w:p w14:paraId="010280DE" w14:textId="77777777" w:rsidR="00A70963" w:rsidRPr="00DF4207" w:rsidRDefault="00A70963" w:rsidP="00A70963">
            <w:pPr>
              <w:pStyle w:val="ListParagraph"/>
              <w:ind w:left="0"/>
              <w:rPr>
                <w:rFonts w:cs="Arial"/>
                <w:color w:val="FF0000"/>
              </w:rPr>
            </w:pPr>
            <w:proofErr w:type="spellStart"/>
            <w:r w:rsidRPr="00DF4207">
              <w:rPr>
                <w:rFonts w:cs="Arial"/>
                <w:color w:val="FF0000"/>
              </w:rPr>
              <w:t>Nyala</w:t>
            </w:r>
            <w:proofErr w:type="spellEnd"/>
          </w:p>
          <w:p w14:paraId="6901D08C" w14:textId="58168037" w:rsidR="00A70963" w:rsidRPr="00DF4207" w:rsidRDefault="00A70963" w:rsidP="00A70963">
            <w:pPr>
              <w:pStyle w:val="ListParagraph"/>
              <w:ind w:left="0"/>
              <w:rPr>
                <w:rFonts w:cs="Arial"/>
                <w:color w:val="FF0000"/>
              </w:rPr>
            </w:pPr>
            <w:r w:rsidRPr="00DF4207">
              <w:rPr>
                <w:rFonts w:cs="Arial"/>
                <w:color w:val="FF0000"/>
              </w:rPr>
              <w:t>Springbok</w:t>
            </w:r>
          </w:p>
        </w:tc>
        <w:tc>
          <w:tcPr>
            <w:tcW w:w="1984" w:type="dxa"/>
          </w:tcPr>
          <w:p w14:paraId="7E401B2B" w14:textId="77777777" w:rsidR="00A70963" w:rsidRPr="00DF4207" w:rsidRDefault="00A70963" w:rsidP="00A70963">
            <w:pPr>
              <w:pStyle w:val="ListParagraph"/>
              <w:ind w:left="0"/>
              <w:rPr>
                <w:rFonts w:cs="Arial"/>
                <w:color w:val="FF0000"/>
              </w:rPr>
            </w:pPr>
            <w:r w:rsidRPr="00DF4207">
              <w:rPr>
                <w:rFonts w:cs="Arial"/>
                <w:color w:val="FF0000"/>
              </w:rPr>
              <w:t>Mixed sexed herds of each species.</w:t>
            </w:r>
          </w:p>
          <w:p w14:paraId="252C0A78" w14:textId="77777777" w:rsidR="00A70963" w:rsidRPr="00DF4207" w:rsidRDefault="00A70963" w:rsidP="00A70963">
            <w:pPr>
              <w:pStyle w:val="ListParagraph"/>
              <w:ind w:left="0"/>
              <w:rPr>
                <w:rFonts w:cs="Arial"/>
                <w:color w:val="FF0000"/>
              </w:rPr>
            </w:pPr>
            <w:r w:rsidRPr="00DF4207">
              <w:rPr>
                <w:rFonts w:cs="Arial"/>
                <w:color w:val="FF0000"/>
              </w:rPr>
              <w:t>Only 1 intact mature male Springbok and Giraffe to be held in the containment area at one time to prevent fighting.</w:t>
            </w:r>
          </w:p>
          <w:p w14:paraId="05AA6C6B" w14:textId="44FB8491" w:rsidR="005104DC" w:rsidRPr="00DF4207" w:rsidRDefault="005104DC" w:rsidP="00A70963">
            <w:pPr>
              <w:pStyle w:val="ListParagraph"/>
              <w:ind w:left="0"/>
              <w:rPr>
                <w:rFonts w:cs="Arial"/>
                <w:color w:val="FF0000"/>
              </w:rPr>
            </w:pPr>
            <w:r w:rsidRPr="00DF4207">
              <w:rPr>
                <w:rFonts w:cs="Arial"/>
                <w:color w:val="FF0000"/>
              </w:rPr>
              <w:t>Fences clad in shade-cloth when new animals introduced.</w:t>
            </w:r>
          </w:p>
        </w:tc>
        <w:tc>
          <w:tcPr>
            <w:tcW w:w="1928" w:type="dxa"/>
          </w:tcPr>
          <w:p w14:paraId="3C344891" w14:textId="6F1094AA" w:rsidR="00A70963" w:rsidRPr="00DF4207" w:rsidRDefault="0031629D" w:rsidP="00A70963">
            <w:pPr>
              <w:pStyle w:val="ListParagraph"/>
              <w:ind w:left="0"/>
              <w:rPr>
                <w:rFonts w:cs="Arial"/>
                <w:color w:val="FF0000"/>
              </w:rPr>
            </w:pPr>
            <w:r w:rsidRPr="00DF4207">
              <w:rPr>
                <w:rFonts w:cs="Arial"/>
                <w:color w:val="FF0000"/>
              </w:rPr>
              <w:t>5000m² enclosure.</w:t>
            </w:r>
          </w:p>
          <w:p w14:paraId="760E0B60" w14:textId="2BB2B459" w:rsidR="0031629D" w:rsidRPr="00DF4207" w:rsidRDefault="0031629D" w:rsidP="00A70963">
            <w:pPr>
              <w:pStyle w:val="ListParagraph"/>
              <w:ind w:left="0"/>
              <w:rPr>
                <w:rFonts w:cs="Arial"/>
                <w:color w:val="FF0000"/>
              </w:rPr>
            </w:pPr>
            <w:r w:rsidRPr="00DF4207">
              <w:rPr>
                <w:rFonts w:cs="Arial"/>
                <w:color w:val="FF0000"/>
              </w:rPr>
              <w:t xml:space="preserve">Plans and specifications for this containment area are located </w:t>
            </w:r>
            <w:r w:rsidR="005E1DA0" w:rsidRPr="00DF4207">
              <w:rPr>
                <w:rFonts w:cs="Arial"/>
                <w:color w:val="FF0000"/>
              </w:rPr>
              <w:t>(insert location).</w:t>
            </w:r>
          </w:p>
        </w:tc>
        <w:tc>
          <w:tcPr>
            <w:tcW w:w="1403" w:type="dxa"/>
          </w:tcPr>
          <w:p w14:paraId="318B30D8" w14:textId="5CF35626" w:rsidR="00A70963" w:rsidRPr="00DF4207" w:rsidRDefault="00A70963" w:rsidP="00A70963">
            <w:pPr>
              <w:pStyle w:val="ListParagraph"/>
              <w:ind w:left="0"/>
              <w:rPr>
                <w:rFonts w:cs="Arial"/>
                <w:color w:val="FF0000"/>
              </w:rPr>
            </w:pPr>
            <w:r w:rsidRPr="00DF4207">
              <w:rPr>
                <w:rFonts w:cs="Arial"/>
                <w:color w:val="FF0000"/>
              </w:rPr>
              <w:t>1m concrete</w:t>
            </w:r>
          </w:p>
        </w:tc>
        <w:tc>
          <w:tcPr>
            <w:tcW w:w="1417" w:type="dxa"/>
          </w:tcPr>
          <w:p w14:paraId="43DD8E15" w14:textId="5ECE5FF3" w:rsidR="00A70963" w:rsidRPr="00DF4207" w:rsidRDefault="0031629D" w:rsidP="00A70963">
            <w:pPr>
              <w:pStyle w:val="ListParagraph"/>
              <w:ind w:left="0"/>
              <w:rPr>
                <w:rFonts w:cs="Arial"/>
                <w:color w:val="FF0000"/>
              </w:rPr>
            </w:pPr>
            <w:r w:rsidRPr="00DF4207">
              <w:rPr>
                <w:rFonts w:cs="Arial"/>
                <w:color w:val="FF0000"/>
              </w:rPr>
              <w:t>Fence 1.8m chain link mesh</w:t>
            </w:r>
            <w:r w:rsidR="00264ED7">
              <w:rPr>
                <w:rFonts w:cs="Arial"/>
                <w:color w:val="FF0000"/>
              </w:rPr>
              <w:t xml:space="preserve"> with electrified wires</w:t>
            </w:r>
          </w:p>
        </w:tc>
        <w:tc>
          <w:tcPr>
            <w:tcW w:w="1412" w:type="dxa"/>
          </w:tcPr>
          <w:p w14:paraId="25A09DA3" w14:textId="369360BF" w:rsidR="00A70963" w:rsidRPr="00DF4207" w:rsidRDefault="005104DC" w:rsidP="00A70963">
            <w:pPr>
              <w:pStyle w:val="ListParagraph"/>
              <w:ind w:left="0"/>
              <w:rPr>
                <w:rFonts w:cs="Arial"/>
                <w:color w:val="FF0000"/>
              </w:rPr>
            </w:pPr>
            <w:r w:rsidRPr="00DF4207">
              <w:rPr>
                <w:rFonts w:cs="Arial"/>
                <w:color w:val="FF0000"/>
              </w:rPr>
              <w:t>In line with ZAA enclosure guidelines</w:t>
            </w:r>
          </w:p>
        </w:tc>
        <w:tc>
          <w:tcPr>
            <w:tcW w:w="1412" w:type="dxa"/>
          </w:tcPr>
          <w:p w14:paraId="47CEC9D1" w14:textId="1E00FC06" w:rsidR="00A70963" w:rsidRPr="00DF4207" w:rsidRDefault="00A70963" w:rsidP="00A70963">
            <w:pPr>
              <w:pStyle w:val="ListParagraph"/>
              <w:ind w:left="0"/>
              <w:rPr>
                <w:rFonts w:cs="Arial"/>
                <w:color w:val="A6A6A6" w:themeColor="background1" w:themeShade="A6"/>
              </w:rPr>
            </w:pPr>
            <w:r w:rsidRPr="00DF4207">
              <w:rPr>
                <w:rFonts w:cs="Arial"/>
                <w:color w:val="FF0000"/>
              </w:rPr>
              <w:t>01/01/2000</w:t>
            </w:r>
          </w:p>
        </w:tc>
        <w:tc>
          <w:tcPr>
            <w:tcW w:w="1984" w:type="dxa"/>
          </w:tcPr>
          <w:p w14:paraId="1DCC402C" w14:textId="699611AB" w:rsidR="00A70963" w:rsidRPr="00DF4207" w:rsidRDefault="00DF4207" w:rsidP="00A70963">
            <w:pPr>
              <w:pStyle w:val="ListParagraph"/>
              <w:ind w:left="0"/>
              <w:rPr>
                <w:rFonts w:cs="Arial"/>
                <w:color w:val="A6A6A6" w:themeColor="background1" w:themeShade="A6"/>
              </w:rPr>
            </w:pPr>
            <w:r w:rsidRPr="00DF4207">
              <w:rPr>
                <w:rFonts w:cs="Arial"/>
                <w:color w:val="FF0000"/>
              </w:rPr>
              <w:t>Location</w:t>
            </w:r>
            <w:r>
              <w:rPr>
                <w:rFonts w:cs="Arial"/>
                <w:color w:val="FF0000"/>
              </w:rPr>
              <w:t xml:space="preserve"> of engineer report, technical drawings, material specifications, photos of construction process, specialist technical advice, MPI written approval of containment area</w:t>
            </w:r>
          </w:p>
        </w:tc>
      </w:tr>
      <w:tr w:rsidR="00DF4207" w:rsidRPr="00602BDF" w14:paraId="49B34174" w14:textId="55A3FB97" w:rsidTr="00DF4207">
        <w:tc>
          <w:tcPr>
            <w:tcW w:w="1417" w:type="dxa"/>
          </w:tcPr>
          <w:p w14:paraId="407C0D0C" w14:textId="77777777" w:rsidR="00A70963" w:rsidRPr="00602BDF" w:rsidRDefault="00A70963" w:rsidP="00A70963">
            <w:pPr>
              <w:pStyle w:val="ListParagraph"/>
              <w:ind w:left="0"/>
              <w:rPr>
                <w:rFonts w:cs="Arial"/>
                <w:sz w:val="24"/>
                <w:szCs w:val="24"/>
              </w:rPr>
            </w:pPr>
          </w:p>
        </w:tc>
        <w:tc>
          <w:tcPr>
            <w:tcW w:w="1412" w:type="dxa"/>
          </w:tcPr>
          <w:p w14:paraId="720D50E2" w14:textId="77777777" w:rsidR="00A70963" w:rsidRPr="00602BDF" w:rsidRDefault="00A70963" w:rsidP="00A70963">
            <w:pPr>
              <w:pStyle w:val="ListParagraph"/>
              <w:ind w:left="0"/>
              <w:rPr>
                <w:rFonts w:cs="Arial"/>
                <w:sz w:val="24"/>
                <w:szCs w:val="24"/>
              </w:rPr>
            </w:pPr>
          </w:p>
        </w:tc>
        <w:tc>
          <w:tcPr>
            <w:tcW w:w="1984" w:type="dxa"/>
          </w:tcPr>
          <w:p w14:paraId="03E4F1E8" w14:textId="77777777" w:rsidR="00A70963" w:rsidRPr="00602BDF" w:rsidRDefault="00A70963" w:rsidP="00A70963">
            <w:pPr>
              <w:pStyle w:val="ListParagraph"/>
              <w:ind w:left="0"/>
              <w:rPr>
                <w:rFonts w:cs="Arial"/>
                <w:sz w:val="24"/>
                <w:szCs w:val="24"/>
              </w:rPr>
            </w:pPr>
          </w:p>
        </w:tc>
        <w:tc>
          <w:tcPr>
            <w:tcW w:w="1928" w:type="dxa"/>
          </w:tcPr>
          <w:p w14:paraId="0120F1E1" w14:textId="54DD9DF4" w:rsidR="00A70963" w:rsidRPr="00602BDF" w:rsidRDefault="00A70963" w:rsidP="00A70963">
            <w:pPr>
              <w:pStyle w:val="ListParagraph"/>
              <w:ind w:left="0"/>
              <w:rPr>
                <w:rFonts w:cs="Arial"/>
                <w:sz w:val="24"/>
                <w:szCs w:val="24"/>
              </w:rPr>
            </w:pPr>
          </w:p>
        </w:tc>
        <w:tc>
          <w:tcPr>
            <w:tcW w:w="1403" w:type="dxa"/>
          </w:tcPr>
          <w:p w14:paraId="67EBF8BD" w14:textId="77777777" w:rsidR="00A70963" w:rsidRPr="00602BDF" w:rsidRDefault="00A70963" w:rsidP="00A70963">
            <w:pPr>
              <w:pStyle w:val="ListParagraph"/>
              <w:ind w:left="0"/>
              <w:rPr>
                <w:rFonts w:cs="Arial"/>
                <w:sz w:val="24"/>
                <w:szCs w:val="24"/>
              </w:rPr>
            </w:pPr>
          </w:p>
        </w:tc>
        <w:tc>
          <w:tcPr>
            <w:tcW w:w="1417" w:type="dxa"/>
          </w:tcPr>
          <w:p w14:paraId="62B246BF" w14:textId="60747746" w:rsidR="00A70963" w:rsidRPr="00602BDF" w:rsidRDefault="00A70963" w:rsidP="00A70963">
            <w:pPr>
              <w:pStyle w:val="ListParagraph"/>
              <w:ind w:left="0"/>
              <w:rPr>
                <w:rFonts w:cs="Arial"/>
                <w:sz w:val="24"/>
                <w:szCs w:val="24"/>
              </w:rPr>
            </w:pPr>
          </w:p>
        </w:tc>
        <w:tc>
          <w:tcPr>
            <w:tcW w:w="1412" w:type="dxa"/>
          </w:tcPr>
          <w:p w14:paraId="6C50FBC1" w14:textId="77777777" w:rsidR="00A70963" w:rsidRPr="00602BDF" w:rsidRDefault="00A70963" w:rsidP="00A70963">
            <w:pPr>
              <w:pStyle w:val="ListParagraph"/>
              <w:ind w:left="0"/>
              <w:rPr>
                <w:rFonts w:cs="Arial"/>
                <w:sz w:val="24"/>
                <w:szCs w:val="24"/>
              </w:rPr>
            </w:pPr>
          </w:p>
        </w:tc>
        <w:tc>
          <w:tcPr>
            <w:tcW w:w="1412" w:type="dxa"/>
          </w:tcPr>
          <w:p w14:paraId="5CDFAB7D" w14:textId="77777777" w:rsidR="00A70963" w:rsidRPr="00602BDF" w:rsidRDefault="00A70963" w:rsidP="00A70963">
            <w:pPr>
              <w:pStyle w:val="ListParagraph"/>
              <w:ind w:left="0"/>
              <w:rPr>
                <w:rFonts w:cs="Arial"/>
                <w:sz w:val="24"/>
                <w:szCs w:val="24"/>
              </w:rPr>
            </w:pPr>
          </w:p>
        </w:tc>
        <w:tc>
          <w:tcPr>
            <w:tcW w:w="1984" w:type="dxa"/>
          </w:tcPr>
          <w:p w14:paraId="79D70A4E" w14:textId="576F1E06" w:rsidR="00A70963" w:rsidRPr="00602BDF" w:rsidRDefault="00A70963" w:rsidP="00A70963">
            <w:pPr>
              <w:pStyle w:val="ListParagraph"/>
              <w:ind w:left="0"/>
              <w:rPr>
                <w:rFonts w:cs="Arial"/>
                <w:sz w:val="24"/>
                <w:szCs w:val="24"/>
              </w:rPr>
            </w:pPr>
          </w:p>
        </w:tc>
      </w:tr>
      <w:tr w:rsidR="00DF4207" w:rsidRPr="00602BDF" w14:paraId="6FE1DBC5" w14:textId="6CE3AD20" w:rsidTr="00DF4207">
        <w:tc>
          <w:tcPr>
            <w:tcW w:w="1417" w:type="dxa"/>
          </w:tcPr>
          <w:p w14:paraId="7CE2E75D" w14:textId="77777777" w:rsidR="00A70963" w:rsidRPr="00602BDF" w:rsidRDefault="00A70963" w:rsidP="00A70963">
            <w:pPr>
              <w:pStyle w:val="ListParagraph"/>
              <w:ind w:left="0"/>
              <w:rPr>
                <w:rFonts w:cs="Arial"/>
                <w:sz w:val="24"/>
                <w:szCs w:val="24"/>
              </w:rPr>
            </w:pPr>
          </w:p>
        </w:tc>
        <w:tc>
          <w:tcPr>
            <w:tcW w:w="1412" w:type="dxa"/>
          </w:tcPr>
          <w:p w14:paraId="27D2CE07" w14:textId="77777777" w:rsidR="00A70963" w:rsidRPr="00602BDF" w:rsidRDefault="00A70963" w:rsidP="00A70963">
            <w:pPr>
              <w:pStyle w:val="ListParagraph"/>
              <w:ind w:left="0"/>
              <w:rPr>
                <w:rFonts w:cs="Arial"/>
                <w:sz w:val="24"/>
                <w:szCs w:val="24"/>
              </w:rPr>
            </w:pPr>
          </w:p>
        </w:tc>
        <w:tc>
          <w:tcPr>
            <w:tcW w:w="1984" w:type="dxa"/>
          </w:tcPr>
          <w:p w14:paraId="5D36A41B" w14:textId="77777777" w:rsidR="00A70963" w:rsidRPr="00602BDF" w:rsidRDefault="00A70963" w:rsidP="00A70963">
            <w:pPr>
              <w:pStyle w:val="ListParagraph"/>
              <w:ind w:left="0"/>
              <w:rPr>
                <w:rFonts w:cs="Arial"/>
                <w:sz w:val="24"/>
                <w:szCs w:val="24"/>
              </w:rPr>
            </w:pPr>
          </w:p>
        </w:tc>
        <w:tc>
          <w:tcPr>
            <w:tcW w:w="1928" w:type="dxa"/>
          </w:tcPr>
          <w:p w14:paraId="1442772E" w14:textId="77777777" w:rsidR="00A70963" w:rsidRPr="00602BDF" w:rsidRDefault="00A70963" w:rsidP="00A70963">
            <w:pPr>
              <w:pStyle w:val="ListParagraph"/>
              <w:ind w:left="0"/>
              <w:rPr>
                <w:rFonts w:cs="Arial"/>
                <w:sz w:val="24"/>
                <w:szCs w:val="24"/>
              </w:rPr>
            </w:pPr>
          </w:p>
        </w:tc>
        <w:tc>
          <w:tcPr>
            <w:tcW w:w="1403" w:type="dxa"/>
          </w:tcPr>
          <w:p w14:paraId="54E2CB3E" w14:textId="77777777" w:rsidR="00A70963" w:rsidRPr="00602BDF" w:rsidRDefault="00A70963" w:rsidP="00A70963">
            <w:pPr>
              <w:pStyle w:val="ListParagraph"/>
              <w:ind w:left="0"/>
              <w:rPr>
                <w:rFonts w:cs="Arial"/>
                <w:sz w:val="24"/>
                <w:szCs w:val="24"/>
              </w:rPr>
            </w:pPr>
          </w:p>
        </w:tc>
        <w:tc>
          <w:tcPr>
            <w:tcW w:w="1417" w:type="dxa"/>
          </w:tcPr>
          <w:p w14:paraId="1B9BF7D2" w14:textId="77777777" w:rsidR="00A70963" w:rsidRPr="00602BDF" w:rsidRDefault="00A70963" w:rsidP="00A70963">
            <w:pPr>
              <w:pStyle w:val="ListParagraph"/>
              <w:ind w:left="0"/>
              <w:rPr>
                <w:rFonts w:cs="Arial"/>
                <w:sz w:val="24"/>
                <w:szCs w:val="24"/>
              </w:rPr>
            </w:pPr>
          </w:p>
        </w:tc>
        <w:tc>
          <w:tcPr>
            <w:tcW w:w="1412" w:type="dxa"/>
          </w:tcPr>
          <w:p w14:paraId="497EF527" w14:textId="77777777" w:rsidR="00A70963" w:rsidRPr="00602BDF" w:rsidRDefault="00A70963" w:rsidP="00A70963">
            <w:pPr>
              <w:pStyle w:val="ListParagraph"/>
              <w:ind w:left="0"/>
              <w:rPr>
                <w:rFonts w:cs="Arial"/>
                <w:sz w:val="24"/>
                <w:szCs w:val="24"/>
              </w:rPr>
            </w:pPr>
          </w:p>
        </w:tc>
        <w:tc>
          <w:tcPr>
            <w:tcW w:w="1412" w:type="dxa"/>
          </w:tcPr>
          <w:p w14:paraId="49081DE1" w14:textId="77777777" w:rsidR="00A70963" w:rsidRPr="00602BDF" w:rsidRDefault="00A70963" w:rsidP="00A70963">
            <w:pPr>
              <w:pStyle w:val="ListParagraph"/>
              <w:ind w:left="0"/>
              <w:rPr>
                <w:rFonts w:cs="Arial"/>
                <w:sz w:val="24"/>
                <w:szCs w:val="24"/>
              </w:rPr>
            </w:pPr>
          </w:p>
        </w:tc>
        <w:tc>
          <w:tcPr>
            <w:tcW w:w="1984" w:type="dxa"/>
          </w:tcPr>
          <w:p w14:paraId="268FA60C" w14:textId="4063A044" w:rsidR="00A70963" w:rsidRPr="00602BDF" w:rsidRDefault="00A70963" w:rsidP="00A70963">
            <w:pPr>
              <w:pStyle w:val="ListParagraph"/>
              <w:ind w:left="0"/>
              <w:rPr>
                <w:rFonts w:cs="Arial"/>
                <w:sz w:val="24"/>
                <w:szCs w:val="24"/>
              </w:rPr>
            </w:pPr>
          </w:p>
        </w:tc>
      </w:tr>
      <w:tr w:rsidR="00DF4207" w:rsidRPr="00602BDF" w14:paraId="27F40E28" w14:textId="77777777" w:rsidTr="00DF4207">
        <w:tc>
          <w:tcPr>
            <w:tcW w:w="1417" w:type="dxa"/>
          </w:tcPr>
          <w:p w14:paraId="05FBF0E0" w14:textId="77777777" w:rsidR="00DF4207" w:rsidRPr="00602BDF" w:rsidRDefault="00DF4207" w:rsidP="00A70963">
            <w:pPr>
              <w:pStyle w:val="ListParagraph"/>
              <w:ind w:left="0"/>
              <w:rPr>
                <w:rFonts w:cs="Arial"/>
                <w:sz w:val="24"/>
                <w:szCs w:val="24"/>
              </w:rPr>
            </w:pPr>
          </w:p>
        </w:tc>
        <w:tc>
          <w:tcPr>
            <w:tcW w:w="1412" w:type="dxa"/>
          </w:tcPr>
          <w:p w14:paraId="2D547022" w14:textId="77777777" w:rsidR="00DF4207" w:rsidRPr="00602BDF" w:rsidRDefault="00DF4207" w:rsidP="00A70963">
            <w:pPr>
              <w:pStyle w:val="ListParagraph"/>
              <w:ind w:left="0"/>
              <w:rPr>
                <w:rFonts w:cs="Arial"/>
                <w:sz w:val="24"/>
                <w:szCs w:val="24"/>
              </w:rPr>
            </w:pPr>
          </w:p>
        </w:tc>
        <w:tc>
          <w:tcPr>
            <w:tcW w:w="1984" w:type="dxa"/>
          </w:tcPr>
          <w:p w14:paraId="1B5E8904" w14:textId="77777777" w:rsidR="00DF4207" w:rsidRPr="00602BDF" w:rsidRDefault="00DF4207" w:rsidP="00A70963">
            <w:pPr>
              <w:pStyle w:val="ListParagraph"/>
              <w:ind w:left="0"/>
              <w:rPr>
                <w:rFonts w:cs="Arial"/>
                <w:sz w:val="24"/>
                <w:szCs w:val="24"/>
              </w:rPr>
            </w:pPr>
          </w:p>
        </w:tc>
        <w:tc>
          <w:tcPr>
            <w:tcW w:w="1928" w:type="dxa"/>
          </w:tcPr>
          <w:p w14:paraId="14BB2EEE" w14:textId="77777777" w:rsidR="00DF4207" w:rsidRPr="00602BDF" w:rsidRDefault="00DF4207" w:rsidP="00A70963">
            <w:pPr>
              <w:pStyle w:val="ListParagraph"/>
              <w:ind w:left="0"/>
              <w:rPr>
                <w:rFonts w:cs="Arial"/>
                <w:sz w:val="24"/>
                <w:szCs w:val="24"/>
              </w:rPr>
            </w:pPr>
          </w:p>
        </w:tc>
        <w:tc>
          <w:tcPr>
            <w:tcW w:w="1403" w:type="dxa"/>
          </w:tcPr>
          <w:p w14:paraId="6C041715" w14:textId="77777777" w:rsidR="00DF4207" w:rsidRPr="00602BDF" w:rsidRDefault="00DF4207" w:rsidP="00A70963">
            <w:pPr>
              <w:pStyle w:val="ListParagraph"/>
              <w:ind w:left="0"/>
              <w:rPr>
                <w:rFonts w:cs="Arial"/>
                <w:sz w:val="24"/>
                <w:szCs w:val="24"/>
              </w:rPr>
            </w:pPr>
          </w:p>
        </w:tc>
        <w:tc>
          <w:tcPr>
            <w:tcW w:w="1417" w:type="dxa"/>
          </w:tcPr>
          <w:p w14:paraId="73F66A6D" w14:textId="77777777" w:rsidR="00DF4207" w:rsidRPr="00602BDF" w:rsidRDefault="00DF4207" w:rsidP="00A70963">
            <w:pPr>
              <w:pStyle w:val="ListParagraph"/>
              <w:ind w:left="0"/>
              <w:rPr>
                <w:rFonts w:cs="Arial"/>
                <w:sz w:val="24"/>
                <w:szCs w:val="24"/>
              </w:rPr>
            </w:pPr>
          </w:p>
        </w:tc>
        <w:tc>
          <w:tcPr>
            <w:tcW w:w="1412" w:type="dxa"/>
          </w:tcPr>
          <w:p w14:paraId="4F5DC3B8" w14:textId="77777777" w:rsidR="00DF4207" w:rsidRPr="00602BDF" w:rsidRDefault="00DF4207" w:rsidP="00A70963">
            <w:pPr>
              <w:pStyle w:val="ListParagraph"/>
              <w:ind w:left="0"/>
              <w:rPr>
                <w:rFonts w:cs="Arial"/>
                <w:sz w:val="24"/>
                <w:szCs w:val="24"/>
              </w:rPr>
            </w:pPr>
          </w:p>
        </w:tc>
        <w:tc>
          <w:tcPr>
            <w:tcW w:w="1412" w:type="dxa"/>
          </w:tcPr>
          <w:p w14:paraId="5B2A47E1" w14:textId="77777777" w:rsidR="00DF4207" w:rsidRPr="00602BDF" w:rsidRDefault="00DF4207" w:rsidP="00A70963">
            <w:pPr>
              <w:pStyle w:val="ListParagraph"/>
              <w:ind w:left="0"/>
              <w:rPr>
                <w:rFonts w:cs="Arial"/>
                <w:sz w:val="24"/>
                <w:szCs w:val="24"/>
              </w:rPr>
            </w:pPr>
          </w:p>
        </w:tc>
        <w:tc>
          <w:tcPr>
            <w:tcW w:w="1984" w:type="dxa"/>
          </w:tcPr>
          <w:p w14:paraId="00145B02" w14:textId="77777777" w:rsidR="00DF4207" w:rsidRPr="00602BDF" w:rsidRDefault="00DF4207" w:rsidP="00A70963">
            <w:pPr>
              <w:pStyle w:val="ListParagraph"/>
              <w:ind w:left="0"/>
              <w:rPr>
                <w:rFonts w:cs="Arial"/>
                <w:sz w:val="24"/>
                <w:szCs w:val="24"/>
              </w:rPr>
            </w:pPr>
          </w:p>
        </w:tc>
      </w:tr>
    </w:tbl>
    <w:p w14:paraId="46B9045C" w14:textId="7BA5A634" w:rsidR="001D5B7E" w:rsidRPr="00602BDF" w:rsidRDefault="001D5B7E" w:rsidP="00D811C8">
      <w:pPr>
        <w:pStyle w:val="ListParagraph"/>
        <w:rPr>
          <w:rFonts w:cs="Arial"/>
          <w:sz w:val="24"/>
          <w:szCs w:val="24"/>
        </w:rPr>
      </w:pPr>
    </w:p>
    <w:p w14:paraId="42E91790" w14:textId="57443D6A" w:rsidR="00023BEE" w:rsidRDefault="00074836" w:rsidP="00D811C8">
      <w:pPr>
        <w:pStyle w:val="ListParagraph"/>
        <w:rPr>
          <w:rFonts w:cs="Arial"/>
          <w:b/>
          <w:sz w:val="28"/>
          <w:szCs w:val="28"/>
        </w:rPr>
      </w:pPr>
      <w:r>
        <w:rPr>
          <w:rFonts w:cs="Arial"/>
          <w:b/>
          <w:sz w:val="28"/>
          <w:szCs w:val="28"/>
        </w:rPr>
        <w:t xml:space="preserve">Table A2: </w:t>
      </w:r>
      <w:r w:rsidR="00023BEE" w:rsidRPr="00602BDF">
        <w:rPr>
          <w:rFonts w:cs="Arial"/>
          <w:b/>
          <w:sz w:val="28"/>
          <w:szCs w:val="28"/>
        </w:rPr>
        <w:t>Zoo Development Plans</w:t>
      </w:r>
    </w:p>
    <w:p w14:paraId="078A377D" w14:textId="4BC38E59" w:rsidR="009D4A5B" w:rsidRDefault="009D4A5B" w:rsidP="00D811C8">
      <w:pPr>
        <w:pStyle w:val="ListParagraph"/>
        <w:rPr>
          <w:color w:val="FF0000"/>
          <w:lang w:val="en-US"/>
        </w:rPr>
      </w:pPr>
      <w:r w:rsidRPr="00C85802">
        <w:rPr>
          <w:color w:val="000000" w:themeColor="text1"/>
          <w:lang w:val="en-US"/>
        </w:rPr>
        <w:t xml:space="preserve">The following table outlines the zoo containment facility’s future development plans, including timeframes and how any proposed </w:t>
      </w:r>
      <w:r w:rsidR="00C85802" w:rsidRPr="00C85802">
        <w:rPr>
          <w:color w:val="000000" w:themeColor="text1"/>
          <w:lang w:val="en-US"/>
        </w:rPr>
        <w:t xml:space="preserve">new containment area or </w:t>
      </w:r>
      <w:r w:rsidRPr="00C85802">
        <w:rPr>
          <w:color w:val="000000" w:themeColor="text1"/>
          <w:lang w:val="en-US"/>
        </w:rPr>
        <w:t>significant modifications will meet the Standard</w:t>
      </w:r>
      <w:r w:rsidR="00C85802" w:rsidRPr="00C85802">
        <w:rPr>
          <w:color w:val="000000" w:themeColor="text1"/>
          <w:lang w:val="en-US"/>
        </w:rPr>
        <w:t>.</w:t>
      </w:r>
      <w:r w:rsidRPr="00015078">
        <w:rPr>
          <w:color w:val="FF0000"/>
          <w:lang w:val="en-US"/>
        </w:rPr>
        <w:t xml:space="preserve"> </w:t>
      </w:r>
      <w:r w:rsidR="00C85802">
        <w:rPr>
          <w:color w:val="FF0000"/>
          <w:lang w:val="en-US"/>
        </w:rPr>
        <w:t xml:space="preserve">Alternatively, </w:t>
      </w:r>
      <w:r w:rsidR="00C85802" w:rsidRPr="00015078">
        <w:rPr>
          <w:color w:val="FF0000"/>
          <w:lang w:val="en-US"/>
        </w:rPr>
        <w:t>state where the development plans can be found</w:t>
      </w:r>
      <w:r w:rsidR="00C85802">
        <w:rPr>
          <w:color w:val="FF0000"/>
          <w:lang w:val="en-US"/>
        </w:rPr>
        <w:t>.</w:t>
      </w:r>
    </w:p>
    <w:p w14:paraId="2838D725" w14:textId="77777777" w:rsidR="00C85802" w:rsidRDefault="00C85802" w:rsidP="00D811C8">
      <w:pPr>
        <w:pStyle w:val="ListParagraph"/>
        <w:rPr>
          <w:rFonts w:cs="Arial"/>
          <w:b/>
          <w:sz w:val="28"/>
          <w:szCs w:val="28"/>
        </w:rPr>
      </w:pPr>
    </w:p>
    <w:tbl>
      <w:tblPr>
        <w:tblStyle w:val="TableGrid"/>
        <w:tblW w:w="14369" w:type="dxa"/>
        <w:tblInd w:w="-147" w:type="dxa"/>
        <w:tblLook w:val="04A0" w:firstRow="1" w:lastRow="0" w:firstColumn="1" w:lastColumn="0" w:noHBand="0" w:noVBand="1"/>
      </w:tblPr>
      <w:tblGrid>
        <w:gridCol w:w="1417"/>
        <w:gridCol w:w="1412"/>
        <w:gridCol w:w="1984"/>
        <w:gridCol w:w="1928"/>
        <w:gridCol w:w="1403"/>
        <w:gridCol w:w="1417"/>
        <w:gridCol w:w="1412"/>
        <w:gridCol w:w="1412"/>
        <w:gridCol w:w="1984"/>
      </w:tblGrid>
      <w:tr w:rsidR="00C85802" w:rsidRPr="0026152E" w14:paraId="02E0ACE5" w14:textId="77777777" w:rsidTr="00D6162E">
        <w:trPr>
          <w:trHeight w:val="1814"/>
          <w:tblHeader/>
        </w:trPr>
        <w:tc>
          <w:tcPr>
            <w:tcW w:w="1417" w:type="dxa"/>
          </w:tcPr>
          <w:p w14:paraId="0D4132CB" w14:textId="0B1EC1D9" w:rsidR="009D4A5B" w:rsidRPr="0026152E" w:rsidRDefault="00C85802" w:rsidP="00D6162E">
            <w:pPr>
              <w:pStyle w:val="ListParagraph"/>
              <w:ind w:left="0"/>
              <w:rPr>
                <w:rFonts w:cs="Arial"/>
                <w:b/>
              </w:rPr>
            </w:pPr>
            <w:r>
              <w:rPr>
                <w:rFonts w:cs="Arial"/>
                <w:b/>
              </w:rPr>
              <w:t>Proposed c</w:t>
            </w:r>
            <w:r w:rsidR="009D4A5B" w:rsidRPr="0026152E">
              <w:rPr>
                <w:rFonts w:cs="Arial"/>
                <w:b/>
              </w:rPr>
              <w:t>ontainment area name / code</w:t>
            </w:r>
          </w:p>
        </w:tc>
        <w:tc>
          <w:tcPr>
            <w:tcW w:w="1412" w:type="dxa"/>
          </w:tcPr>
          <w:p w14:paraId="19465177" w14:textId="6B4974C9" w:rsidR="009D4A5B" w:rsidRPr="0026152E" w:rsidRDefault="009D4A5B" w:rsidP="00D6162E">
            <w:pPr>
              <w:pStyle w:val="ListParagraph"/>
              <w:ind w:left="0"/>
              <w:rPr>
                <w:rFonts w:cs="Arial"/>
                <w:b/>
              </w:rPr>
            </w:pPr>
            <w:r w:rsidRPr="0026152E">
              <w:rPr>
                <w:rFonts w:cs="Arial"/>
                <w:b/>
              </w:rPr>
              <w:t xml:space="preserve">Species </w:t>
            </w:r>
            <w:r>
              <w:rPr>
                <w:rFonts w:cs="Arial"/>
                <w:b/>
              </w:rPr>
              <w:t>planned</w:t>
            </w:r>
            <w:r w:rsidRPr="0026152E">
              <w:rPr>
                <w:rFonts w:cs="Arial"/>
                <w:b/>
              </w:rPr>
              <w:t xml:space="preserve"> to be held in containment area</w:t>
            </w:r>
          </w:p>
        </w:tc>
        <w:tc>
          <w:tcPr>
            <w:tcW w:w="1984" w:type="dxa"/>
          </w:tcPr>
          <w:p w14:paraId="39B01327" w14:textId="09806DDA" w:rsidR="009D4A5B" w:rsidRPr="0026152E" w:rsidRDefault="00264ED7" w:rsidP="00D6162E">
            <w:pPr>
              <w:pStyle w:val="ListParagraph"/>
              <w:ind w:left="0"/>
              <w:rPr>
                <w:rFonts w:cs="Arial"/>
                <w:b/>
              </w:rPr>
            </w:pPr>
            <w:r>
              <w:rPr>
                <w:rFonts w:cs="Arial"/>
                <w:b/>
              </w:rPr>
              <w:t>R</w:t>
            </w:r>
            <w:r w:rsidR="009D4A5B">
              <w:rPr>
                <w:rFonts w:cs="Arial"/>
                <w:b/>
              </w:rPr>
              <w:t xml:space="preserve">equirements </w:t>
            </w:r>
            <w:r w:rsidR="00C85802">
              <w:rPr>
                <w:rFonts w:cs="Arial"/>
                <w:b/>
              </w:rPr>
              <w:t>planned</w:t>
            </w:r>
            <w:r w:rsidR="009D4A5B">
              <w:rPr>
                <w:rFonts w:cs="Arial"/>
                <w:b/>
              </w:rPr>
              <w:t xml:space="preserve"> to reduce motivation to escape, e.g. appropriate social groups</w:t>
            </w:r>
          </w:p>
        </w:tc>
        <w:tc>
          <w:tcPr>
            <w:tcW w:w="1928" w:type="dxa"/>
          </w:tcPr>
          <w:p w14:paraId="32DB9F9A" w14:textId="77777777" w:rsidR="009D4A5B" w:rsidRDefault="009D4A5B" w:rsidP="00D6162E">
            <w:pPr>
              <w:pStyle w:val="ListParagraph"/>
              <w:ind w:left="0"/>
              <w:rPr>
                <w:rFonts w:cs="Arial"/>
                <w:b/>
              </w:rPr>
            </w:pPr>
            <w:r>
              <w:rPr>
                <w:rFonts w:cs="Arial"/>
                <w:b/>
              </w:rPr>
              <w:t>Containment area description</w:t>
            </w:r>
          </w:p>
          <w:p w14:paraId="2E86A805" w14:textId="77777777" w:rsidR="009D4A5B" w:rsidRDefault="009D4A5B" w:rsidP="00D6162E">
            <w:pPr>
              <w:pStyle w:val="ListParagraph"/>
              <w:ind w:left="0"/>
              <w:rPr>
                <w:rFonts w:cs="Arial"/>
                <w:b/>
              </w:rPr>
            </w:pPr>
            <w:r>
              <w:rPr>
                <w:rFonts w:cs="Arial"/>
                <w:b/>
              </w:rPr>
              <w:t>OR</w:t>
            </w:r>
          </w:p>
          <w:p w14:paraId="7EE88FD2" w14:textId="77777777" w:rsidR="009D4A5B" w:rsidRPr="0026152E" w:rsidRDefault="009D4A5B" w:rsidP="00D6162E">
            <w:pPr>
              <w:pStyle w:val="ListParagraph"/>
              <w:ind w:left="0"/>
              <w:rPr>
                <w:rFonts w:cs="Arial"/>
                <w:b/>
              </w:rPr>
            </w:pPr>
            <w:r>
              <w:rPr>
                <w:rFonts w:cs="Arial"/>
                <w:b/>
              </w:rPr>
              <w:t>location of plans and specifications</w:t>
            </w:r>
          </w:p>
        </w:tc>
        <w:tc>
          <w:tcPr>
            <w:tcW w:w="1403" w:type="dxa"/>
          </w:tcPr>
          <w:p w14:paraId="3AE25A7C" w14:textId="77777777" w:rsidR="009D4A5B" w:rsidRPr="0026152E" w:rsidRDefault="009D4A5B" w:rsidP="00D6162E">
            <w:pPr>
              <w:pStyle w:val="ListParagraph"/>
              <w:ind w:left="0"/>
              <w:rPr>
                <w:rFonts w:cs="Arial"/>
                <w:b/>
              </w:rPr>
            </w:pPr>
            <w:r w:rsidRPr="0026152E">
              <w:rPr>
                <w:rFonts w:cs="Arial"/>
                <w:b/>
              </w:rPr>
              <w:t>Foundation</w:t>
            </w:r>
            <w:r>
              <w:rPr>
                <w:rFonts w:cs="Arial"/>
                <w:b/>
              </w:rPr>
              <w:t xml:space="preserve"> depth and type of material</w:t>
            </w:r>
          </w:p>
        </w:tc>
        <w:tc>
          <w:tcPr>
            <w:tcW w:w="1417" w:type="dxa"/>
          </w:tcPr>
          <w:p w14:paraId="18B60FCE" w14:textId="611CE608" w:rsidR="009D4A5B" w:rsidRPr="0026152E" w:rsidRDefault="00C85802" w:rsidP="00D6162E">
            <w:pPr>
              <w:pStyle w:val="ListParagraph"/>
              <w:ind w:left="0"/>
              <w:rPr>
                <w:rFonts w:cs="Arial"/>
                <w:b/>
              </w:rPr>
            </w:pPr>
            <w:r>
              <w:rPr>
                <w:rFonts w:cs="Arial"/>
                <w:b/>
              </w:rPr>
              <w:t xml:space="preserve">Description of containment barriers, e.g. </w:t>
            </w:r>
            <w:r w:rsidR="009D4A5B" w:rsidRPr="0026152E">
              <w:rPr>
                <w:rFonts w:cs="Arial"/>
                <w:b/>
              </w:rPr>
              <w:t>fence height</w:t>
            </w:r>
            <w:r>
              <w:rPr>
                <w:rFonts w:cs="Arial"/>
                <w:b/>
              </w:rPr>
              <w:t>,</w:t>
            </w:r>
            <w:r w:rsidR="009D4A5B" w:rsidRPr="0026152E">
              <w:rPr>
                <w:rFonts w:cs="Arial"/>
                <w:b/>
              </w:rPr>
              <w:t xml:space="preserve"> moat width</w:t>
            </w:r>
            <w:r>
              <w:rPr>
                <w:rFonts w:cs="Arial"/>
                <w:b/>
              </w:rPr>
              <w:t xml:space="preserve"> or f</w:t>
            </w:r>
            <w:r w:rsidRPr="0026152E">
              <w:rPr>
                <w:rFonts w:cs="Arial"/>
                <w:b/>
              </w:rPr>
              <w:t>ully enclosed</w:t>
            </w:r>
          </w:p>
        </w:tc>
        <w:tc>
          <w:tcPr>
            <w:tcW w:w="1412" w:type="dxa"/>
          </w:tcPr>
          <w:p w14:paraId="1B8913A0" w14:textId="77777777" w:rsidR="009D4A5B" w:rsidRPr="0026152E" w:rsidRDefault="009D4A5B" w:rsidP="00D6162E">
            <w:pPr>
              <w:pStyle w:val="ListParagraph"/>
              <w:ind w:left="0"/>
              <w:rPr>
                <w:rFonts w:cs="Arial"/>
                <w:b/>
              </w:rPr>
            </w:pPr>
            <w:r>
              <w:rPr>
                <w:rFonts w:cs="Arial"/>
                <w:b/>
              </w:rPr>
              <w:t>Justification of why this design will achieve containment</w:t>
            </w:r>
          </w:p>
        </w:tc>
        <w:tc>
          <w:tcPr>
            <w:tcW w:w="1412" w:type="dxa"/>
          </w:tcPr>
          <w:p w14:paraId="74C2A708" w14:textId="598FCB7C" w:rsidR="009D4A5B" w:rsidRPr="0026152E" w:rsidRDefault="009D4A5B" w:rsidP="00D6162E">
            <w:pPr>
              <w:pStyle w:val="ListParagraph"/>
              <w:ind w:left="0"/>
              <w:rPr>
                <w:rFonts w:cs="Arial"/>
                <w:b/>
              </w:rPr>
            </w:pPr>
            <w:r>
              <w:rPr>
                <w:rFonts w:cs="Arial"/>
                <w:b/>
              </w:rPr>
              <w:t>Proposed timeframe for</w:t>
            </w:r>
            <w:r w:rsidRPr="0026152E">
              <w:rPr>
                <w:rFonts w:cs="Arial"/>
                <w:b/>
              </w:rPr>
              <w:t xml:space="preserve"> construction</w:t>
            </w:r>
            <w:r>
              <w:rPr>
                <w:rFonts w:cs="Arial"/>
                <w:b/>
              </w:rPr>
              <w:t xml:space="preserve"> and date MPI notified</w:t>
            </w:r>
          </w:p>
        </w:tc>
        <w:tc>
          <w:tcPr>
            <w:tcW w:w="1984" w:type="dxa"/>
          </w:tcPr>
          <w:p w14:paraId="6A8EC9CD" w14:textId="77777777" w:rsidR="009D4A5B" w:rsidRPr="0026152E" w:rsidRDefault="009D4A5B" w:rsidP="00D6162E">
            <w:pPr>
              <w:pStyle w:val="ListParagraph"/>
              <w:ind w:left="0"/>
              <w:rPr>
                <w:rFonts w:cs="Arial"/>
                <w:b/>
              </w:rPr>
            </w:pPr>
            <w:r w:rsidRPr="0026152E">
              <w:rPr>
                <w:rFonts w:cs="Arial"/>
                <w:b/>
              </w:rPr>
              <w:t xml:space="preserve">Location of </w:t>
            </w:r>
            <w:r>
              <w:rPr>
                <w:rFonts w:cs="Arial"/>
                <w:b/>
              </w:rPr>
              <w:t>t</w:t>
            </w:r>
            <w:r w:rsidRPr="0026152E">
              <w:rPr>
                <w:rFonts w:cs="Arial"/>
                <w:b/>
              </w:rPr>
              <w:t xml:space="preserve">echnical </w:t>
            </w:r>
            <w:r>
              <w:rPr>
                <w:rFonts w:cs="Arial"/>
                <w:b/>
              </w:rPr>
              <w:t>r</w:t>
            </w:r>
            <w:r w:rsidRPr="0026152E">
              <w:rPr>
                <w:rFonts w:cs="Arial"/>
                <w:b/>
              </w:rPr>
              <w:t>ecords</w:t>
            </w:r>
          </w:p>
        </w:tc>
      </w:tr>
      <w:tr w:rsidR="00C85802" w:rsidRPr="00DF4207" w14:paraId="3D24F397" w14:textId="77777777" w:rsidTr="00D6162E">
        <w:tc>
          <w:tcPr>
            <w:tcW w:w="1417" w:type="dxa"/>
          </w:tcPr>
          <w:p w14:paraId="6BC88B33" w14:textId="6F5930BF" w:rsidR="009D4A5B" w:rsidRPr="00DF4207" w:rsidRDefault="009D4A5B" w:rsidP="00D6162E">
            <w:pPr>
              <w:pStyle w:val="ListParagraph"/>
              <w:ind w:left="0"/>
              <w:rPr>
                <w:rFonts w:cs="Arial"/>
                <w:color w:val="FF0000"/>
              </w:rPr>
            </w:pPr>
          </w:p>
        </w:tc>
        <w:tc>
          <w:tcPr>
            <w:tcW w:w="1412" w:type="dxa"/>
          </w:tcPr>
          <w:p w14:paraId="48194993" w14:textId="784AF9AC" w:rsidR="009D4A5B" w:rsidRPr="00DF4207" w:rsidRDefault="009D4A5B" w:rsidP="00D6162E">
            <w:pPr>
              <w:pStyle w:val="ListParagraph"/>
              <w:ind w:left="0"/>
              <w:rPr>
                <w:rFonts w:cs="Arial"/>
                <w:color w:val="FF0000"/>
              </w:rPr>
            </w:pPr>
          </w:p>
        </w:tc>
        <w:tc>
          <w:tcPr>
            <w:tcW w:w="1984" w:type="dxa"/>
          </w:tcPr>
          <w:p w14:paraId="70269287" w14:textId="25F66344" w:rsidR="009D4A5B" w:rsidRPr="00DF4207" w:rsidRDefault="009D4A5B" w:rsidP="00D6162E">
            <w:pPr>
              <w:pStyle w:val="ListParagraph"/>
              <w:ind w:left="0"/>
              <w:rPr>
                <w:rFonts w:cs="Arial"/>
                <w:color w:val="FF0000"/>
              </w:rPr>
            </w:pPr>
          </w:p>
        </w:tc>
        <w:tc>
          <w:tcPr>
            <w:tcW w:w="1928" w:type="dxa"/>
          </w:tcPr>
          <w:p w14:paraId="57851BAB" w14:textId="3998620D" w:rsidR="009D4A5B" w:rsidRPr="00DF4207" w:rsidRDefault="009D4A5B" w:rsidP="00D6162E">
            <w:pPr>
              <w:pStyle w:val="ListParagraph"/>
              <w:ind w:left="0"/>
              <w:rPr>
                <w:rFonts w:cs="Arial"/>
                <w:color w:val="FF0000"/>
              </w:rPr>
            </w:pPr>
          </w:p>
        </w:tc>
        <w:tc>
          <w:tcPr>
            <w:tcW w:w="1403" w:type="dxa"/>
          </w:tcPr>
          <w:p w14:paraId="28835DDE" w14:textId="573C265B" w:rsidR="009D4A5B" w:rsidRPr="00DF4207" w:rsidRDefault="009D4A5B" w:rsidP="00D6162E">
            <w:pPr>
              <w:pStyle w:val="ListParagraph"/>
              <w:ind w:left="0"/>
              <w:rPr>
                <w:rFonts w:cs="Arial"/>
                <w:color w:val="FF0000"/>
              </w:rPr>
            </w:pPr>
          </w:p>
        </w:tc>
        <w:tc>
          <w:tcPr>
            <w:tcW w:w="1417" w:type="dxa"/>
          </w:tcPr>
          <w:p w14:paraId="52B4D2F5" w14:textId="64D19489" w:rsidR="009D4A5B" w:rsidRPr="00DF4207" w:rsidRDefault="009D4A5B" w:rsidP="00D6162E">
            <w:pPr>
              <w:pStyle w:val="ListParagraph"/>
              <w:ind w:left="0"/>
              <w:rPr>
                <w:rFonts w:cs="Arial"/>
                <w:color w:val="FF0000"/>
              </w:rPr>
            </w:pPr>
          </w:p>
        </w:tc>
        <w:tc>
          <w:tcPr>
            <w:tcW w:w="1412" w:type="dxa"/>
          </w:tcPr>
          <w:p w14:paraId="7E0DDB84" w14:textId="70396481" w:rsidR="009D4A5B" w:rsidRPr="00DF4207" w:rsidRDefault="009D4A5B" w:rsidP="00D6162E">
            <w:pPr>
              <w:pStyle w:val="ListParagraph"/>
              <w:ind w:left="0"/>
              <w:rPr>
                <w:rFonts w:cs="Arial"/>
                <w:color w:val="FF0000"/>
              </w:rPr>
            </w:pPr>
          </w:p>
        </w:tc>
        <w:tc>
          <w:tcPr>
            <w:tcW w:w="1412" w:type="dxa"/>
          </w:tcPr>
          <w:p w14:paraId="74AB40F9" w14:textId="7B6F19B0" w:rsidR="009D4A5B" w:rsidRPr="00DF4207" w:rsidRDefault="009D4A5B" w:rsidP="00D6162E">
            <w:pPr>
              <w:pStyle w:val="ListParagraph"/>
              <w:ind w:left="0"/>
              <w:rPr>
                <w:rFonts w:cs="Arial"/>
                <w:color w:val="A6A6A6" w:themeColor="background1" w:themeShade="A6"/>
              </w:rPr>
            </w:pPr>
          </w:p>
        </w:tc>
        <w:tc>
          <w:tcPr>
            <w:tcW w:w="1984" w:type="dxa"/>
          </w:tcPr>
          <w:p w14:paraId="68E8918E" w14:textId="563CF425" w:rsidR="009D4A5B" w:rsidRPr="00DF4207" w:rsidRDefault="009D4A5B" w:rsidP="00D6162E">
            <w:pPr>
              <w:pStyle w:val="ListParagraph"/>
              <w:ind w:left="0"/>
              <w:rPr>
                <w:rFonts w:cs="Arial"/>
                <w:color w:val="A6A6A6" w:themeColor="background1" w:themeShade="A6"/>
              </w:rPr>
            </w:pPr>
          </w:p>
        </w:tc>
      </w:tr>
      <w:tr w:rsidR="00C85802" w:rsidRPr="00602BDF" w14:paraId="1EE8F9DE" w14:textId="77777777" w:rsidTr="00D6162E">
        <w:tc>
          <w:tcPr>
            <w:tcW w:w="1417" w:type="dxa"/>
          </w:tcPr>
          <w:p w14:paraId="4DA1BD20" w14:textId="77777777" w:rsidR="009D4A5B" w:rsidRPr="00602BDF" w:rsidRDefault="009D4A5B" w:rsidP="00D6162E">
            <w:pPr>
              <w:pStyle w:val="ListParagraph"/>
              <w:ind w:left="0"/>
              <w:rPr>
                <w:rFonts w:cs="Arial"/>
                <w:sz w:val="24"/>
                <w:szCs w:val="24"/>
              </w:rPr>
            </w:pPr>
          </w:p>
        </w:tc>
        <w:tc>
          <w:tcPr>
            <w:tcW w:w="1412" w:type="dxa"/>
          </w:tcPr>
          <w:p w14:paraId="50E14339" w14:textId="77777777" w:rsidR="009D4A5B" w:rsidRPr="00602BDF" w:rsidRDefault="009D4A5B" w:rsidP="00D6162E">
            <w:pPr>
              <w:pStyle w:val="ListParagraph"/>
              <w:ind w:left="0"/>
              <w:rPr>
                <w:rFonts w:cs="Arial"/>
                <w:sz w:val="24"/>
                <w:szCs w:val="24"/>
              </w:rPr>
            </w:pPr>
          </w:p>
        </w:tc>
        <w:tc>
          <w:tcPr>
            <w:tcW w:w="1984" w:type="dxa"/>
          </w:tcPr>
          <w:p w14:paraId="6CDCD04C" w14:textId="77777777" w:rsidR="009D4A5B" w:rsidRPr="00602BDF" w:rsidRDefault="009D4A5B" w:rsidP="00D6162E">
            <w:pPr>
              <w:pStyle w:val="ListParagraph"/>
              <w:ind w:left="0"/>
              <w:rPr>
                <w:rFonts w:cs="Arial"/>
                <w:sz w:val="24"/>
                <w:szCs w:val="24"/>
              </w:rPr>
            </w:pPr>
          </w:p>
        </w:tc>
        <w:tc>
          <w:tcPr>
            <w:tcW w:w="1928" w:type="dxa"/>
          </w:tcPr>
          <w:p w14:paraId="6E2FF7B5" w14:textId="77777777" w:rsidR="009D4A5B" w:rsidRPr="00602BDF" w:rsidRDefault="009D4A5B" w:rsidP="00D6162E">
            <w:pPr>
              <w:pStyle w:val="ListParagraph"/>
              <w:ind w:left="0"/>
              <w:rPr>
                <w:rFonts w:cs="Arial"/>
                <w:sz w:val="24"/>
                <w:szCs w:val="24"/>
              </w:rPr>
            </w:pPr>
          </w:p>
        </w:tc>
        <w:tc>
          <w:tcPr>
            <w:tcW w:w="1403" w:type="dxa"/>
          </w:tcPr>
          <w:p w14:paraId="413EBD96" w14:textId="77777777" w:rsidR="009D4A5B" w:rsidRPr="00602BDF" w:rsidRDefault="009D4A5B" w:rsidP="00D6162E">
            <w:pPr>
              <w:pStyle w:val="ListParagraph"/>
              <w:ind w:left="0"/>
              <w:rPr>
                <w:rFonts w:cs="Arial"/>
                <w:sz w:val="24"/>
                <w:szCs w:val="24"/>
              </w:rPr>
            </w:pPr>
          </w:p>
        </w:tc>
        <w:tc>
          <w:tcPr>
            <w:tcW w:w="1417" w:type="dxa"/>
          </w:tcPr>
          <w:p w14:paraId="1EFBED73" w14:textId="77777777" w:rsidR="009D4A5B" w:rsidRPr="00602BDF" w:rsidRDefault="009D4A5B" w:rsidP="00D6162E">
            <w:pPr>
              <w:pStyle w:val="ListParagraph"/>
              <w:ind w:left="0"/>
              <w:rPr>
                <w:rFonts w:cs="Arial"/>
                <w:sz w:val="24"/>
                <w:szCs w:val="24"/>
              </w:rPr>
            </w:pPr>
          </w:p>
        </w:tc>
        <w:tc>
          <w:tcPr>
            <w:tcW w:w="1412" w:type="dxa"/>
          </w:tcPr>
          <w:p w14:paraId="41D112F8" w14:textId="77777777" w:rsidR="009D4A5B" w:rsidRPr="00602BDF" w:rsidRDefault="009D4A5B" w:rsidP="00D6162E">
            <w:pPr>
              <w:pStyle w:val="ListParagraph"/>
              <w:ind w:left="0"/>
              <w:rPr>
                <w:rFonts w:cs="Arial"/>
                <w:sz w:val="24"/>
                <w:szCs w:val="24"/>
              </w:rPr>
            </w:pPr>
          </w:p>
        </w:tc>
        <w:tc>
          <w:tcPr>
            <w:tcW w:w="1412" w:type="dxa"/>
          </w:tcPr>
          <w:p w14:paraId="0CD184CC" w14:textId="77777777" w:rsidR="009D4A5B" w:rsidRPr="00602BDF" w:rsidRDefault="009D4A5B" w:rsidP="00D6162E">
            <w:pPr>
              <w:pStyle w:val="ListParagraph"/>
              <w:ind w:left="0"/>
              <w:rPr>
                <w:rFonts w:cs="Arial"/>
                <w:sz w:val="24"/>
                <w:szCs w:val="24"/>
              </w:rPr>
            </w:pPr>
          </w:p>
        </w:tc>
        <w:tc>
          <w:tcPr>
            <w:tcW w:w="1984" w:type="dxa"/>
          </w:tcPr>
          <w:p w14:paraId="5CE02B46" w14:textId="77777777" w:rsidR="009D4A5B" w:rsidRPr="00602BDF" w:rsidRDefault="009D4A5B" w:rsidP="00D6162E">
            <w:pPr>
              <w:pStyle w:val="ListParagraph"/>
              <w:ind w:left="0"/>
              <w:rPr>
                <w:rFonts w:cs="Arial"/>
                <w:sz w:val="24"/>
                <w:szCs w:val="24"/>
              </w:rPr>
            </w:pPr>
          </w:p>
        </w:tc>
      </w:tr>
      <w:tr w:rsidR="00C85802" w:rsidRPr="00602BDF" w14:paraId="517B33A7" w14:textId="77777777" w:rsidTr="00D6162E">
        <w:tc>
          <w:tcPr>
            <w:tcW w:w="1417" w:type="dxa"/>
          </w:tcPr>
          <w:p w14:paraId="6AC68087" w14:textId="77777777" w:rsidR="009D4A5B" w:rsidRPr="00602BDF" w:rsidRDefault="009D4A5B" w:rsidP="00D6162E">
            <w:pPr>
              <w:pStyle w:val="ListParagraph"/>
              <w:ind w:left="0"/>
              <w:rPr>
                <w:rFonts w:cs="Arial"/>
                <w:sz w:val="24"/>
                <w:szCs w:val="24"/>
              </w:rPr>
            </w:pPr>
          </w:p>
        </w:tc>
        <w:tc>
          <w:tcPr>
            <w:tcW w:w="1412" w:type="dxa"/>
          </w:tcPr>
          <w:p w14:paraId="5C3DB4CD" w14:textId="77777777" w:rsidR="009D4A5B" w:rsidRPr="00602BDF" w:rsidRDefault="009D4A5B" w:rsidP="00D6162E">
            <w:pPr>
              <w:pStyle w:val="ListParagraph"/>
              <w:ind w:left="0"/>
              <w:rPr>
                <w:rFonts w:cs="Arial"/>
                <w:sz w:val="24"/>
                <w:szCs w:val="24"/>
              </w:rPr>
            </w:pPr>
          </w:p>
        </w:tc>
        <w:tc>
          <w:tcPr>
            <w:tcW w:w="1984" w:type="dxa"/>
          </w:tcPr>
          <w:p w14:paraId="464DFCC1" w14:textId="77777777" w:rsidR="009D4A5B" w:rsidRPr="00602BDF" w:rsidRDefault="009D4A5B" w:rsidP="00D6162E">
            <w:pPr>
              <w:pStyle w:val="ListParagraph"/>
              <w:ind w:left="0"/>
              <w:rPr>
                <w:rFonts w:cs="Arial"/>
                <w:sz w:val="24"/>
                <w:szCs w:val="24"/>
              </w:rPr>
            </w:pPr>
          </w:p>
        </w:tc>
        <w:tc>
          <w:tcPr>
            <w:tcW w:w="1928" w:type="dxa"/>
          </w:tcPr>
          <w:p w14:paraId="38E6619D" w14:textId="77777777" w:rsidR="009D4A5B" w:rsidRPr="00602BDF" w:rsidRDefault="009D4A5B" w:rsidP="00D6162E">
            <w:pPr>
              <w:pStyle w:val="ListParagraph"/>
              <w:ind w:left="0"/>
              <w:rPr>
                <w:rFonts w:cs="Arial"/>
                <w:sz w:val="24"/>
                <w:szCs w:val="24"/>
              </w:rPr>
            </w:pPr>
          </w:p>
        </w:tc>
        <w:tc>
          <w:tcPr>
            <w:tcW w:w="1403" w:type="dxa"/>
          </w:tcPr>
          <w:p w14:paraId="793B9448" w14:textId="77777777" w:rsidR="009D4A5B" w:rsidRPr="00602BDF" w:rsidRDefault="009D4A5B" w:rsidP="00D6162E">
            <w:pPr>
              <w:pStyle w:val="ListParagraph"/>
              <w:ind w:left="0"/>
              <w:rPr>
                <w:rFonts w:cs="Arial"/>
                <w:sz w:val="24"/>
                <w:szCs w:val="24"/>
              </w:rPr>
            </w:pPr>
          </w:p>
        </w:tc>
        <w:tc>
          <w:tcPr>
            <w:tcW w:w="1417" w:type="dxa"/>
          </w:tcPr>
          <w:p w14:paraId="7DB47C99" w14:textId="77777777" w:rsidR="009D4A5B" w:rsidRPr="00602BDF" w:rsidRDefault="009D4A5B" w:rsidP="00D6162E">
            <w:pPr>
              <w:pStyle w:val="ListParagraph"/>
              <w:ind w:left="0"/>
              <w:rPr>
                <w:rFonts w:cs="Arial"/>
                <w:sz w:val="24"/>
                <w:szCs w:val="24"/>
              </w:rPr>
            </w:pPr>
          </w:p>
        </w:tc>
        <w:tc>
          <w:tcPr>
            <w:tcW w:w="1412" w:type="dxa"/>
          </w:tcPr>
          <w:p w14:paraId="101CEFE6" w14:textId="77777777" w:rsidR="009D4A5B" w:rsidRPr="00602BDF" w:rsidRDefault="009D4A5B" w:rsidP="00D6162E">
            <w:pPr>
              <w:pStyle w:val="ListParagraph"/>
              <w:ind w:left="0"/>
              <w:rPr>
                <w:rFonts w:cs="Arial"/>
                <w:sz w:val="24"/>
                <w:szCs w:val="24"/>
              </w:rPr>
            </w:pPr>
          </w:p>
        </w:tc>
        <w:tc>
          <w:tcPr>
            <w:tcW w:w="1412" w:type="dxa"/>
          </w:tcPr>
          <w:p w14:paraId="412BF6D6" w14:textId="77777777" w:rsidR="009D4A5B" w:rsidRPr="00602BDF" w:rsidRDefault="009D4A5B" w:rsidP="00D6162E">
            <w:pPr>
              <w:pStyle w:val="ListParagraph"/>
              <w:ind w:left="0"/>
              <w:rPr>
                <w:rFonts w:cs="Arial"/>
                <w:sz w:val="24"/>
                <w:szCs w:val="24"/>
              </w:rPr>
            </w:pPr>
          </w:p>
        </w:tc>
        <w:tc>
          <w:tcPr>
            <w:tcW w:w="1984" w:type="dxa"/>
          </w:tcPr>
          <w:p w14:paraId="4EA956FE" w14:textId="77777777" w:rsidR="009D4A5B" w:rsidRPr="00602BDF" w:rsidRDefault="009D4A5B" w:rsidP="00D6162E">
            <w:pPr>
              <w:pStyle w:val="ListParagraph"/>
              <w:ind w:left="0"/>
              <w:rPr>
                <w:rFonts w:cs="Arial"/>
                <w:sz w:val="24"/>
                <w:szCs w:val="24"/>
              </w:rPr>
            </w:pPr>
          </w:p>
        </w:tc>
      </w:tr>
      <w:tr w:rsidR="00C85802" w:rsidRPr="00602BDF" w14:paraId="220934D8" w14:textId="77777777" w:rsidTr="00D6162E">
        <w:tc>
          <w:tcPr>
            <w:tcW w:w="1417" w:type="dxa"/>
          </w:tcPr>
          <w:p w14:paraId="7E795E4A" w14:textId="77777777" w:rsidR="009D4A5B" w:rsidRPr="00602BDF" w:rsidRDefault="009D4A5B" w:rsidP="00D6162E">
            <w:pPr>
              <w:pStyle w:val="ListParagraph"/>
              <w:ind w:left="0"/>
              <w:rPr>
                <w:rFonts w:cs="Arial"/>
                <w:sz w:val="24"/>
                <w:szCs w:val="24"/>
              </w:rPr>
            </w:pPr>
          </w:p>
        </w:tc>
        <w:tc>
          <w:tcPr>
            <w:tcW w:w="1412" w:type="dxa"/>
          </w:tcPr>
          <w:p w14:paraId="112327CF" w14:textId="77777777" w:rsidR="009D4A5B" w:rsidRPr="00602BDF" w:rsidRDefault="009D4A5B" w:rsidP="00D6162E">
            <w:pPr>
              <w:pStyle w:val="ListParagraph"/>
              <w:ind w:left="0"/>
              <w:rPr>
                <w:rFonts w:cs="Arial"/>
                <w:sz w:val="24"/>
                <w:szCs w:val="24"/>
              </w:rPr>
            </w:pPr>
          </w:p>
        </w:tc>
        <w:tc>
          <w:tcPr>
            <w:tcW w:w="1984" w:type="dxa"/>
          </w:tcPr>
          <w:p w14:paraId="0CBAEB79" w14:textId="77777777" w:rsidR="009D4A5B" w:rsidRPr="00602BDF" w:rsidRDefault="009D4A5B" w:rsidP="00D6162E">
            <w:pPr>
              <w:pStyle w:val="ListParagraph"/>
              <w:ind w:left="0"/>
              <w:rPr>
                <w:rFonts w:cs="Arial"/>
                <w:sz w:val="24"/>
                <w:szCs w:val="24"/>
              </w:rPr>
            </w:pPr>
          </w:p>
        </w:tc>
        <w:tc>
          <w:tcPr>
            <w:tcW w:w="1928" w:type="dxa"/>
          </w:tcPr>
          <w:p w14:paraId="79E82811" w14:textId="77777777" w:rsidR="009D4A5B" w:rsidRPr="00602BDF" w:rsidRDefault="009D4A5B" w:rsidP="00D6162E">
            <w:pPr>
              <w:pStyle w:val="ListParagraph"/>
              <w:ind w:left="0"/>
              <w:rPr>
                <w:rFonts w:cs="Arial"/>
                <w:sz w:val="24"/>
                <w:szCs w:val="24"/>
              </w:rPr>
            </w:pPr>
          </w:p>
        </w:tc>
        <w:tc>
          <w:tcPr>
            <w:tcW w:w="1403" w:type="dxa"/>
          </w:tcPr>
          <w:p w14:paraId="5A560D55" w14:textId="77777777" w:rsidR="009D4A5B" w:rsidRPr="00602BDF" w:rsidRDefault="009D4A5B" w:rsidP="00D6162E">
            <w:pPr>
              <w:pStyle w:val="ListParagraph"/>
              <w:ind w:left="0"/>
              <w:rPr>
                <w:rFonts w:cs="Arial"/>
                <w:sz w:val="24"/>
                <w:szCs w:val="24"/>
              </w:rPr>
            </w:pPr>
          </w:p>
        </w:tc>
        <w:tc>
          <w:tcPr>
            <w:tcW w:w="1417" w:type="dxa"/>
          </w:tcPr>
          <w:p w14:paraId="324A6B25" w14:textId="77777777" w:rsidR="009D4A5B" w:rsidRPr="00602BDF" w:rsidRDefault="009D4A5B" w:rsidP="00D6162E">
            <w:pPr>
              <w:pStyle w:val="ListParagraph"/>
              <w:ind w:left="0"/>
              <w:rPr>
                <w:rFonts w:cs="Arial"/>
                <w:sz w:val="24"/>
                <w:szCs w:val="24"/>
              </w:rPr>
            </w:pPr>
          </w:p>
        </w:tc>
        <w:tc>
          <w:tcPr>
            <w:tcW w:w="1412" w:type="dxa"/>
          </w:tcPr>
          <w:p w14:paraId="6BFD282E" w14:textId="77777777" w:rsidR="009D4A5B" w:rsidRPr="00602BDF" w:rsidRDefault="009D4A5B" w:rsidP="00D6162E">
            <w:pPr>
              <w:pStyle w:val="ListParagraph"/>
              <w:ind w:left="0"/>
              <w:rPr>
                <w:rFonts w:cs="Arial"/>
                <w:sz w:val="24"/>
                <w:szCs w:val="24"/>
              </w:rPr>
            </w:pPr>
          </w:p>
        </w:tc>
        <w:tc>
          <w:tcPr>
            <w:tcW w:w="1412" w:type="dxa"/>
          </w:tcPr>
          <w:p w14:paraId="69FB6053" w14:textId="77777777" w:rsidR="009D4A5B" w:rsidRPr="00602BDF" w:rsidRDefault="009D4A5B" w:rsidP="00D6162E">
            <w:pPr>
              <w:pStyle w:val="ListParagraph"/>
              <w:ind w:left="0"/>
              <w:rPr>
                <w:rFonts w:cs="Arial"/>
                <w:sz w:val="24"/>
                <w:szCs w:val="24"/>
              </w:rPr>
            </w:pPr>
          </w:p>
        </w:tc>
        <w:tc>
          <w:tcPr>
            <w:tcW w:w="1984" w:type="dxa"/>
          </w:tcPr>
          <w:p w14:paraId="6BAB347B" w14:textId="77777777" w:rsidR="009D4A5B" w:rsidRPr="00602BDF" w:rsidRDefault="009D4A5B" w:rsidP="00D6162E">
            <w:pPr>
              <w:pStyle w:val="ListParagraph"/>
              <w:ind w:left="0"/>
              <w:rPr>
                <w:rFonts w:cs="Arial"/>
                <w:sz w:val="24"/>
                <w:szCs w:val="24"/>
              </w:rPr>
            </w:pPr>
          </w:p>
        </w:tc>
      </w:tr>
    </w:tbl>
    <w:p w14:paraId="483E5F83" w14:textId="77777777" w:rsidR="009D4A5B" w:rsidRPr="00602BDF" w:rsidRDefault="009D4A5B" w:rsidP="00D811C8">
      <w:pPr>
        <w:pStyle w:val="ListParagraph"/>
        <w:rPr>
          <w:rFonts w:cs="Arial"/>
          <w:b/>
          <w:sz w:val="28"/>
          <w:szCs w:val="28"/>
        </w:rPr>
      </w:pPr>
    </w:p>
    <w:p w14:paraId="0339B680" w14:textId="41E360B0" w:rsidR="00C85802" w:rsidRDefault="00C85802">
      <w:pPr>
        <w:spacing w:after="200" w:line="276" w:lineRule="auto"/>
        <w:rPr>
          <w:color w:val="FF0000"/>
          <w:lang w:val="en-US"/>
        </w:rPr>
      </w:pPr>
      <w:r>
        <w:rPr>
          <w:color w:val="FF0000"/>
          <w:lang w:val="en-US"/>
        </w:rPr>
        <w:br w:type="page"/>
      </w:r>
    </w:p>
    <w:p w14:paraId="755FB5E0" w14:textId="0C324A58" w:rsidR="00D811C8" w:rsidRPr="00197BEC" w:rsidRDefault="001D5B7E" w:rsidP="00197BEC">
      <w:pPr>
        <w:pStyle w:val="Heading1"/>
        <w:numPr>
          <w:ilvl w:val="0"/>
          <w:numId w:val="0"/>
        </w:numPr>
        <w:ind w:left="432" w:hanging="432"/>
        <w:rPr>
          <w:color w:val="4BACC6" w:themeColor="accent5"/>
        </w:rPr>
      </w:pPr>
      <w:bookmarkStart w:id="49" w:name="_Toc10637568"/>
      <w:r w:rsidRPr="00197BEC">
        <w:rPr>
          <w:color w:val="4BACC6" w:themeColor="accent5"/>
        </w:rPr>
        <w:lastRenderedPageBreak/>
        <w:t>Appendix B</w:t>
      </w:r>
      <w:r w:rsidR="00074836" w:rsidRPr="00197BEC">
        <w:rPr>
          <w:color w:val="4BACC6" w:themeColor="accent5"/>
        </w:rPr>
        <w:t>: Staff</w:t>
      </w:r>
      <w:bookmarkEnd w:id="49"/>
    </w:p>
    <w:p w14:paraId="42B9D2A1" w14:textId="77777777" w:rsidR="004F7B58" w:rsidRDefault="00074836" w:rsidP="00197BEC">
      <w:pPr>
        <w:pStyle w:val="ListParagraph"/>
        <w:rPr>
          <w:rFonts w:cs="Arial"/>
          <w:b/>
          <w:sz w:val="28"/>
          <w:szCs w:val="28"/>
        </w:rPr>
      </w:pPr>
      <w:r>
        <w:rPr>
          <w:rFonts w:cs="Arial"/>
          <w:b/>
          <w:sz w:val="28"/>
          <w:szCs w:val="28"/>
        </w:rPr>
        <w:t xml:space="preserve">Figure B1: </w:t>
      </w:r>
      <w:r w:rsidR="00290B47">
        <w:rPr>
          <w:rFonts w:cs="Arial"/>
          <w:b/>
          <w:sz w:val="28"/>
          <w:szCs w:val="28"/>
        </w:rPr>
        <w:t>Current Organisation Chart</w:t>
      </w:r>
    </w:p>
    <w:p w14:paraId="54BF026D" w14:textId="6DD237E3" w:rsidR="00290B47" w:rsidRPr="002F2CE4" w:rsidRDefault="00290B47" w:rsidP="00197BEC">
      <w:pPr>
        <w:pStyle w:val="ListParagraph"/>
        <w:rPr>
          <w:rFonts w:cs="Arial"/>
          <w:sz w:val="28"/>
          <w:szCs w:val="28"/>
        </w:rPr>
      </w:pPr>
      <w:r>
        <w:rPr>
          <w:b/>
        </w:rPr>
        <w:t>Date of the last modification and notification to MPI</w:t>
      </w:r>
      <w:r w:rsidRPr="005D701C">
        <w:rPr>
          <w:rFonts w:cs="Arial"/>
          <w:b/>
          <w:noProof/>
          <w:sz w:val="28"/>
          <w:szCs w:val="28"/>
          <w:lang w:eastAsia="en-NZ"/>
        </w:rPr>
        <mc:AlternateContent>
          <mc:Choice Requires="wps">
            <w:drawing>
              <wp:anchor distT="45720" distB="45720" distL="114300" distR="114300" simplePos="0" relativeHeight="251696640" behindDoc="0" locked="0" layoutInCell="1" allowOverlap="1" wp14:anchorId="58B3A1DF" wp14:editId="7E55D4E1">
                <wp:simplePos x="0" y="0"/>
                <wp:positionH relativeFrom="column">
                  <wp:posOffset>428625</wp:posOffset>
                </wp:positionH>
                <wp:positionV relativeFrom="paragraph">
                  <wp:posOffset>332105</wp:posOffset>
                </wp:positionV>
                <wp:extent cx="8105775" cy="4791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4791075"/>
                        </a:xfrm>
                        <a:prstGeom prst="rect">
                          <a:avLst/>
                        </a:prstGeom>
                        <a:solidFill>
                          <a:srgbClr val="FFFFFF"/>
                        </a:solidFill>
                        <a:ln w="9525">
                          <a:solidFill>
                            <a:srgbClr val="000000"/>
                          </a:solidFill>
                          <a:miter lim="800000"/>
                          <a:headEnd/>
                          <a:tailEnd/>
                        </a:ln>
                      </wps:spPr>
                      <wps:txbx>
                        <w:txbxContent>
                          <w:p w14:paraId="532C8484" w14:textId="77777777" w:rsidR="00C61B17" w:rsidRPr="002F2CE4" w:rsidRDefault="00C61B17" w:rsidP="00290B47">
                            <w:r w:rsidRPr="002F2CE4">
                              <w:rPr>
                                <w:color w:val="FF0000"/>
                              </w:rPr>
                              <w:t>Please insert organisation chart (including staff names) here and make sure it is always up to date.</w:t>
                            </w:r>
                          </w:p>
                          <w:p w14:paraId="6DE4B123" w14:textId="77777777" w:rsidR="00C61B17" w:rsidRDefault="00C61B17" w:rsidP="00290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A1DF" id="_x0000_s1028" type="#_x0000_t202" style="position:absolute;left:0;text-align:left;margin-left:33.75pt;margin-top:26.15pt;width:638.25pt;height:377.2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">
                <v:textbox>
                  <w:txbxContent>
                    <w:p w14:paraId="532C8484" w14:textId="77777777" w:rsidR="00C61B17" w:rsidRPr="002F2CE4" w:rsidRDefault="00C61B17" w:rsidP="00290B47">
                      <w:r w:rsidRPr="002F2CE4">
                        <w:rPr>
                          <w:color w:val="FF0000"/>
                        </w:rPr>
                        <w:t>Please insert organisation chart (including staff names) here and make sure it is always up to date.</w:t>
                      </w:r>
                    </w:p>
                    <w:p w14:paraId="6DE4B123" w14:textId="77777777" w:rsidR="00C61B17" w:rsidRDefault="00C61B17" w:rsidP="00290B47"/>
                  </w:txbxContent>
                </v:textbox>
                <w10:wrap type="square"/>
              </v:shape>
            </w:pict>
          </mc:Fallback>
        </mc:AlternateContent>
      </w:r>
      <w:r>
        <w:rPr>
          <w:b/>
        </w:rPr>
        <w:t xml:space="preserve">: </w:t>
      </w:r>
      <w:r w:rsidRPr="002F2CE4">
        <w:rPr>
          <w:color w:val="FF0000"/>
        </w:rPr>
        <w:t>(Please insert here)</w:t>
      </w:r>
    </w:p>
    <w:p w14:paraId="3ECCFA85" w14:textId="77777777" w:rsidR="00290B47" w:rsidRDefault="00290B47" w:rsidP="00290B47">
      <w:pPr>
        <w:spacing w:after="200" w:line="276" w:lineRule="auto"/>
        <w:rPr>
          <w:rFonts w:cs="Arial"/>
          <w:b/>
          <w:sz w:val="28"/>
          <w:szCs w:val="28"/>
        </w:rPr>
      </w:pPr>
      <w:r>
        <w:rPr>
          <w:rFonts w:cs="Arial"/>
          <w:b/>
          <w:sz w:val="28"/>
          <w:szCs w:val="28"/>
        </w:rPr>
        <w:br w:type="page"/>
      </w:r>
    </w:p>
    <w:p w14:paraId="73D135F4" w14:textId="30FDE995" w:rsidR="001D5B7E" w:rsidRPr="00602BDF" w:rsidRDefault="00074836" w:rsidP="00D811C8">
      <w:pPr>
        <w:pStyle w:val="ListParagraph"/>
        <w:rPr>
          <w:rFonts w:cs="Arial"/>
          <w:b/>
          <w:sz w:val="28"/>
          <w:szCs w:val="28"/>
        </w:rPr>
      </w:pPr>
      <w:r>
        <w:rPr>
          <w:rFonts w:cs="Arial"/>
          <w:b/>
          <w:sz w:val="28"/>
          <w:szCs w:val="28"/>
        </w:rPr>
        <w:lastRenderedPageBreak/>
        <w:t xml:space="preserve">Figure B2: </w:t>
      </w:r>
      <w:r w:rsidR="00C31DDE">
        <w:rPr>
          <w:rFonts w:cs="Arial"/>
          <w:b/>
          <w:sz w:val="28"/>
          <w:szCs w:val="28"/>
        </w:rPr>
        <w:t>Job D</w:t>
      </w:r>
      <w:r w:rsidR="00AF7111" w:rsidRPr="00602BDF">
        <w:rPr>
          <w:rFonts w:cs="Arial"/>
          <w:b/>
          <w:sz w:val="28"/>
          <w:szCs w:val="28"/>
        </w:rPr>
        <w:t>escriptions</w:t>
      </w:r>
    </w:p>
    <w:p w14:paraId="3C0FBAEA" w14:textId="77777777" w:rsidR="00AF7111" w:rsidRPr="00602BDF" w:rsidRDefault="00AF7111" w:rsidP="00D811C8">
      <w:pPr>
        <w:pStyle w:val="ListParagraph"/>
        <w:rPr>
          <w:rFonts w:cs="Arial"/>
          <w:sz w:val="24"/>
          <w:szCs w:val="24"/>
        </w:rPr>
      </w:pPr>
      <w:r w:rsidRPr="00602BDF">
        <w:rPr>
          <w:rFonts w:cs="Arial"/>
          <w:noProof/>
          <w:sz w:val="24"/>
          <w:szCs w:val="24"/>
          <w:lang w:eastAsia="en-NZ"/>
        </w:rPr>
        <mc:AlternateContent>
          <mc:Choice Requires="wps">
            <w:drawing>
              <wp:anchor distT="0" distB="0" distL="114300" distR="114300" simplePos="0" relativeHeight="251655680" behindDoc="0" locked="0" layoutInCell="1" allowOverlap="1" wp14:anchorId="7D990CB4" wp14:editId="2ECC1266">
                <wp:simplePos x="0" y="0"/>
                <wp:positionH relativeFrom="column">
                  <wp:posOffset>428625</wp:posOffset>
                </wp:positionH>
                <wp:positionV relativeFrom="paragraph">
                  <wp:posOffset>59055</wp:posOffset>
                </wp:positionV>
                <wp:extent cx="8105775" cy="2409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2409825"/>
                        </a:xfrm>
                        <a:prstGeom prst="rect">
                          <a:avLst/>
                        </a:prstGeom>
                        <a:solidFill>
                          <a:srgbClr val="FFFFFF"/>
                        </a:solidFill>
                        <a:ln w="9525">
                          <a:solidFill>
                            <a:srgbClr val="000000"/>
                          </a:solidFill>
                          <a:miter lim="800000"/>
                          <a:headEnd/>
                          <a:tailEnd/>
                        </a:ln>
                      </wps:spPr>
                      <wps:txbx>
                        <w:txbxContent>
                          <w:p w14:paraId="36847754" w14:textId="5CFC409C" w:rsidR="00C61B17" w:rsidRPr="002F2CE4" w:rsidRDefault="00C61B17">
                            <w:pPr>
                              <w:rPr>
                                <w:color w:val="FF0000"/>
                              </w:rPr>
                            </w:pPr>
                            <w:r w:rsidRPr="002F2CE4">
                              <w:rPr>
                                <w:color w:val="FF0000"/>
                              </w:rPr>
                              <w:t>Please insert or attach, job descriptions (including qualification requirements for the positions) for all zoo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0CB4" id="_x0000_s1029" type="#_x0000_t202" style="position:absolute;left:0;text-align:left;margin-left:33.75pt;margin-top:4.65pt;width:638.25pt;height:18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1CJQ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">
                <v:textbox>
                  <w:txbxContent>
                    <w:p w14:paraId="36847754" w14:textId="5CFC409C" w:rsidR="00C61B17" w:rsidRPr="002F2CE4" w:rsidRDefault="00C61B17">
                      <w:pPr>
                        <w:rPr>
                          <w:color w:val="FF0000"/>
                        </w:rPr>
                      </w:pPr>
                      <w:r w:rsidRPr="002F2CE4">
                        <w:rPr>
                          <w:color w:val="FF0000"/>
                        </w:rPr>
                        <w:t>Please insert or attach, job descriptions (including qualification requirements for the positions) for all zoo positions.</w:t>
                      </w:r>
                    </w:p>
                  </w:txbxContent>
                </v:textbox>
              </v:shape>
            </w:pict>
          </mc:Fallback>
        </mc:AlternateContent>
      </w:r>
    </w:p>
    <w:p w14:paraId="428284CA" w14:textId="77777777" w:rsidR="001D5B7E" w:rsidRPr="00602BDF" w:rsidRDefault="001D5B7E" w:rsidP="00D811C8">
      <w:pPr>
        <w:pStyle w:val="ListParagraph"/>
        <w:rPr>
          <w:rFonts w:cs="Arial"/>
          <w:sz w:val="24"/>
          <w:szCs w:val="24"/>
        </w:rPr>
      </w:pPr>
    </w:p>
    <w:p w14:paraId="242D14CC" w14:textId="77777777" w:rsidR="001D5B7E" w:rsidRPr="00602BDF" w:rsidRDefault="001D5B7E" w:rsidP="00D811C8">
      <w:pPr>
        <w:pStyle w:val="ListParagraph"/>
        <w:rPr>
          <w:rFonts w:cs="Arial"/>
          <w:sz w:val="24"/>
          <w:szCs w:val="24"/>
        </w:rPr>
      </w:pPr>
    </w:p>
    <w:p w14:paraId="7083A0A9" w14:textId="77777777" w:rsidR="001D5B7E" w:rsidRPr="00602BDF" w:rsidRDefault="001D5B7E" w:rsidP="00D811C8">
      <w:pPr>
        <w:pStyle w:val="ListParagraph"/>
        <w:rPr>
          <w:rFonts w:cs="Arial"/>
          <w:sz w:val="24"/>
          <w:szCs w:val="24"/>
        </w:rPr>
      </w:pPr>
    </w:p>
    <w:p w14:paraId="04B76956" w14:textId="77777777" w:rsidR="001D5B7E" w:rsidRPr="00602BDF" w:rsidRDefault="001D5B7E" w:rsidP="00D811C8">
      <w:pPr>
        <w:pStyle w:val="ListParagraph"/>
        <w:rPr>
          <w:rFonts w:cs="Arial"/>
          <w:sz w:val="24"/>
          <w:szCs w:val="24"/>
        </w:rPr>
      </w:pPr>
    </w:p>
    <w:p w14:paraId="0B50B820" w14:textId="77777777" w:rsidR="001D5B7E" w:rsidRPr="00602BDF" w:rsidRDefault="001D5B7E" w:rsidP="00D811C8">
      <w:pPr>
        <w:pStyle w:val="ListParagraph"/>
        <w:rPr>
          <w:rFonts w:cs="Arial"/>
          <w:sz w:val="24"/>
          <w:szCs w:val="24"/>
        </w:rPr>
      </w:pPr>
    </w:p>
    <w:p w14:paraId="32B459B9" w14:textId="77777777" w:rsidR="001D5B7E" w:rsidRPr="00602BDF" w:rsidRDefault="001D5B7E" w:rsidP="00D811C8">
      <w:pPr>
        <w:pStyle w:val="ListParagraph"/>
        <w:rPr>
          <w:rFonts w:cs="Arial"/>
          <w:sz w:val="24"/>
          <w:szCs w:val="24"/>
        </w:rPr>
      </w:pPr>
    </w:p>
    <w:p w14:paraId="4BE2ED97" w14:textId="77777777" w:rsidR="001D5B7E" w:rsidRPr="00602BDF" w:rsidRDefault="001D5B7E" w:rsidP="00D811C8">
      <w:pPr>
        <w:pStyle w:val="ListParagraph"/>
        <w:rPr>
          <w:rFonts w:cs="Arial"/>
          <w:sz w:val="24"/>
          <w:szCs w:val="24"/>
        </w:rPr>
      </w:pPr>
    </w:p>
    <w:p w14:paraId="5BC19C76" w14:textId="77777777" w:rsidR="001D5B7E" w:rsidRPr="00602BDF" w:rsidRDefault="001D5B7E" w:rsidP="00D811C8">
      <w:pPr>
        <w:pStyle w:val="ListParagraph"/>
        <w:rPr>
          <w:rFonts w:cs="Arial"/>
          <w:sz w:val="24"/>
          <w:szCs w:val="24"/>
        </w:rPr>
      </w:pPr>
    </w:p>
    <w:p w14:paraId="2D9C3635" w14:textId="77777777" w:rsidR="001D5B7E" w:rsidRPr="00602BDF" w:rsidRDefault="001D5B7E" w:rsidP="00D811C8">
      <w:pPr>
        <w:pStyle w:val="ListParagraph"/>
        <w:rPr>
          <w:rFonts w:cs="Arial"/>
          <w:sz w:val="24"/>
          <w:szCs w:val="24"/>
        </w:rPr>
      </w:pPr>
    </w:p>
    <w:p w14:paraId="5CD852D6" w14:textId="77777777" w:rsidR="001D5B7E" w:rsidRPr="00602BDF" w:rsidRDefault="001D5B7E" w:rsidP="00D811C8">
      <w:pPr>
        <w:pStyle w:val="ListParagraph"/>
        <w:rPr>
          <w:rFonts w:cs="Arial"/>
          <w:sz w:val="24"/>
          <w:szCs w:val="24"/>
        </w:rPr>
      </w:pPr>
    </w:p>
    <w:p w14:paraId="71EED5CC" w14:textId="77777777" w:rsidR="001D5B7E" w:rsidRPr="00602BDF" w:rsidRDefault="001D5B7E" w:rsidP="00D811C8">
      <w:pPr>
        <w:pStyle w:val="ListParagraph"/>
        <w:rPr>
          <w:rFonts w:cs="Arial"/>
          <w:sz w:val="24"/>
          <w:szCs w:val="24"/>
        </w:rPr>
      </w:pPr>
    </w:p>
    <w:p w14:paraId="728CEF30" w14:textId="77777777" w:rsidR="001D5B7E" w:rsidRPr="00602BDF" w:rsidRDefault="001D5B7E" w:rsidP="00D811C8">
      <w:pPr>
        <w:pStyle w:val="ListParagraph"/>
        <w:rPr>
          <w:rFonts w:cs="Arial"/>
          <w:sz w:val="24"/>
          <w:szCs w:val="24"/>
        </w:rPr>
      </w:pPr>
    </w:p>
    <w:p w14:paraId="23C0FCD9" w14:textId="77777777" w:rsidR="001D5B7E" w:rsidRPr="00602BDF" w:rsidRDefault="001D5B7E" w:rsidP="00D811C8">
      <w:pPr>
        <w:pStyle w:val="ListParagraph"/>
        <w:rPr>
          <w:rFonts w:cs="Arial"/>
          <w:b/>
          <w:sz w:val="28"/>
          <w:szCs w:val="28"/>
        </w:rPr>
      </w:pPr>
    </w:p>
    <w:p w14:paraId="3DB0E6C6" w14:textId="5AEB322D" w:rsidR="001D5B7E" w:rsidRPr="00602BDF" w:rsidRDefault="00074836" w:rsidP="00D811C8">
      <w:pPr>
        <w:pStyle w:val="ListParagraph"/>
        <w:rPr>
          <w:rFonts w:cs="Arial"/>
          <w:b/>
          <w:sz w:val="28"/>
          <w:szCs w:val="28"/>
        </w:rPr>
      </w:pPr>
      <w:r>
        <w:rPr>
          <w:rFonts w:cs="Arial"/>
          <w:b/>
          <w:sz w:val="28"/>
          <w:szCs w:val="28"/>
        </w:rPr>
        <w:t xml:space="preserve">Figure B3: </w:t>
      </w:r>
      <w:r w:rsidR="00AF7111" w:rsidRPr="00602BDF">
        <w:rPr>
          <w:rFonts w:cs="Arial"/>
          <w:b/>
          <w:sz w:val="28"/>
          <w:szCs w:val="28"/>
        </w:rPr>
        <w:t xml:space="preserve">Staffing </w:t>
      </w:r>
      <w:r w:rsidR="00C31DDE">
        <w:rPr>
          <w:rFonts w:cs="Arial"/>
          <w:b/>
          <w:sz w:val="28"/>
          <w:szCs w:val="28"/>
        </w:rPr>
        <w:t>L</w:t>
      </w:r>
      <w:r w:rsidR="00AF7111" w:rsidRPr="00602BDF">
        <w:rPr>
          <w:rFonts w:cs="Arial"/>
          <w:b/>
          <w:sz w:val="28"/>
          <w:szCs w:val="28"/>
        </w:rPr>
        <w:t>evels</w:t>
      </w:r>
    </w:p>
    <w:p w14:paraId="469220E2" w14:textId="77777777" w:rsidR="001D5B7E" w:rsidRPr="00602BDF" w:rsidRDefault="001D5B7E" w:rsidP="00D811C8">
      <w:pPr>
        <w:pStyle w:val="ListParagraph"/>
        <w:rPr>
          <w:rFonts w:cs="Arial"/>
          <w:sz w:val="24"/>
          <w:szCs w:val="24"/>
        </w:rPr>
      </w:pPr>
      <w:r w:rsidRPr="00602BDF">
        <w:rPr>
          <w:rFonts w:cs="Arial"/>
          <w:noProof/>
          <w:sz w:val="24"/>
          <w:szCs w:val="24"/>
          <w:lang w:eastAsia="en-NZ"/>
        </w:rPr>
        <mc:AlternateContent>
          <mc:Choice Requires="wps">
            <w:drawing>
              <wp:anchor distT="0" distB="0" distL="114300" distR="114300" simplePos="0" relativeHeight="251633152" behindDoc="0" locked="0" layoutInCell="1" allowOverlap="1" wp14:anchorId="75B6E49F" wp14:editId="65EAADB7">
                <wp:simplePos x="0" y="0"/>
                <wp:positionH relativeFrom="column">
                  <wp:posOffset>428625</wp:posOffset>
                </wp:positionH>
                <wp:positionV relativeFrom="paragraph">
                  <wp:posOffset>54610</wp:posOffset>
                </wp:positionV>
                <wp:extent cx="8105775" cy="2152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2152650"/>
                        </a:xfrm>
                        <a:prstGeom prst="rect">
                          <a:avLst/>
                        </a:prstGeom>
                        <a:solidFill>
                          <a:srgbClr val="FFFFFF"/>
                        </a:solidFill>
                        <a:ln w="9525">
                          <a:solidFill>
                            <a:srgbClr val="000000"/>
                          </a:solidFill>
                          <a:miter lim="800000"/>
                          <a:headEnd/>
                          <a:tailEnd/>
                        </a:ln>
                      </wps:spPr>
                      <wps:txbx>
                        <w:txbxContent>
                          <w:p w14:paraId="1A704F48" w14:textId="287B0214" w:rsidR="00C61B17" w:rsidRDefault="00C61B17">
                            <w:pPr>
                              <w:rPr>
                                <w:color w:val="FF0000"/>
                              </w:rPr>
                            </w:pPr>
                            <w:r w:rsidRPr="002F2CE4">
                              <w:rPr>
                                <w:color w:val="FF0000"/>
                              </w:rPr>
                              <w:t>Please insert or attach, example</w:t>
                            </w:r>
                            <w:r>
                              <w:rPr>
                                <w:color w:val="FF0000"/>
                              </w:rPr>
                              <w:t>s</w:t>
                            </w:r>
                            <w:r w:rsidRPr="002F2CE4">
                              <w:rPr>
                                <w:color w:val="FF0000"/>
                              </w:rPr>
                              <w:t xml:space="preserve"> of rosters showing minimum staffing levels and how levels are maintained during times of leave, public holidays and illness.</w:t>
                            </w:r>
                          </w:p>
                          <w:p w14:paraId="1DDFD11B" w14:textId="5ED06D31" w:rsidR="00C61B17" w:rsidRPr="002F2CE4" w:rsidRDefault="00C61B17">
                            <w:pPr>
                              <w:rPr>
                                <w:color w:val="FF0000"/>
                              </w:rPr>
                            </w:pPr>
                            <w:r>
                              <w:rPr>
                                <w:color w:val="FF0000"/>
                              </w:rPr>
                              <w:t>Please provide rationale behind current staffing levels – what factors demonstrate that this level of staff is appropriate? Refer to guidance document for some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E49F" id="_x0000_s1030" type="#_x0000_t202" style="position:absolute;left:0;text-align:left;margin-left:33.75pt;margin-top:4.3pt;width:638.25pt;height:16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aPJwIAAEw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">
                <v:textbox>
                  <w:txbxContent>
                    <w:p w14:paraId="1A704F48" w14:textId="287B0214" w:rsidR="00C61B17" w:rsidRDefault="00C61B17">
                      <w:pPr>
                        <w:rPr>
                          <w:color w:val="FF0000"/>
                        </w:rPr>
                      </w:pPr>
                      <w:r w:rsidRPr="002F2CE4">
                        <w:rPr>
                          <w:color w:val="FF0000"/>
                        </w:rPr>
                        <w:t>Please insert or attach, example</w:t>
                      </w:r>
                      <w:r>
                        <w:rPr>
                          <w:color w:val="FF0000"/>
                        </w:rPr>
                        <w:t>s</w:t>
                      </w:r>
                      <w:r w:rsidRPr="002F2CE4">
                        <w:rPr>
                          <w:color w:val="FF0000"/>
                        </w:rPr>
                        <w:t xml:space="preserve"> of rosters showing minimum staffing levels and how levels are maintained during times of leave, public holidays and illness.</w:t>
                      </w:r>
                    </w:p>
                    <w:p w14:paraId="1DDFD11B" w14:textId="5ED06D31" w:rsidR="00C61B17" w:rsidRPr="002F2CE4" w:rsidRDefault="00C61B17">
                      <w:pPr>
                        <w:rPr>
                          <w:color w:val="FF0000"/>
                        </w:rPr>
                      </w:pPr>
                      <w:r>
                        <w:rPr>
                          <w:color w:val="FF0000"/>
                        </w:rPr>
                        <w:t>Please provide rationale behind current staffing levels – what factors demonstrate that this level of staff is appropriate? Refer to guidance document for some examples.</w:t>
                      </w:r>
                    </w:p>
                  </w:txbxContent>
                </v:textbox>
              </v:shape>
            </w:pict>
          </mc:Fallback>
        </mc:AlternateContent>
      </w:r>
    </w:p>
    <w:p w14:paraId="6F04479B" w14:textId="77777777" w:rsidR="001D5B7E" w:rsidRPr="00602BDF" w:rsidRDefault="001D5B7E" w:rsidP="00D811C8">
      <w:pPr>
        <w:pStyle w:val="ListParagraph"/>
        <w:rPr>
          <w:rFonts w:cs="Arial"/>
          <w:sz w:val="24"/>
          <w:szCs w:val="24"/>
        </w:rPr>
      </w:pPr>
    </w:p>
    <w:p w14:paraId="123BE66B" w14:textId="77777777" w:rsidR="001D5B7E" w:rsidRPr="00602BDF" w:rsidRDefault="001D5B7E" w:rsidP="00D811C8">
      <w:pPr>
        <w:pStyle w:val="ListParagraph"/>
        <w:rPr>
          <w:rFonts w:cs="Arial"/>
          <w:sz w:val="24"/>
          <w:szCs w:val="24"/>
        </w:rPr>
      </w:pPr>
    </w:p>
    <w:p w14:paraId="1F0359EF" w14:textId="77777777" w:rsidR="001D5B7E" w:rsidRPr="00602BDF" w:rsidRDefault="001D5B7E" w:rsidP="00D811C8">
      <w:pPr>
        <w:pStyle w:val="ListParagraph"/>
        <w:rPr>
          <w:rFonts w:cs="Arial"/>
          <w:sz w:val="24"/>
          <w:szCs w:val="24"/>
        </w:rPr>
      </w:pPr>
    </w:p>
    <w:p w14:paraId="5E9DEF1A" w14:textId="77777777" w:rsidR="001D5B7E" w:rsidRPr="00602BDF" w:rsidRDefault="001D5B7E" w:rsidP="00D811C8">
      <w:pPr>
        <w:pStyle w:val="ListParagraph"/>
        <w:rPr>
          <w:rFonts w:cs="Arial"/>
          <w:sz w:val="24"/>
          <w:szCs w:val="24"/>
        </w:rPr>
      </w:pPr>
    </w:p>
    <w:p w14:paraId="6BEAAB02" w14:textId="77777777" w:rsidR="001D5B7E" w:rsidRPr="00602BDF" w:rsidRDefault="001D5B7E" w:rsidP="00D811C8">
      <w:pPr>
        <w:pStyle w:val="ListParagraph"/>
        <w:rPr>
          <w:rFonts w:cs="Arial"/>
          <w:sz w:val="24"/>
          <w:szCs w:val="24"/>
        </w:rPr>
      </w:pPr>
    </w:p>
    <w:p w14:paraId="24AF6184" w14:textId="77777777" w:rsidR="001D5B7E" w:rsidRPr="00602BDF" w:rsidRDefault="001D5B7E" w:rsidP="00D811C8">
      <w:pPr>
        <w:pStyle w:val="ListParagraph"/>
        <w:rPr>
          <w:rFonts w:cs="Arial"/>
          <w:sz w:val="24"/>
          <w:szCs w:val="24"/>
        </w:rPr>
      </w:pPr>
    </w:p>
    <w:p w14:paraId="773CCD1B" w14:textId="77777777" w:rsidR="001D5B7E" w:rsidRPr="00602BDF" w:rsidRDefault="001D5B7E" w:rsidP="00D811C8">
      <w:pPr>
        <w:pStyle w:val="ListParagraph"/>
        <w:rPr>
          <w:rFonts w:cs="Arial"/>
          <w:sz w:val="24"/>
          <w:szCs w:val="24"/>
        </w:rPr>
      </w:pPr>
    </w:p>
    <w:p w14:paraId="729581F0" w14:textId="77777777" w:rsidR="001D5B7E" w:rsidRPr="00602BDF" w:rsidRDefault="001D5B7E" w:rsidP="00D811C8">
      <w:pPr>
        <w:pStyle w:val="ListParagraph"/>
        <w:rPr>
          <w:rFonts w:cs="Arial"/>
          <w:sz w:val="24"/>
          <w:szCs w:val="24"/>
        </w:rPr>
      </w:pPr>
    </w:p>
    <w:p w14:paraId="6CA6BB36" w14:textId="77777777" w:rsidR="001D5B7E" w:rsidRPr="00602BDF" w:rsidRDefault="001D5B7E" w:rsidP="00D811C8">
      <w:pPr>
        <w:pStyle w:val="ListParagraph"/>
        <w:rPr>
          <w:rFonts w:cs="Arial"/>
          <w:sz w:val="24"/>
          <w:szCs w:val="24"/>
        </w:rPr>
      </w:pPr>
    </w:p>
    <w:p w14:paraId="5368FD87" w14:textId="77777777" w:rsidR="001D5B7E" w:rsidRPr="00602BDF" w:rsidRDefault="001D5B7E" w:rsidP="00D811C8">
      <w:pPr>
        <w:pStyle w:val="ListParagraph"/>
        <w:rPr>
          <w:rFonts w:cs="Arial"/>
          <w:sz w:val="24"/>
          <w:szCs w:val="24"/>
        </w:rPr>
      </w:pPr>
    </w:p>
    <w:p w14:paraId="7DD30812" w14:textId="77777777" w:rsidR="001D5B7E" w:rsidRPr="00602BDF" w:rsidRDefault="001D5B7E" w:rsidP="000558E9">
      <w:pPr>
        <w:pStyle w:val="ListParagraph"/>
      </w:pPr>
    </w:p>
    <w:p w14:paraId="23E98730" w14:textId="04747DF7" w:rsidR="001D5B7E" w:rsidRPr="00602BDF" w:rsidRDefault="00074836" w:rsidP="00D811C8">
      <w:pPr>
        <w:pStyle w:val="ListParagraph"/>
        <w:rPr>
          <w:rFonts w:cs="Arial"/>
          <w:b/>
          <w:sz w:val="28"/>
          <w:szCs w:val="28"/>
        </w:rPr>
      </w:pPr>
      <w:r>
        <w:rPr>
          <w:rFonts w:cs="Arial"/>
          <w:b/>
          <w:sz w:val="28"/>
          <w:szCs w:val="28"/>
        </w:rPr>
        <w:t xml:space="preserve">Figure B4: </w:t>
      </w:r>
      <w:r w:rsidR="00AF7111" w:rsidRPr="00602BDF">
        <w:rPr>
          <w:rFonts w:cs="Arial"/>
          <w:b/>
          <w:sz w:val="28"/>
          <w:szCs w:val="28"/>
        </w:rPr>
        <w:t>Staffing levels during a natural disaster, including high levels of sickness during an epidemic</w:t>
      </w:r>
    </w:p>
    <w:p w14:paraId="50F3FE99" w14:textId="77777777" w:rsidR="001D5B7E" w:rsidRPr="00602BDF" w:rsidRDefault="001D5B7E" w:rsidP="00D811C8">
      <w:pPr>
        <w:pStyle w:val="ListParagraph"/>
        <w:rPr>
          <w:rFonts w:cs="Arial"/>
          <w:sz w:val="24"/>
          <w:szCs w:val="24"/>
        </w:rPr>
      </w:pPr>
      <w:r w:rsidRPr="00602BDF">
        <w:rPr>
          <w:rFonts w:cs="Arial"/>
          <w:noProof/>
          <w:sz w:val="24"/>
          <w:szCs w:val="24"/>
          <w:lang w:eastAsia="en-NZ"/>
        </w:rPr>
        <mc:AlternateContent>
          <mc:Choice Requires="wps">
            <w:drawing>
              <wp:anchor distT="0" distB="0" distL="114300" distR="114300" simplePos="0" relativeHeight="251661824" behindDoc="0" locked="0" layoutInCell="1" allowOverlap="1" wp14:anchorId="7D4786AE" wp14:editId="77173D70">
                <wp:simplePos x="0" y="0"/>
                <wp:positionH relativeFrom="column">
                  <wp:posOffset>419100</wp:posOffset>
                </wp:positionH>
                <wp:positionV relativeFrom="paragraph">
                  <wp:posOffset>151765</wp:posOffset>
                </wp:positionV>
                <wp:extent cx="8048625" cy="2390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8625" cy="2390775"/>
                        </a:xfrm>
                        <a:prstGeom prst="rect">
                          <a:avLst/>
                        </a:prstGeom>
                        <a:solidFill>
                          <a:srgbClr val="FFFFFF"/>
                        </a:solidFill>
                        <a:ln w="9525">
                          <a:solidFill>
                            <a:srgbClr val="000000"/>
                          </a:solidFill>
                          <a:miter lim="800000"/>
                          <a:headEnd/>
                          <a:tailEnd/>
                        </a:ln>
                      </wps:spPr>
                      <wps:txbx>
                        <w:txbxContent>
                          <w:p w14:paraId="0BFBF131" w14:textId="186FF298" w:rsidR="00C61B17" w:rsidRPr="002F2CE4" w:rsidRDefault="00C61B17">
                            <w:r w:rsidRPr="002F2CE4">
                              <w:rPr>
                                <w:color w:val="FF0000"/>
                              </w:rPr>
                              <w:t>Please insert or attach, example of roster that would be used during a natural disaster.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86AE" id="_x0000_s1031" type="#_x0000_t202" style="position:absolute;left:0;text-align:left;margin-left:33pt;margin-top:11.95pt;width:633.75pt;height:1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8JQIAAEwEAAAOAAAAZHJzL2Uyb0RvYy54bWysVNuO2yAQfa/Uf0C8N3bcZJN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">
                <v:textbox>
                  <w:txbxContent>
                    <w:p w14:paraId="0BFBF131" w14:textId="186FF298" w:rsidR="00C61B17" w:rsidRPr="002F2CE4" w:rsidRDefault="00C61B17">
                      <w:r w:rsidRPr="002F2CE4">
                        <w:rPr>
                          <w:color w:val="FF0000"/>
                        </w:rPr>
                        <w:t>Please insert or attach, example of roster that would be used during a natural disaster.</w:t>
                      </w:r>
                    </w:p>
                  </w:txbxContent>
                </v:textbox>
              </v:shape>
            </w:pict>
          </mc:Fallback>
        </mc:AlternateContent>
      </w:r>
    </w:p>
    <w:p w14:paraId="3B7B1C55" w14:textId="77777777" w:rsidR="001D5B7E" w:rsidRPr="00602BDF" w:rsidRDefault="001D5B7E" w:rsidP="00D811C8">
      <w:pPr>
        <w:pStyle w:val="ListParagraph"/>
        <w:rPr>
          <w:rFonts w:cs="Arial"/>
          <w:sz w:val="24"/>
          <w:szCs w:val="24"/>
        </w:rPr>
      </w:pPr>
    </w:p>
    <w:p w14:paraId="7CFAC02B" w14:textId="77777777" w:rsidR="001D5B7E" w:rsidRPr="00602BDF" w:rsidRDefault="001D5B7E" w:rsidP="00D811C8">
      <w:pPr>
        <w:pStyle w:val="ListParagraph"/>
        <w:rPr>
          <w:rFonts w:cs="Arial"/>
          <w:sz w:val="24"/>
          <w:szCs w:val="24"/>
        </w:rPr>
      </w:pPr>
    </w:p>
    <w:p w14:paraId="3AAB22EA" w14:textId="77777777" w:rsidR="00CC262B" w:rsidRPr="00602BDF" w:rsidRDefault="00CC262B" w:rsidP="00D811C8">
      <w:pPr>
        <w:pStyle w:val="ListParagraph"/>
        <w:rPr>
          <w:rFonts w:cs="Arial"/>
          <w:sz w:val="24"/>
          <w:szCs w:val="24"/>
        </w:rPr>
      </w:pPr>
    </w:p>
    <w:p w14:paraId="5267370F" w14:textId="77777777" w:rsidR="00CC262B" w:rsidRPr="00602BDF" w:rsidRDefault="00CC262B" w:rsidP="00D811C8">
      <w:pPr>
        <w:pStyle w:val="ListParagraph"/>
        <w:rPr>
          <w:rFonts w:cs="Arial"/>
          <w:sz w:val="24"/>
          <w:szCs w:val="24"/>
        </w:rPr>
      </w:pPr>
    </w:p>
    <w:p w14:paraId="5CB8224C" w14:textId="77777777" w:rsidR="00CC262B" w:rsidRPr="00602BDF" w:rsidRDefault="00CC262B" w:rsidP="00D811C8">
      <w:pPr>
        <w:pStyle w:val="ListParagraph"/>
        <w:rPr>
          <w:rFonts w:cs="Arial"/>
          <w:sz w:val="24"/>
          <w:szCs w:val="24"/>
        </w:rPr>
      </w:pPr>
    </w:p>
    <w:p w14:paraId="1F08B460" w14:textId="77777777" w:rsidR="00CC262B" w:rsidRPr="00602BDF" w:rsidRDefault="00CC262B" w:rsidP="00D811C8">
      <w:pPr>
        <w:pStyle w:val="ListParagraph"/>
        <w:rPr>
          <w:rFonts w:cs="Arial"/>
          <w:sz w:val="24"/>
          <w:szCs w:val="24"/>
        </w:rPr>
      </w:pPr>
    </w:p>
    <w:p w14:paraId="2BFC7688" w14:textId="77777777" w:rsidR="00CC262B" w:rsidRPr="00602BDF" w:rsidRDefault="00CC262B" w:rsidP="00D811C8">
      <w:pPr>
        <w:pStyle w:val="ListParagraph"/>
        <w:rPr>
          <w:rFonts w:cs="Arial"/>
          <w:sz w:val="24"/>
          <w:szCs w:val="24"/>
        </w:rPr>
      </w:pPr>
    </w:p>
    <w:p w14:paraId="0F5C06F7" w14:textId="77777777" w:rsidR="00CC262B" w:rsidRPr="00602BDF" w:rsidRDefault="00CC262B" w:rsidP="00D811C8">
      <w:pPr>
        <w:pStyle w:val="ListParagraph"/>
        <w:rPr>
          <w:rFonts w:cs="Arial"/>
          <w:sz w:val="24"/>
          <w:szCs w:val="24"/>
        </w:rPr>
      </w:pPr>
    </w:p>
    <w:p w14:paraId="5883F71D" w14:textId="77777777" w:rsidR="00CC262B" w:rsidRPr="00602BDF" w:rsidRDefault="00CC262B" w:rsidP="00D811C8">
      <w:pPr>
        <w:pStyle w:val="ListParagraph"/>
        <w:rPr>
          <w:rFonts w:cs="Arial"/>
          <w:sz w:val="24"/>
          <w:szCs w:val="24"/>
        </w:rPr>
      </w:pPr>
    </w:p>
    <w:p w14:paraId="59ABF504" w14:textId="77777777" w:rsidR="00CC262B" w:rsidRPr="00602BDF" w:rsidRDefault="00CC262B" w:rsidP="00D811C8">
      <w:pPr>
        <w:pStyle w:val="ListParagraph"/>
        <w:rPr>
          <w:rFonts w:cs="Arial"/>
          <w:sz w:val="24"/>
          <w:szCs w:val="24"/>
        </w:rPr>
      </w:pPr>
    </w:p>
    <w:p w14:paraId="34E3805B" w14:textId="77777777" w:rsidR="00CC262B" w:rsidRPr="00602BDF" w:rsidRDefault="00CC262B" w:rsidP="00D811C8">
      <w:pPr>
        <w:pStyle w:val="ListParagraph"/>
        <w:rPr>
          <w:rFonts w:cs="Arial"/>
          <w:sz w:val="24"/>
          <w:szCs w:val="24"/>
        </w:rPr>
      </w:pPr>
    </w:p>
    <w:p w14:paraId="16BFFE19" w14:textId="77777777" w:rsidR="00CC262B" w:rsidRPr="00602BDF" w:rsidRDefault="00CC262B" w:rsidP="00D811C8">
      <w:pPr>
        <w:pStyle w:val="ListParagraph"/>
        <w:rPr>
          <w:rFonts w:cs="Arial"/>
          <w:sz w:val="24"/>
          <w:szCs w:val="24"/>
        </w:rPr>
      </w:pPr>
    </w:p>
    <w:p w14:paraId="5E83D328" w14:textId="77777777" w:rsidR="00CC262B" w:rsidRPr="00602BDF" w:rsidRDefault="00CC262B" w:rsidP="00D811C8">
      <w:pPr>
        <w:pStyle w:val="ListParagraph"/>
        <w:rPr>
          <w:rFonts w:cs="Arial"/>
          <w:sz w:val="24"/>
          <w:szCs w:val="24"/>
        </w:rPr>
      </w:pPr>
    </w:p>
    <w:p w14:paraId="024889B7" w14:textId="02D27BBA" w:rsidR="00253B9C" w:rsidRPr="00602BDF" w:rsidRDefault="00220B52" w:rsidP="00D811C8">
      <w:pPr>
        <w:pStyle w:val="ListParagraph"/>
        <w:rPr>
          <w:rFonts w:cs="Arial"/>
          <w:b/>
          <w:sz w:val="28"/>
          <w:szCs w:val="28"/>
        </w:rPr>
      </w:pPr>
      <w:r w:rsidRPr="00602BDF">
        <w:rPr>
          <w:rFonts w:cs="Arial"/>
          <w:noProof/>
          <w:sz w:val="24"/>
          <w:szCs w:val="24"/>
          <w:lang w:eastAsia="en-NZ"/>
        </w:rPr>
        <mc:AlternateContent>
          <mc:Choice Requires="wps">
            <w:drawing>
              <wp:anchor distT="0" distB="0" distL="114300" distR="114300" simplePos="0" relativeHeight="251639296" behindDoc="0" locked="0" layoutInCell="1" allowOverlap="1" wp14:anchorId="6C16DBBB" wp14:editId="519CEA79">
                <wp:simplePos x="0" y="0"/>
                <wp:positionH relativeFrom="column">
                  <wp:posOffset>402336</wp:posOffset>
                </wp:positionH>
                <wp:positionV relativeFrom="paragraph">
                  <wp:posOffset>334797</wp:posOffset>
                </wp:positionV>
                <wp:extent cx="8039100" cy="2157984"/>
                <wp:effectExtent l="0" t="0" r="19050"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0" cy="2157984"/>
                        </a:xfrm>
                        <a:prstGeom prst="rect">
                          <a:avLst/>
                        </a:prstGeom>
                        <a:solidFill>
                          <a:srgbClr val="FFFFFF"/>
                        </a:solidFill>
                        <a:ln w="9525">
                          <a:solidFill>
                            <a:srgbClr val="000000"/>
                          </a:solidFill>
                          <a:miter lim="800000"/>
                          <a:headEnd/>
                          <a:tailEnd/>
                        </a:ln>
                      </wps:spPr>
                      <wps:txbx>
                        <w:txbxContent>
                          <w:p w14:paraId="43B33CED" w14:textId="77777777" w:rsidR="00C61B17" w:rsidRPr="002F2CE4" w:rsidRDefault="00C61B17" w:rsidP="004C7607">
                            <w:pPr>
                              <w:rPr>
                                <w:color w:val="FF0000"/>
                              </w:rPr>
                            </w:pPr>
                            <w:r w:rsidRPr="002F2CE4">
                              <w:rPr>
                                <w:color w:val="FF0000"/>
                              </w:rPr>
                              <w:t>Please provide details of Internal Training.</w:t>
                            </w:r>
                          </w:p>
                          <w:p w14:paraId="4E3523B8" w14:textId="77777777" w:rsidR="00C61B17" w:rsidRPr="007C4C7F" w:rsidRDefault="00C61B17" w:rsidP="004C7607">
                            <w:pPr>
                              <w:pStyle w:val="ListParagraph"/>
                              <w:ind w:left="0"/>
                              <w:rPr>
                                <w:color w:val="FF0000"/>
                              </w:rPr>
                            </w:pPr>
                            <w:r w:rsidRPr="007C4C7F">
                              <w:rPr>
                                <w:rFonts w:cs="Arial"/>
                                <w:color w:val="FF0000"/>
                              </w:rPr>
                              <w:t>Example: your training and assessment process for the husbandry and care of a specific species.</w:t>
                            </w:r>
                          </w:p>
                          <w:p w14:paraId="67A81897" w14:textId="77777777" w:rsidR="00C61B17" w:rsidRPr="002F2CE4" w:rsidRDefault="00C61B17" w:rsidP="004C7607">
                            <w:pPr>
                              <w:rPr>
                                <w:color w:val="FF0000"/>
                              </w:rPr>
                            </w:pPr>
                          </w:p>
                          <w:p w14:paraId="36C45563" w14:textId="77777777" w:rsidR="00C61B17" w:rsidRPr="002F2CE4" w:rsidRDefault="00C61B17" w:rsidP="004C7607">
                            <w:pPr>
                              <w:rPr>
                                <w:color w:val="FF0000"/>
                              </w:rPr>
                            </w:pPr>
                          </w:p>
                          <w:p w14:paraId="250C8C76" w14:textId="77777777" w:rsidR="00C61B17" w:rsidRPr="002F2CE4" w:rsidRDefault="00C61B17" w:rsidP="004C7607">
                            <w:pPr>
                              <w:rPr>
                                <w:color w:val="FF0000"/>
                              </w:rPr>
                            </w:pPr>
                            <w:r w:rsidRPr="002F2CE4">
                              <w:rPr>
                                <w:color w:val="FF0000"/>
                              </w:rPr>
                              <w:t>Please provide details of External Training and how this is prioritised.</w:t>
                            </w:r>
                          </w:p>
                          <w:p w14:paraId="6D754802" w14:textId="77777777" w:rsidR="00C61B17" w:rsidRPr="007C4C7F" w:rsidRDefault="00C61B17" w:rsidP="004C7607">
                            <w:pPr>
                              <w:pStyle w:val="ListParagraph"/>
                              <w:ind w:left="0"/>
                              <w:rPr>
                                <w:b/>
                                <w:color w:val="FF0000"/>
                              </w:rPr>
                            </w:pPr>
                            <w:r w:rsidRPr="007C4C7F">
                              <w:rPr>
                                <w:rFonts w:cs="Arial"/>
                                <w:color w:val="FF0000"/>
                              </w:rPr>
                              <w:t>Example: Unitec New Zealand Certificate in Animal Management (Captive Wild Animals), or equivalent, is required for all keepers.</w:t>
                            </w:r>
                          </w:p>
                          <w:p w14:paraId="61851DB7" w14:textId="555F4A53" w:rsidR="00C61B17" w:rsidRPr="008B06E4" w:rsidRDefault="00C61B1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6DBBB" id="_x0000_s1032" type="#_x0000_t202" style="position:absolute;left:0;text-align:left;margin-left:31.7pt;margin-top:26.35pt;width:633pt;height:16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">
                <v:textbox>
                  <w:txbxContent>
                    <w:p w14:paraId="43B33CED" w14:textId="77777777" w:rsidR="00C61B17" w:rsidRPr="002F2CE4" w:rsidRDefault="00C61B17" w:rsidP="004C7607">
                      <w:pPr>
                        <w:rPr>
                          <w:color w:val="FF0000"/>
                        </w:rPr>
                      </w:pPr>
                      <w:r w:rsidRPr="002F2CE4">
                        <w:rPr>
                          <w:color w:val="FF0000"/>
                        </w:rPr>
                        <w:t>Please provide details of Internal Training.</w:t>
                      </w:r>
                    </w:p>
                    <w:p w14:paraId="4E3523B8" w14:textId="77777777" w:rsidR="00C61B17" w:rsidRPr="007C4C7F" w:rsidRDefault="00C61B17" w:rsidP="004C7607">
                      <w:pPr>
                        <w:pStyle w:val="ListParagraph"/>
                        <w:ind w:left="0"/>
                        <w:rPr>
                          <w:color w:val="FF0000"/>
                        </w:rPr>
                      </w:pPr>
                      <w:r w:rsidRPr="007C4C7F">
                        <w:rPr>
                          <w:rFonts w:cs="Arial"/>
                          <w:color w:val="FF0000"/>
                        </w:rPr>
                        <w:t>Example: your training and assessment process for the husbandry and care of a specific species.</w:t>
                      </w:r>
                    </w:p>
                    <w:p w14:paraId="67A81897" w14:textId="77777777" w:rsidR="00C61B17" w:rsidRPr="002F2CE4" w:rsidRDefault="00C61B17" w:rsidP="004C7607">
                      <w:pPr>
                        <w:rPr>
                          <w:color w:val="FF0000"/>
                        </w:rPr>
                      </w:pPr>
                    </w:p>
                    <w:p w14:paraId="36C45563" w14:textId="77777777" w:rsidR="00C61B17" w:rsidRPr="002F2CE4" w:rsidRDefault="00C61B17" w:rsidP="004C7607">
                      <w:pPr>
                        <w:rPr>
                          <w:color w:val="FF0000"/>
                        </w:rPr>
                      </w:pPr>
                    </w:p>
                    <w:p w14:paraId="250C8C76" w14:textId="77777777" w:rsidR="00C61B17" w:rsidRPr="002F2CE4" w:rsidRDefault="00C61B17" w:rsidP="004C7607">
                      <w:pPr>
                        <w:rPr>
                          <w:color w:val="FF0000"/>
                        </w:rPr>
                      </w:pPr>
                      <w:r w:rsidRPr="002F2CE4">
                        <w:rPr>
                          <w:color w:val="FF0000"/>
                        </w:rPr>
                        <w:t>Please provide details of External Training and how this is prioritised.</w:t>
                      </w:r>
                    </w:p>
                    <w:p w14:paraId="6D754802" w14:textId="77777777" w:rsidR="00C61B17" w:rsidRPr="007C4C7F" w:rsidRDefault="00C61B17" w:rsidP="004C7607">
                      <w:pPr>
                        <w:pStyle w:val="ListParagraph"/>
                        <w:ind w:left="0"/>
                        <w:rPr>
                          <w:b/>
                          <w:color w:val="FF0000"/>
                        </w:rPr>
                      </w:pPr>
                      <w:r w:rsidRPr="007C4C7F">
                        <w:rPr>
                          <w:rFonts w:cs="Arial"/>
                          <w:color w:val="FF0000"/>
                        </w:rPr>
                        <w:t>Example: Unitec New Zealand Certificate in Animal Management (Captive Wild Animals), or equivalent, is required for all keepers.</w:t>
                      </w:r>
                    </w:p>
                    <w:p w14:paraId="61851DB7" w14:textId="555F4A53" w:rsidR="00C61B17" w:rsidRPr="008B06E4" w:rsidRDefault="00C61B17">
                      <w:pPr>
                        <w:rPr>
                          <w:b/>
                        </w:rPr>
                      </w:pPr>
                    </w:p>
                  </w:txbxContent>
                </v:textbox>
              </v:shape>
            </w:pict>
          </mc:Fallback>
        </mc:AlternateContent>
      </w:r>
      <w:r w:rsidR="00074836">
        <w:rPr>
          <w:rFonts w:cs="Arial"/>
          <w:b/>
          <w:sz w:val="28"/>
          <w:szCs w:val="28"/>
        </w:rPr>
        <w:t xml:space="preserve">Figure B5: </w:t>
      </w:r>
      <w:r w:rsidR="00242898" w:rsidRPr="00602BDF">
        <w:rPr>
          <w:rFonts w:cs="Arial"/>
          <w:b/>
          <w:sz w:val="28"/>
          <w:szCs w:val="28"/>
        </w:rPr>
        <w:t>T</w:t>
      </w:r>
      <w:r w:rsidR="00253B9C" w:rsidRPr="00602BDF">
        <w:rPr>
          <w:rFonts w:cs="Arial"/>
          <w:b/>
          <w:sz w:val="28"/>
          <w:szCs w:val="28"/>
        </w:rPr>
        <w:t xml:space="preserve">raining </w:t>
      </w:r>
      <w:r w:rsidR="00242898" w:rsidRPr="00602BDF">
        <w:rPr>
          <w:rFonts w:cs="Arial"/>
          <w:b/>
          <w:sz w:val="28"/>
          <w:szCs w:val="28"/>
        </w:rPr>
        <w:t>provision for</w:t>
      </w:r>
      <w:r w:rsidR="00253B9C" w:rsidRPr="00602BDF">
        <w:rPr>
          <w:rFonts w:cs="Arial"/>
          <w:b/>
          <w:sz w:val="28"/>
          <w:szCs w:val="28"/>
        </w:rPr>
        <w:t xml:space="preserve"> staff</w:t>
      </w:r>
    </w:p>
    <w:p w14:paraId="33D7DF56" w14:textId="6FF549DD" w:rsidR="007A061D" w:rsidRPr="00602BDF" w:rsidRDefault="007A061D">
      <w:pPr>
        <w:spacing w:after="200" w:line="276" w:lineRule="auto"/>
        <w:rPr>
          <w:rFonts w:cs="Arial"/>
          <w:sz w:val="24"/>
          <w:szCs w:val="24"/>
        </w:rPr>
      </w:pPr>
      <w:r w:rsidRPr="00602BDF">
        <w:rPr>
          <w:rFonts w:cs="Arial"/>
          <w:sz w:val="24"/>
          <w:szCs w:val="24"/>
        </w:rPr>
        <w:t xml:space="preserve">            </w:t>
      </w:r>
    </w:p>
    <w:p w14:paraId="7B9FC660" w14:textId="77777777" w:rsidR="007A061D" w:rsidRPr="00602BDF" w:rsidRDefault="007A061D">
      <w:pPr>
        <w:spacing w:after="200" w:line="276" w:lineRule="auto"/>
        <w:rPr>
          <w:rFonts w:cs="Arial"/>
          <w:sz w:val="24"/>
          <w:szCs w:val="24"/>
        </w:rPr>
      </w:pPr>
      <w:r w:rsidRPr="00602BDF">
        <w:rPr>
          <w:rFonts w:cs="Arial"/>
          <w:sz w:val="24"/>
          <w:szCs w:val="24"/>
        </w:rPr>
        <w:br w:type="page"/>
      </w:r>
    </w:p>
    <w:p w14:paraId="3B8A4371" w14:textId="10D0DE9C" w:rsidR="007A061D" w:rsidRPr="00602BDF" w:rsidRDefault="00074836" w:rsidP="007A061D">
      <w:pPr>
        <w:spacing w:after="200" w:line="276" w:lineRule="auto"/>
        <w:ind w:firstLine="720"/>
        <w:rPr>
          <w:rFonts w:cs="Arial"/>
          <w:b/>
          <w:sz w:val="28"/>
          <w:szCs w:val="28"/>
        </w:rPr>
      </w:pPr>
      <w:r>
        <w:rPr>
          <w:rFonts w:cs="Arial"/>
          <w:b/>
          <w:sz w:val="28"/>
          <w:szCs w:val="28"/>
        </w:rPr>
        <w:lastRenderedPageBreak/>
        <w:t xml:space="preserve">Figure B6: </w:t>
      </w:r>
      <w:r w:rsidR="007A061D" w:rsidRPr="00602BDF">
        <w:rPr>
          <w:rFonts w:cs="Arial"/>
          <w:b/>
          <w:sz w:val="28"/>
          <w:szCs w:val="28"/>
        </w:rPr>
        <w:t>List of staff and their experience, relevant qualifications and training records</w:t>
      </w:r>
    </w:p>
    <w:tbl>
      <w:tblPr>
        <w:tblStyle w:val="TableGrid"/>
        <w:tblW w:w="0" w:type="auto"/>
        <w:tblLook w:val="04A0" w:firstRow="1" w:lastRow="0" w:firstColumn="1" w:lastColumn="0" w:noHBand="0" w:noVBand="1"/>
      </w:tblPr>
      <w:tblGrid>
        <w:gridCol w:w="2786"/>
        <w:gridCol w:w="2783"/>
        <w:gridCol w:w="2799"/>
        <w:gridCol w:w="2791"/>
        <w:gridCol w:w="2789"/>
      </w:tblGrid>
      <w:tr w:rsidR="007A061D" w:rsidRPr="00602BDF" w14:paraId="353ED9FF" w14:textId="77777777" w:rsidTr="0042401F">
        <w:trPr>
          <w:tblHeader/>
        </w:trPr>
        <w:tc>
          <w:tcPr>
            <w:tcW w:w="2834" w:type="dxa"/>
          </w:tcPr>
          <w:p w14:paraId="424A158D" w14:textId="77777777" w:rsidR="007A061D" w:rsidRPr="00602BDF" w:rsidRDefault="007A061D" w:rsidP="007A061D">
            <w:pPr>
              <w:spacing w:after="200" w:line="276" w:lineRule="auto"/>
              <w:rPr>
                <w:rFonts w:cs="Arial"/>
                <w:sz w:val="24"/>
                <w:szCs w:val="24"/>
              </w:rPr>
            </w:pPr>
            <w:r w:rsidRPr="00602BDF">
              <w:rPr>
                <w:rFonts w:cs="Arial"/>
                <w:sz w:val="24"/>
                <w:szCs w:val="24"/>
              </w:rPr>
              <w:t>Name</w:t>
            </w:r>
          </w:p>
        </w:tc>
        <w:tc>
          <w:tcPr>
            <w:tcW w:w="2835" w:type="dxa"/>
          </w:tcPr>
          <w:p w14:paraId="2F299159" w14:textId="77777777" w:rsidR="007A061D" w:rsidRPr="00602BDF" w:rsidRDefault="007A061D" w:rsidP="007A061D">
            <w:pPr>
              <w:spacing w:after="200" w:line="276" w:lineRule="auto"/>
              <w:rPr>
                <w:rFonts w:cs="Arial"/>
                <w:sz w:val="24"/>
                <w:szCs w:val="24"/>
              </w:rPr>
            </w:pPr>
            <w:r w:rsidRPr="00602BDF">
              <w:rPr>
                <w:rFonts w:cs="Arial"/>
                <w:sz w:val="24"/>
                <w:szCs w:val="24"/>
              </w:rPr>
              <w:t>Position within zoo</w:t>
            </w:r>
          </w:p>
        </w:tc>
        <w:tc>
          <w:tcPr>
            <w:tcW w:w="2835" w:type="dxa"/>
          </w:tcPr>
          <w:p w14:paraId="68B9D5FA" w14:textId="77777777" w:rsidR="007A061D" w:rsidRPr="00602BDF" w:rsidRDefault="007A061D" w:rsidP="007A061D">
            <w:pPr>
              <w:spacing w:after="200" w:line="276" w:lineRule="auto"/>
              <w:rPr>
                <w:rFonts w:cs="Arial"/>
                <w:sz w:val="24"/>
                <w:szCs w:val="24"/>
              </w:rPr>
            </w:pPr>
            <w:r w:rsidRPr="00602BDF">
              <w:rPr>
                <w:rFonts w:cs="Arial"/>
                <w:sz w:val="24"/>
                <w:szCs w:val="24"/>
              </w:rPr>
              <w:t>Qualifications</w:t>
            </w:r>
          </w:p>
        </w:tc>
        <w:tc>
          <w:tcPr>
            <w:tcW w:w="2835" w:type="dxa"/>
          </w:tcPr>
          <w:p w14:paraId="3C52BF12" w14:textId="77777777" w:rsidR="007A061D" w:rsidRPr="00602BDF" w:rsidRDefault="00E22051" w:rsidP="007A061D">
            <w:pPr>
              <w:spacing w:after="200" w:line="276" w:lineRule="auto"/>
              <w:rPr>
                <w:rFonts w:cs="Arial"/>
                <w:sz w:val="24"/>
                <w:szCs w:val="24"/>
              </w:rPr>
            </w:pPr>
            <w:r w:rsidRPr="00602BDF">
              <w:rPr>
                <w:rFonts w:cs="Arial"/>
                <w:sz w:val="24"/>
                <w:szCs w:val="24"/>
              </w:rPr>
              <w:t>Experience</w:t>
            </w:r>
          </w:p>
        </w:tc>
        <w:tc>
          <w:tcPr>
            <w:tcW w:w="2835" w:type="dxa"/>
          </w:tcPr>
          <w:p w14:paraId="4D78FAEB" w14:textId="77777777" w:rsidR="007A061D" w:rsidRPr="00602BDF" w:rsidRDefault="007A061D" w:rsidP="007A061D">
            <w:pPr>
              <w:spacing w:after="200" w:line="276" w:lineRule="auto"/>
              <w:rPr>
                <w:rFonts w:cs="Arial"/>
                <w:sz w:val="24"/>
                <w:szCs w:val="24"/>
              </w:rPr>
            </w:pPr>
            <w:r w:rsidRPr="00602BDF">
              <w:rPr>
                <w:rFonts w:cs="Arial"/>
                <w:sz w:val="24"/>
                <w:szCs w:val="24"/>
              </w:rPr>
              <w:t>Species approved to work with</w:t>
            </w:r>
          </w:p>
        </w:tc>
      </w:tr>
      <w:tr w:rsidR="007A061D" w:rsidRPr="00602BDF" w14:paraId="2A29F59F" w14:textId="77777777" w:rsidTr="007A061D">
        <w:tc>
          <w:tcPr>
            <w:tcW w:w="2834" w:type="dxa"/>
          </w:tcPr>
          <w:p w14:paraId="2968EFB9" w14:textId="16E841FD" w:rsidR="007A061D" w:rsidRPr="007C4C7F" w:rsidRDefault="00E22051" w:rsidP="007C4C7F">
            <w:pPr>
              <w:spacing w:after="200" w:line="276" w:lineRule="auto"/>
              <w:rPr>
                <w:rFonts w:cs="Arial"/>
                <w:color w:val="FF0000"/>
                <w:sz w:val="24"/>
                <w:szCs w:val="24"/>
              </w:rPr>
            </w:pPr>
            <w:r w:rsidRPr="007C4C7F">
              <w:rPr>
                <w:rFonts w:cs="Arial"/>
                <w:color w:val="FF0000"/>
                <w:sz w:val="24"/>
                <w:szCs w:val="24"/>
              </w:rPr>
              <w:t>Example</w:t>
            </w:r>
            <w:r w:rsidR="002E5456" w:rsidRPr="007C4C7F">
              <w:rPr>
                <w:rFonts w:cs="Arial"/>
                <w:color w:val="FF0000"/>
                <w:sz w:val="24"/>
                <w:szCs w:val="24"/>
              </w:rPr>
              <w:t>:</w:t>
            </w:r>
          </w:p>
        </w:tc>
        <w:tc>
          <w:tcPr>
            <w:tcW w:w="2835" w:type="dxa"/>
          </w:tcPr>
          <w:p w14:paraId="488F0D66" w14:textId="77777777" w:rsidR="007A061D" w:rsidRPr="007C4C7F" w:rsidRDefault="007A061D" w:rsidP="007A061D">
            <w:pPr>
              <w:spacing w:after="200" w:line="276" w:lineRule="auto"/>
              <w:rPr>
                <w:rFonts w:cs="Arial"/>
                <w:color w:val="FF0000"/>
                <w:sz w:val="24"/>
                <w:szCs w:val="24"/>
              </w:rPr>
            </w:pPr>
            <w:r w:rsidRPr="007C4C7F">
              <w:rPr>
                <w:rFonts w:cs="Arial"/>
                <w:color w:val="FF0000"/>
                <w:sz w:val="24"/>
                <w:szCs w:val="24"/>
              </w:rPr>
              <w:t>Keeper</w:t>
            </w:r>
          </w:p>
        </w:tc>
        <w:tc>
          <w:tcPr>
            <w:tcW w:w="2835" w:type="dxa"/>
          </w:tcPr>
          <w:p w14:paraId="67A8C585" w14:textId="77777777" w:rsidR="007A061D" w:rsidRPr="007C4C7F" w:rsidRDefault="00D937DF" w:rsidP="007A061D">
            <w:pPr>
              <w:spacing w:after="200" w:line="276" w:lineRule="auto"/>
              <w:rPr>
                <w:rFonts w:cs="Arial"/>
                <w:color w:val="FF0000"/>
                <w:sz w:val="24"/>
                <w:szCs w:val="24"/>
              </w:rPr>
            </w:pPr>
            <w:r w:rsidRPr="007C4C7F">
              <w:rPr>
                <w:rFonts w:cs="Arial"/>
                <w:color w:val="FF0000"/>
                <w:sz w:val="24"/>
                <w:szCs w:val="24"/>
              </w:rPr>
              <w:t>Unitec</w:t>
            </w:r>
            <w:r w:rsidR="007A061D" w:rsidRPr="007C4C7F">
              <w:rPr>
                <w:rFonts w:cs="Arial"/>
                <w:color w:val="FF0000"/>
                <w:sz w:val="24"/>
                <w:szCs w:val="24"/>
              </w:rPr>
              <w:t xml:space="preserve"> Captive Wild Animals</w:t>
            </w:r>
          </w:p>
        </w:tc>
        <w:tc>
          <w:tcPr>
            <w:tcW w:w="2835" w:type="dxa"/>
          </w:tcPr>
          <w:p w14:paraId="4D70D040" w14:textId="77777777" w:rsidR="007A061D" w:rsidRPr="007C4C7F" w:rsidRDefault="00E22051" w:rsidP="007A061D">
            <w:pPr>
              <w:spacing w:after="200" w:line="276" w:lineRule="auto"/>
              <w:rPr>
                <w:rFonts w:cs="Arial"/>
                <w:color w:val="FF0000"/>
                <w:sz w:val="24"/>
                <w:szCs w:val="24"/>
              </w:rPr>
            </w:pPr>
            <w:r w:rsidRPr="007C4C7F">
              <w:rPr>
                <w:rFonts w:cs="Arial"/>
                <w:color w:val="FF0000"/>
                <w:sz w:val="24"/>
                <w:szCs w:val="24"/>
              </w:rPr>
              <w:t>2 years</w:t>
            </w:r>
          </w:p>
        </w:tc>
        <w:tc>
          <w:tcPr>
            <w:tcW w:w="2835" w:type="dxa"/>
          </w:tcPr>
          <w:p w14:paraId="117EFA3C" w14:textId="77777777" w:rsidR="007A061D" w:rsidRPr="007C4C7F" w:rsidRDefault="00E22051" w:rsidP="007A061D">
            <w:pPr>
              <w:spacing w:after="200" w:line="276" w:lineRule="auto"/>
              <w:rPr>
                <w:rFonts w:cs="Arial"/>
                <w:color w:val="FF0000"/>
                <w:sz w:val="24"/>
                <w:szCs w:val="24"/>
              </w:rPr>
            </w:pPr>
            <w:r w:rsidRPr="007C4C7F">
              <w:rPr>
                <w:rFonts w:cs="Arial"/>
                <w:color w:val="FF0000"/>
                <w:sz w:val="24"/>
                <w:szCs w:val="24"/>
              </w:rPr>
              <w:t>Giraffe</w:t>
            </w:r>
          </w:p>
          <w:p w14:paraId="4F527A48" w14:textId="77777777" w:rsidR="00E22051" w:rsidRPr="007C4C7F" w:rsidRDefault="00E22051" w:rsidP="007A061D">
            <w:pPr>
              <w:spacing w:after="200" w:line="276" w:lineRule="auto"/>
              <w:rPr>
                <w:rFonts w:cs="Arial"/>
                <w:color w:val="FF0000"/>
                <w:sz w:val="24"/>
                <w:szCs w:val="24"/>
              </w:rPr>
            </w:pPr>
            <w:r w:rsidRPr="007C4C7F">
              <w:rPr>
                <w:rFonts w:cs="Arial"/>
                <w:color w:val="FF0000"/>
                <w:sz w:val="24"/>
                <w:szCs w:val="24"/>
              </w:rPr>
              <w:t>Springbok</w:t>
            </w:r>
          </w:p>
        </w:tc>
      </w:tr>
      <w:tr w:rsidR="007A061D" w:rsidRPr="00602BDF" w14:paraId="7BDE7D72" w14:textId="77777777" w:rsidTr="007A061D">
        <w:tc>
          <w:tcPr>
            <w:tcW w:w="2834" w:type="dxa"/>
          </w:tcPr>
          <w:p w14:paraId="26C0A9F5" w14:textId="77777777" w:rsidR="007A061D" w:rsidRPr="00602BDF" w:rsidRDefault="007A061D" w:rsidP="007A061D">
            <w:pPr>
              <w:spacing w:after="200" w:line="276" w:lineRule="auto"/>
              <w:rPr>
                <w:rFonts w:cs="Arial"/>
                <w:sz w:val="24"/>
                <w:szCs w:val="24"/>
              </w:rPr>
            </w:pPr>
          </w:p>
        </w:tc>
        <w:tc>
          <w:tcPr>
            <w:tcW w:w="2835" w:type="dxa"/>
          </w:tcPr>
          <w:p w14:paraId="4844E3A3" w14:textId="77777777" w:rsidR="007A061D" w:rsidRPr="00602BDF" w:rsidRDefault="007A061D" w:rsidP="007A061D">
            <w:pPr>
              <w:spacing w:after="200" w:line="276" w:lineRule="auto"/>
              <w:rPr>
                <w:rFonts w:cs="Arial"/>
                <w:sz w:val="24"/>
                <w:szCs w:val="24"/>
              </w:rPr>
            </w:pPr>
          </w:p>
        </w:tc>
        <w:tc>
          <w:tcPr>
            <w:tcW w:w="2835" w:type="dxa"/>
          </w:tcPr>
          <w:p w14:paraId="15DDB092" w14:textId="77777777" w:rsidR="007A061D" w:rsidRPr="00602BDF" w:rsidRDefault="007A061D" w:rsidP="007A061D">
            <w:pPr>
              <w:spacing w:after="200" w:line="276" w:lineRule="auto"/>
              <w:rPr>
                <w:rFonts w:cs="Arial"/>
                <w:sz w:val="24"/>
                <w:szCs w:val="24"/>
              </w:rPr>
            </w:pPr>
          </w:p>
        </w:tc>
        <w:tc>
          <w:tcPr>
            <w:tcW w:w="2835" w:type="dxa"/>
          </w:tcPr>
          <w:p w14:paraId="74CB8809" w14:textId="77777777" w:rsidR="007A061D" w:rsidRPr="00602BDF" w:rsidRDefault="007A061D" w:rsidP="007A061D">
            <w:pPr>
              <w:spacing w:after="200" w:line="276" w:lineRule="auto"/>
              <w:rPr>
                <w:rFonts w:cs="Arial"/>
                <w:sz w:val="24"/>
                <w:szCs w:val="24"/>
              </w:rPr>
            </w:pPr>
          </w:p>
        </w:tc>
        <w:tc>
          <w:tcPr>
            <w:tcW w:w="2835" w:type="dxa"/>
          </w:tcPr>
          <w:p w14:paraId="3F2EA78C" w14:textId="77777777" w:rsidR="007A061D" w:rsidRPr="00602BDF" w:rsidRDefault="007A061D" w:rsidP="007A061D">
            <w:pPr>
              <w:spacing w:after="200" w:line="276" w:lineRule="auto"/>
              <w:rPr>
                <w:rFonts w:cs="Arial"/>
                <w:sz w:val="24"/>
                <w:szCs w:val="24"/>
              </w:rPr>
            </w:pPr>
          </w:p>
        </w:tc>
      </w:tr>
      <w:tr w:rsidR="007A061D" w:rsidRPr="00602BDF" w14:paraId="1BDF6C18" w14:textId="77777777" w:rsidTr="007A061D">
        <w:tc>
          <w:tcPr>
            <w:tcW w:w="2834" w:type="dxa"/>
          </w:tcPr>
          <w:p w14:paraId="217F8B95" w14:textId="77777777" w:rsidR="007A061D" w:rsidRPr="00602BDF" w:rsidRDefault="007A061D" w:rsidP="007A061D">
            <w:pPr>
              <w:spacing w:after="200" w:line="276" w:lineRule="auto"/>
              <w:rPr>
                <w:rFonts w:cs="Arial"/>
                <w:sz w:val="24"/>
                <w:szCs w:val="24"/>
              </w:rPr>
            </w:pPr>
          </w:p>
        </w:tc>
        <w:tc>
          <w:tcPr>
            <w:tcW w:w="2835" w:type="dxa"/>
          </w:tcPr>
          <w:p w14:paraId="351A8EB3" w14:textId="77777777" w:rsidR="007A061D" w:rsidRPr="00602BDF" w:rsidRDefault="007A061D" w:rsidP="007A061D">
            <w:pPr>
              <w:spacing w:after="200" w:line="276" w:lineRule="auto"/>
              <w:rPr>
                <w:rFonts w:cs="Arial"/>
                <w:sz w:val="24"/>
                <w:szCs w:val="24"/>
              </w:rPr>
            </w:pPr>
          </w:p>
        </w:tc>
        <w:tc>
          <w:tcPr>
            <w:tcW w:w="2835" w:type="dxa"/>
          </w:tcPr>
          <w:p w14:paraId="56E12C03" w14:textId="77777777" w:rsidR="007A061D" w:rsidRPr="00602BDF" w:rsidRDefault="007A061D" w:rsidP="007A061D">
            <w:pPr>
              <w:spacing w:after="200" w:line="276" w:lineRule="auto"/>
              <w:rPr>
                <w:rFonts w:cs="Arial"/>
                <w:sz w:val="24"/>
                <w:szCs w:val="24"/>
              </w:rPr>
            </w:pPr>
          </w:p>
        </w:tc>
        <w:tc>
          <w:tcPr>
            <w:tcW w:w="2835" w:type="dxa"/>
          </w:tcPr>
          <w:p w14:paraId="176257C4" w14:textId="77777777" w:rsidR="007A061D" w:rsidRPr="00602BDF" w:rsidRDefault="007A061D" w:rsidP="007A061D">
            <w:pPr>
              <w:spacing w:after="200" w:line="276" w:lineRule="auto"/>
              <w:rPr>
                <w:rFonts w:cs="Arial"/>
                <w:sz w:val="24"/>
                <w:szCs w:val="24"/>
              </w:rPr>
            </w:pPr>
          </w:p>
        </w:tc>
        <w:tc>
          <w:tcPr>
            <w:tcW w:w="2835" w:type="dxa"/>
          </w:tcPr>
          <w:p w14:paraId="32CDCA87" w14:textId="77777777" w:rsidR="007A061D" w:rsidRPr="00602BDF" w:rsidRDefault="007A061D" w:rsidP="007A061D">
            <w:pPr>
              <w:spacing w:after="200" w:line="276" w:lineRule="auto"/>
              <w:rPr>
                <w:rFonts w:cs="Arial"/>
                <w:sz w:val="24"/>
                <w:szCs w:val="24"/>
              </w:rPr>
            </w:pPr>
          </w:p>
        </w:tc>
      </w:tr>
      <w:tr w:rsidR="007A061D" w:rsidRPr="00602BDF" w14:paraId="14FB2E14" w14:textId="77777777" w:rsidTr="007A061D">
        <w:tc>
          <w:tcPr>
            <w:tcW w:w="2834" w:type="dxa"/>
          </w:tcPr>
          <w:p w14:paraId="6542A065" w14:textId="77777777" w:rsidR="007A061D" w:rsidRPr="00602BDF" w:rsidRDefault="007A061D" w:rsidP="007A061D">
            <w:pPr>
              <w:spacing w:after="200" w:line="276" w:lineRule="auto"/>
              <w:rPr>
                <w:rFonts w:cs="Arial"/>
                <w:sz w:val="24"/>
                <w:szCs w:val="24"/>
              </w:rPr>
            </w:pPr>
          </w:p>
        </w:tc>
        <w:tc>
          <w:tcPr>
            <w:tcW w:w="2835" w:type="dxa"/>
          </w:tcPr>
          <w:p w14:paraId="48102E10" w14:textId="77777777" w:rsidR="007A061D" w:rsidRPr="00602BDF" w:rsidRDefault="007A061D" w:rsidP="007A061D">
            <w:pPr>
              <w:spacing w:after="200" w:line="276" w:lineRule="auto"/>
              <w:rPr>
                <w:rFonts w:cs="Arial"/>
                <w:sz w:val="24"/>
                <w:szCs w:val="24"/>
              </w:rPr>
            </w:pPr>
          </w:p>
        </w:tc>
        <w:tc>
          <w:tcPr>
            <w:tcW w:w="2835" w:type="dxa"/>
          </w:tcPr>
          <w:p w14:paraId="2FC400D1" w14:textId="77777777" w:rsidR="007A061D" w:rsidRPr="00602BDF" w:rsidRDefault="007A061D" w:rsidP="007A061D">
            <w:pPr>
              <w:spacing w:after="200" w:line="276" w:lineRule="auto"/>
              <w:rPr>
                <w:rFonts w:cs="Arial"/>
                <w:sz w:val="24"/>
                <w:szCs w:val="24"/>
              </w:rPr>
            </w:pPr>
          </w:p>
        </w:tc>
        <w:tc>
          <w:tcPr>
            <w:tcW w:w="2835" w:type="dxa"/>
          </w:tcPr>
          <w:p w14:paraId="0D602613" w14:textId="77777777" w:rsidR="007A061D" w:rsidRPr="00602BDF" w:rsidRDefault="007A061D" w:rsidP="007A061D">
            <w:pPr>
              <w:spacing w:after="200" w:line="276" w:lineRule="auto"/>
              <w:rPr>
                <w:rFonts w:cs="Arial"/>
                <w:sz w:val="24"/>
                <w:szCs w:val="24"/>
              </w:rPr>
            </w:pPr>
          </w:p>
        </w:tc>
        <w:tc>
          <w:tcPr>
            <w:tcW w:w="2835" w:type="dxa"/>
          </w:tcPr>
          <w:p w14:paraId="3CA159B4" w14:textId="77777777" w:rsidR="007A061D" w:rsidRPr="00602BDF" w:rsidRDefault="007A061D" w:rsidP="007A061D">
            <w:pPr>
              <w:spacing w:after="200" w:line="276" w:lineRule="auto"/>
              <w:rPr>
                <w:rFonts w:cs="Arial"/>
                <w:sz w:val="24"/>
                <w:szCs w:val="24"/>
              </w:rPr>
            </w:pPr>
          </w:p>
        </w:tc>
      </w:tr>
      <w:tr w:rsidR="007A061D" w:rsidRPr="00602BDF" w14:paraId="6A44ECC4" w14:textId="77777777" w:rsidTr="007A061D">
        <w:tc>
          <w:tcPr>
            <w:tcW w:w="2834" w:type="dxa"/>
          </w:tcPr>
          <w:p w14:paraId="03236706" w14:textId="77777777" w:rsidR="007A061D" w:rsidRPr="00602BDF" w:rsidRDefault="007A061D" w:rsidP="007A061D">
            <w:pPr>
              <w:spacing w:after="200" w:line="276" w:lineRule="auto"/>
              <w:rPr>
                <w:rFonts w:cs="Arial"/>
                <w:sz w:val="24"/>
                <w:szCs w:val="24"/>
              </w:rPr>
            </w:pPr>
          </w:p>
        </w:tc>
        <w:tc>
          <w:tcPr>
            <w:tcW w:w="2835" w:type="dxa"/>
          </w:tcPr>
          <w:p w14:paraId="0033F5AD" w14:textId="77777777" w:rsidR="007A061D" w:rsidRPr="00602BDF" w:rsidRDefault="007A061D" w:rsidP="007A061D">
            <w:pPr>
              <w:spacing w:after="200" w:line="276" w:lineRule="auto"/>
              <w:rPr>
                <w:rFonts w:cs="Arial"/>
                <w:sz w:val="24"/>
                <w:szCs w:val="24"/>
              </w:rPr>
            </w:pPr>
          </w:p>
        </w:tc>
        <w:tc>
          <w:tcPr>
            <w:tcW w:w="2835" w:type="dxa"/>
          </w:tcPr>
          <w:p w14:paraId="64648C92" w14:textId="77777777" w:rsidR="007A061D" w:rsidRPr="00602BDF" w:rsidRDefault="007A061D" w:rsidP="007A061D">
            <w:pPr>
              <w:spacing w:after="200" w:line="276" w:lineRule="auto"/>
              <w:rPr>
                <w:rFonts w:cs="Arial"/>
                <w:sz w:val="24"/>
                <w:szCs w:val="24"/>
              </w:rPr>
            </w:pPr>
          </w:p>
        </w:tc>
        <w:tc>
          <w:tcPr>
            <w:tcW w:w="2835" w:type="dxa"/>
          </w:tcPr>
          <w:p w14:paraId="007199A6" w14:textId="77777777" w:rsidR="007A061D" w:rsidRPr="00602BDF" w:rsidRDefault="007A061D" w:rsidP="007A061D">
            <w:pPr>
              <w:spacing w:after="200" w:line="276" w:lineRule="auto"/>
              <w:rPr>
                <w:rFonts w:cs="Arial"/>
                <w:sz w:val="24"/>
                <w:szCs w:val="24"/>
              </w:rPr>
            </w:pPr>
          </w:p>
        </w:tc>
        <w:tc>
          <w:tcPr>
            <w:tcW w:w="2835" w:type="dxa"/>
          </w:tcPr>
          <w:p w14:paraId="21202C01" w14:textId="77777777" w:rsidR="007A061D" w:rsidRPr="00602BDF" w:rsidRDefault="007A061D" w:rsidP="007A061D">
            <w:pPr>
              <w:spacing w:after="200" w:line="276" w:lineRule="auto"/>
              <w:rPr>
                <w:rFonts w:cs="Arial"/>
                <w:sz w:val="24"/>
                <w:szCs w:val="24"/>
              </w:rPr>
            </w:pPr>
          </w:p>
        </w:tc>
      </w:tr>
      <w:tr w:rsidR="007A061D" w:rsidRPr="00602BDF" w14:paraId="72649C5D" w14:textId="77777777" w:rsidTr="007A061D">
        <w:tc>
          <w:tcPr>
            <w:tcW w:w="2834" w:type="dxa"/>
          </w:tcPr>
          <w:p w14:paraId="713C0EB4" w14:textId="77777777" w:rsidR="007A061D" w:rsidRPr="00602BDF" w:rsidRDefault="007A061D" w:rsidP="007A061D">
            <w:pPr>
              <w:spacing w:after="200" w:line="276" w:lineRule="auto"/>
              <w:rPr>
                <w:rFonts w:cs="Arial"/>
                <w:sz w:val="24"/>
                <w:szCs w:val="24"/>
              </w:rPr>
            </w:pPr>
          </w:p>
        </w:tc>
        <w:tc>
          <w:tcPr>
            <w:tcW w:w="2835" w:type="dxa"/>
          </w:tcPr>
          <w:p w14:paraId="280CFC57" w14:textId="77777777" w:rsidR="007A061D" w:rsidRPr="00602BDF" w:rsidRDefault="007A061D" w:rsidP="007A061D">
            <w:pPr>
              <w:spacing w:after="200" w:line="276" w:lineRule="auto"/>
              <w:rPr>
                <w:rFonts w:cs="Arial"/>
                <w:sz w:val="24"/>
                <w:szCs w:val="24"/>
              </w:rPr>
            </w:pPr>
          </w:p>
        </w:tc>
        <w:tc>
          <w:tcPr>
            <w:tcW w:w="2835" w:type="dxa"/>
          </w:tcPr>
          <w:p w14:paraId="15394D48" w14:textId="77777777" w:rsidR="007A061D" w:rsidRPr="00602BDF" w:rsidRDefault="007A061D" w:rsidP="007A061D">
            <w:pPr>
              <w:spacing w:after="200" w:line="276" w:lineRule="auto"/>
              <w:rPr>
                <w:rFonts w:cs="Arial"/>
                <w:sz w:val="24"/>
                <w:szCs w:val="24"/>
              </w:rPr>
            </w:pPr>
          </w:p>
        </w:tc>
        <w:tc>
          <w:tcPr>
            <w:tcW w:w="2835" w:type="dxa"/>
          </w:tcPr>
          <w:p w14:paraId="5256750F" w14:textId="77777777" w:rsidR="007A061D" w:rsidRPr="00602BDF" w:rsidRDefault="007A061D" w:rsidP="007A061D">
            <w:pPr>
              <w:spacing w:after="200" w:line="276" w:lineRule="auto"/>
              <w:rPr>
                <w:rFonts w:cs="Arial"/>
                <w:sz w:val="24"/>
                <w:szCs w:val="24"/>
              </w:rPr>
            </w:pPr>
          </w:p>
        </w:tc>
        <w:tc>
          <w:tcPr>
            <w:tcW w:w="2835" w:type="dxa"/>
          </w:tcPr>
          <w:p w14:paraId="59D5993D" w14:textId="77777777" w:rsidR="007A061D" w:rsidRPr="00602BDF" w:rsidRDefault="007A061D" w:rsidP="007A061D">
            <w:pPr>
              <w:spacing w:after="200" w:line="276" w:lineRule="auto"/>
              <w:rPr>
                <w:rFonts w:cs="Arial"/>
                <w:sz w:val="24"/>
                <w:szCs w:val="24"/>
              </w:rPr>
            </w:pPr>
          </w:p>
        </w:tc>
      </w:tr>
      <w:tr w:rsidR="007A061D" w:rsidRPr="00602BDF" w14:paraId="6A64E1B3" w14:textId="77777777" w:rsidTr="007A061D">
        <w:tc>
          <w:tcPr>
            <w:tcW w:w="2834" w:type="dxa"/>
          </w:tcPr>
          <w:p w14:paraId="18CF8882" w14:textId="77777777" w:rsidR="007A061D" w:rsidRPr="00602BDF" w:rsidRDefault="007A061D" w:rsidP="007A061D">
            <w:pPr>
              <w:spacing w:after="200" w:line="276" w:lineRule="auto"/>
              <w:rPr>
                <w:rFonts w:cs="Arial"/>
                <w:sz w:val="24"/>
                <w:szCs w:val="24"/>
              </w:rPr>
            </w:pPr>
          </w:p>
        </w:tc>
        <w:tc>
          <w:tcPr>
            <w:tcW w:w="2835" w:type="dxa"/>
          </w:tcPr>
          <w:p w14:paraId="6CB4AC47" w14:textId="77777777" w:rsidR="007A061D" w:rsidRPr="00602BDF" w:rsidRDefault="007A061D" w:rsidP="007A061D">
            <w:pPr>
              <w:spacing w:after="200" w:line="276" w:lineRule="auto"/>
              <w:rPr>
                <w:rFonts w:cs="Arial"/>
                <w:sz w:val="24"/>
                <w:szCs w:val="24"/>
              </w:rPr>
            </w:pPr>
          </w:p>
        </w:tc>
        <w:tc>
          <w:tcPr>
            <w:tcW w:w="2835" w:type="dxa"/>
          </w:tcPr>
          <w:p w14:paraId="6A4223D0" w14:textId="77777777" w:rsidR="007A061D" w:rsidRPr="00602BDF" w:rsidRDefault="007A061D" w:rsidP="007A061D">
            <w:pPr>
              <w:spacing w:after="200" w:line="276" w:lineRule="auto"/>
              <w:rPr>
                <w:rFonts w:cs="Arial"/>
                <w:sz w:val="24"/>
                <w:szCs w:val="24"/>
              </w:rPr>
            </w:pPr>
          </w:p>
        </w:tc>
        <w:tc>
          <w:tcPr>
            <w:tcW w:w="2835" w:type="dxa"/>
          </w:tcPr>
          <w:p w14:paraId="0664E4DE" w14:textId="77777777" w:rsidR="007A061D" w:rsidRPr="00602BDF" w:rsidRDefault="007A061D" w:rsidP="007A061D">
            <w:pPr>
              <w:spacing w:after="200" w:line="276" w:lineRule="auto"/>
              <w:rPr>
                <w:rFonts w:cs="Arial"/>
                <w:sz w:val="24"/>
                <w:szCs w:val="24"/>
              </w:rPr>
            </w:pPr>
          </w:p>
        </w:tc>
        <w:tc>
          <w:tcPr>
            <w:tcW w:w="2835" w:type="dxa"/>
          </w:tcPr>
          <w:p w14:paraId="67ACC740" w14:textId="77777777" w:rsidR="007A061D" w:rsidRPr="00602BDF" w:rsidRDefault="007A061D" w:rsidP="007A061D">
            <w:pPr>
              <w:spacing w:after="200" w:line="276" w:lineRule="auto"/>
              <w:rPr>
                <w:rFonts w:cs="Arial"/>
                <w:sz w:val="24"/>
                <w:szCs w:val="24"/>
              </w:rPr>
            </w:pPr>
          </w:p>
        </w:tc>
      </w:tr>
      <w:tr w:rsidR="00E22051" w:rsidRPr="00602BDF" w14:paraId="4F1FE407" w14:textId="77777777" w:rsidTr="007A061D">
        <w:tc>
          <w:tcPr>
            <w:tcW w:w="2834" w:type="dxa"/>
          </w:tcPr>
          <w:p w14:paraId="3B338F1B" w14:textId="77777777" w:rsidR="00E22051" w:rsidRPr="00602BDF" w:rsidRDefault="00E22051" w:rsidP="007A061D">
            <w:pPr>
              <w:spacing w:after="200" w:line="276" w:lineRule="auto"/>
              <w:rPr>
                <w:rFonts w:cs="Arial"/>
                <w:sz w:val="24"/>
                <w:szCs w:val="24"/>
              </w:rPr>
            </w:pPr>
          </w:p>
        </w:tc>
        <w:tc>
          <w:tcPr>
            <w:tcW w:w="2835" w:type="dxa"/>
          </w:tcPr>
          <w:p w14:paraId="4405DB0C" w14:textId="77777777" w:rsidR="00E22051" w:rsidRPr="00602BDF" w:rsidRDefault="00E22051" w:rsidP="007A061D">
            <w:pPr>
              <w:spacing w:after="200" w:line="276" w:lineRule="auto"/>
              <w:rPr>
                <w:rFonts w:cs="Arial"/>
                <w:sz w:val="24"/>
                <w:szCs w:val="24"/>
              </w:rPr>
            </w:pPr>
          </w:p>
        </w:tc>
        <w:tc>
          <w:tcPr>
            <w:tcW w:w="2835" w:type="dxa"/>
          </w:tcPr>
          <w:p w14:paraId="2FB125D7" w14:textId="77777777" w:rsidR="00E22051" w:rsidRPr="00602BDF" w:rsidRDefault="00E22051" w:rsidP="007A061D">
            <w:pPr>
              <w:spacing w:after="200" w:line="276" w:lineRule="auto"/>
              <w:rPr>
                <w:rFonts w:cs="Arial"/>
                <w:sz w:val="24"/>
                <w:szCs w:val="24"/>
              </w:rPr>
            </w:pPr>
          </w:p>
        </w:tc>
        <w:tc>
          <w:tcPr>
            <w:tcW w:w="2835" w:type="dxa"/>
          </w:tcPr>
          <w:p w14:paraId="3A0571B6" w14:textId="77777777" w:rsidR="00E22051" w:rsidRPr="00602BDF" w:rsidRDefault="00E22051" w:rsidP="007A061D">
            <w:pPr>
              <w:spacing w:after="200" w:line="276" w:lineRule="auto"/>
              <w:rPr>
                <w:rFonts w:cs="Arial"/>
                <w:sz w:val="24"/>
                <w:szCs w:val="24"/>
              </w:rPr>
            </w:pPr>
          </w:p>
        </w:tc>
        <w:tc>
          <w:tcPr>
            <w:tcW w:w="2835" w:type="dxa"/>
          </w:tcPr>
          <w:p w14:paraId="7DE82D54" w14:textId="77777777" w:rsidR="00E22051" w:rsidRPr="00602BDF" w:rsidRDefault="00E22051" w:rsidP="007A061D">
            <w:pPr>
              <w:spacing w:after="200" w:line="276" w:lineRule="auto"/>
              <w:rPr>
                <w:rFonts w:cs="Arial"/>
                <w:sz w:val="24"/>
                <w:szCs w:val="24"/>
              </w:rPr>
            </w:pPr>
          </w:p>
        </w:tc>
      </w:tr>
      <w:tr w:rsidR="00E22051" w:rsidRPr="00602BDF" w14:paraId="4B101C06" w14:textId="77777777" w:rsidTr="007A061D">
        <w:tc>
          <w:tcPr>
            <w:tcW w:w="2834" w:type="dxa"/>
          </w:tcPr>
          <w:p w14:paraId="157BCBC5" w14:textId="77777777" w:rsidR="00E22051" w:rsidRPr="00602BDF" w:rsidRDefault="00E22051" w:rsidP="007A061D">
            <w:pPr>
              <w:spacing w:after="200" w:line="276" w:lineRule="auto"/>
              <w:rPr>
                <w:rFonts w:cs="Arial"/>
                <w:sz w:val="24"/>
                <w:szCs w:val="24"/>
              </w:rPr>
            </w:pPr>
          </w:p>
        </w:tc>
        <w:tc>
          <w:tcPr>
            <w:tcW w:w="2835" w:type="dxa"/>
          </w:tcPr>
          <w:p w14:paraId="4944F545" w14:textId="77777777" w:rsidR="00E22051" w:rsidRPr="00602BDF" w:rsidRDefault="00E22051" w:rsidP="007A061D">
            <w:pPr>
              <w:spacing w:after="200" w:line="276" w:lineRule="auto"/>
              <w:rPr>
                <w:rFonts w:cs="Arial"/>
                <w:sz w:val="24"/>
                <w:szCs w:val="24"/>
              </w:rPr>
            </w:pPr>
          </w:p>
        </w:tc>
        <w:tc>
          <w:tcPr>
            <w:tcW w:w="2835" w:type="dxa"/>
          </w:tcPr>
          <w:p w14:paraId="75823473" w14:textId="77777777" w:rsidR="00E22051" w:rsidRPr="00602BDF" w:rsidRDefault="00E22051" w:rsidP="007A061D">
            <w:pPr>
              <w:spacing w:after="200" w:line="276" w:lineRule="auto"/>
              <w:rPr>
                <w:rFonts w:cs="Arial"/>
                <w:sz w:val="24"/>
                <w:szCs w:val="24"/>
              </w:rPr>
            </w:pPr>
          </w:p>
        </w:tc>
        <w:tc>
          <w:tcPr>
            <w:tcW w:w="2835" w:type="dxa"/>
          </w:tcPr>
          <w:p w14:paraId="1F231E8F" w14:textId="77777777" w:rsidR="00E22051" w:rsidRPr="00602BDF" w:rsidRDefault="00E22051" w:rsidP="007A061D">
            <w:pPr>
              <w:spacing w:after="200" w:line="276" w:lineRule="auto"/>
              <w:rPr>
                <w:rFonts w:cs="Arial"/>
                <w:sz w:val="24"/>
                <w:szCs w:val="24"/>
              </w:rPr>
            </w:pPr>
          </w:p>
        </w:tc>
        <w:tc>
          <w:tcPr>
            <w:tcW w:w="2835" w:type="dxa"/>
          </w:tcPr>
          <w:p w14:paraId="21581451" w14:textId="77777777" w:rsidR="00E22051" w:rsidRPr="00602BDF" w:rsidRDefault="00E22051" w:rsidP="007A061D">
            <w:pPr>
              <w:spacing w:after="200" w:line="276" w:lineRule="auto"/>
              <w:rPr>
                <w:rFonts w:cs="Arial"/>
                <w:sz w:val="24"/>
                <w:szCs w:val="24"/>
              </w:rPr>
            </w:pPr>
          </w:p>
        </w:tc>
      </w:tr>
      <w:tr w:rsidR="00E22051" w:rsidRPr="00602BDF" w14:paraId="5A7B9B1F" w14:textId="77777777" w:rsidTr="007A061D">
        <w:tc>
          <w:tcPr>
            <w:tcW w:w="2834" w:type="dxa"/>
          </w:tcPr>
          <w:p w14:paraId="440FFFA6" w14:textId="77777777" w:rsidR="00E22051" w:rsidRPr="00602BDF" w:rsidRDefault="00E22051" w:rsidP="007A061D">
            <w:pPr>
              <w:spacing w:after="200" w:line="276" w:lineRule="auto"/>
              <w:rPr>
                <w:rFonts w:cs="Arial"/>
                <w:sz w:val="24"/>
                <w:szCs w:val="24"/>
              </w:rPr>
            </w:pPr>
          </w:p>
        </w:tc>
        <w:tc>
          <w:tcPr>
            <w:tcW w:w="2835" w:type="dxa"/>
          </w:tcPr>
          <w:p w14:paraId="34CF6B9B" w14:textId="77777777" w:rsidR="00E22051" w:rsidRPr="00602BDF" w:rsidRDefault="00E22051" w:rsidP="007A061D">
            <w:pPr>
              <w:spacing w:after="200" w:line="276" w:lineRule="auto"/>
              <w:rPr>
                <w:rFonts w:cs="Arial"/>
                <w:sz w:val="24"/>
                <w:szCs w:val="24"/>
              </w:rPr>
            </w:pPr>
          </w:p>
        </w:tc>
        <w:tc>
          <w:tcPr>
            <w:tcW w:w="2835" w:type="dxa"/>
          </w:tcPr>
          <w:p w14:paraId="145FED28" w14:textId="77777777" w:rsidR="00E22051" w:rsidRPr="00602BDF" w:rsidRDefault="00E22051" w:rsidP="007A061D">
            <w:pPr>
              <w:spacing w:after="200" w:line="276" w:lineRule="auto"/>
              <w:rPr>
                <w:rFonts w:cs="Arial"/>
                <w:sz w:val="24"/>
                <w:szCs w:val="24"/>
              </w:rPr>
            </w:pPr>
          </w:p>
        </w:tc>
        <w:tc>
          <w:tcPr>
            <w:tcW w:w="2835" w:type="dxa"/>
          </w:tcPr>
          <w:p w14:paraId="3F19D4D3" w14:textId="77777777" w:rsidR="00E22051" w:rsidRPr="00602BDF" w:rsidRDefault="00E22051" w:rsidP="007A061D">
            <w:pPr>
              <w:spacing w:after="200" w:line="276" w:lineRule="auto"/>
              <w:rPr>
                <w:rFonts w:cs="Arial"/>
                <w:sz w:val="24"/>
                <w:szCs w:val="24"/>
              </w:rPr>
            </w:pPr>
          </w:p>
        </w:tc>
        <w:tc>
          <w:tcPr>
            <w:tcW w:w="2835" w:type="dxa"/>
          </w:tcPr>
          <w:p w14:paraId="5D066C75" w14:textId="77777777" w:rsidR="00E22051" w:rsidRPr="00602BDF" w:rsidRDefault="00E22051" w:rsidP="007A061D">
            <w:pPr>
              <w:spacing w:after="200" w:line="276" w:lineRule="auto"/>
              <w:rPr>
                <w:rFonts w:cs="Arial"/>
                <w:sz w:val="24"/>
                <w:szCs w:val="24"/>
              </w:rPr>
            </w:pPr>
          </w:p>
        </w:tc>
      </w:tr>
      <w:tr w:rsidR="00E22051" w:rsidRPr="00602BDF" w14:paraId="180F2217" w14:textId="77777777" w:rsidTr="007A061D">
        <w:tc>
          <w:tcPr>
            <w:tcW w:w="2834" w:type="dxa"/>
          </w:tcPr>
          <w:p w14:paraId="52FACD33" w14:textId="77777777" w:rsidR="00E22051" w:rsidRPr="00602BDF" w:rsidRDefault="00E22051" w:rsidP="007A061D">
            <w:pPr>
              <w:spacing w:after="200" w:line="276" w:lineRule="auto"/>
              <w:rPr>
                <w:rFonts w:cs="Arial"/>
                <w:sz w:val="24"/>
                <w:szCs w:val="24"/>
              </w:rPr>
            </w:pPr>
          </w:p>
        </w:tc>
        <w:tc>
          <w:tcPr>
            <w:tcW w:w="2835" w:type="dxa"/>
          </w:tcPr>
          <w:p w14:paraId="7A9F0EAA" w14:textId="77777777" w:rsidR="00E22051" w:rsidRPr="00602BDF" w:rsidRDefault="00E22051" w:rsidP="007A061D">
            <w:pPr>
              <w:spacing w:after="200" w:line="276" w:lineRule="auto"/>
              <w:rPr>
                <w:rFonts w:cs="Arial"/>
                <w:sz w:val="24"/>
                <w:szCs w:val="24"/>
              </w:rPr>
            </w:pPr>
          </w:p>
        </w:tc>
        <w:tc>
          <w:tcPr>
            <w:tcW w:w="2835" w:type="dxa"/>
          </w:tcPr>
          <w:p w14:paraId="43029A9A" w14:textId="77777777" w:rsidR="00E22051" w:rsidRPr="00602BDF" w:rsidRDefault="00E22051" w:rsidP="007A061D">
            <w:pPr>
              <w:spacing w:after="200" w:line="276" w:lineRule="auto"/>
              <w:rPr>
                <w:rFonts w:cs="Arial"/>
                <w:sz w:val="24"/>
                <w:szCs w:val="24"/>
              </w:rPr>
            </w:pPr>
          </w:p>
        </w:tc>
        <w:tc>
          <w:tcPr>
            <w:tcW w:w="2835" w:type="dxa"/>
          </w:tcPr>
          <w:p w14:paraId="55F1CFC0" w14:textId="77777777" w:rsidR="00E22051" w:rsidRPr="00602BDF" w:rsidRDefault="00E22051" w:rsidP="007A061D">
            <w:pPr>
              <w:spacing w:after="200" w:line="276" w:lineRule="auto"/>
              <w:rPr>
                <w:rFonts w:cs="Arial"/>
                <w:sz w:val="24"/>
                <w:szCs w:val="24"/>
              </w:rPr>
            </w:pPr>
          </w:p>
        </w:tc>
        <w:tc>
          <w:tcPr>
            <w:tcW w:w="2835" w:type="dxa"/>
          </w:tcPr>
          <w:p w14:paraId="38BBCF5E" w14:textId="77777777" w:rsidR="00E22051" w:rsidRPr="00602BDF" w:rsidRDefault="00E22051" w:rsidP="007A061D">
            <w:pPr>
              <w:spacing w:after="200" w:line="276" w:lineRule="auto"/>
              <w:rPr>
                <w:rFonts w:cs="Arial"/>
                <w:sz w:val="24"/>
                <w:szCs w:val="24"/>
              </w:rPr>
            </w:pPr>
          </w:p>
        </w:tc>
      </w:tr>
    </w:tbl>
    <w:p w14:paraId="179B9723" w14:textId="77777777" w:rsidR="00CC262B" w:rsidRPr="00602BDF" w:rsidRDefault="00CC262B" w:rsidP="007A061D">
      <w:pPr>
        <w:spacing w:after="200" w:line="276" w:lineRule="auto"/>
        <w:ind w:firstLine="720"/>
        <w:rPr>
          <w:rFonts w:cs="Arial"/>
          <w:sz w:val="24"/>
          <w:szCs w:val="24"/>
        </w:rPr>
      </w:pPr>
      <w:r w:rsidRPr="00602BDF">
        <w:rPr>
          <w:rFonts w:cs="Arial"/>
          <w:sz w:val="24"/>
          <w:szCs w:val="24"/>
        </w:rPr>
        <w:br w:type="page"/>
      </w:r>
    </w:p>
    <w:p w14:paraId="2CC1D01C" w14:textId="23300488" w:rsidR="00CC262B" w:rsidRPr="00197BEC" w:rsidRDefault="00CC262B" w:rsidP="00197BEC">
      <w:pPr>
        <w:pStyle w:val="Heading1"/>
        <w:numPr>
          <w:ilvl w:val="0"/>
          <w:numId w:val="0"/>
        </w:numPr>
        <w:ind w:left="432" w:hanging="432"/>
        <w:rPr>
          <w:color w:val="4BACC6" w:themeColor="accent5"/>
        </w:rPr>
      </w:pPr>
      <w:bookmarkStart w:id="50" w:name="_Toc10637569"/>
      <w:r w:rsidRPr="00197BEC">
        <w:rPr>
          <w:color w:val="4BACC6" w:themeColor="accent5"/>
        </w:rPr>
        <w:lastRenderedPageBreak/>
        <w:t>Appendix C</w:t>
      </w:r>
      <w:r w:rsidR="00074836" w:rsidRPr="00197BEC">
        <w:rPr>
          <w:color w:val="4BACC6" w:themeColor="accent5"/>
        </w:rPr>
        <w:t>: Contingency Plans</w:t>
      </w:r>
      <w:bookmarkEnd w:id="50"/>
    </w:p>
    <w:p w14:paraId="064BEB0F" w14:textId="5B2504E6" w:rsidR="00645CD8" w:rsidRDefault="00645CD8" w:rsidP="00645CD8">
      <w:pPr>
        <w:rPr>
          <w:rFonts w:cs="Arial"/>
          <w:sz w:val="24"/>
          <w:szCs w:val="24"/>
        </w:rPr>
      </w:pPr>
      <w:r w:rsidRPr="00367E64">
        <w:rPr>
          <w:rFonts w:cs="Arial"/>
          <w:sz w:val="24"/>
          <w:szCs w:val="24"/>
        </w:rPr>
        <w:t>Please attach a contingency plan for the following situations</w:t>
      </w:r>
      <w:r>
        <w:rPr>
          <w:rFonts w:cs="Arial"/>
          <w:sz w:val="24"/>
          <w:szCs w:val="24"/>
        </w:rPr>
        <w:t xml:space="preserve">, </w:t>
      </w:r>
      <w:r w:rsidRPr="00367E64">
        <w:rPr>
          <w:rFonts w:cs="Arial"/>
          <w:sz w:val="24"/>
          <w:szCs w:val="24"/>
        </w:rPr>
        <w:t>which must include timeline for inspection of containment facility and / or containment areas (except for loss of operator contingency plan)</w:t>
      </w:r>
      <w:r>
        <w:rPr>
          <w:rFonts w:cs="Arial"/>
          <w:sz w:val="24"/>
          <w:szCs w:val="24"/>
        </w:rPr>
        <w:t>.</w:t>
      </w:r>
    </w:p>
    <w:p w14:paraId="56330119" w14:textId="1471B071" w:rsidR="00CC262B" w:rsidRPr="00645CD8" w:rsidRDefault="00645CD8" w:rsidP="00645CD8">
      <w:pPr>
        <w:rPr>
          <w:rFonts w:cs="Arial"/>
          <w:sz w:val="24"/>
          <w:szCs w:val="24"/>
        </w:rPr>
      </w:pPr>
      <w:r w:rsidRPr="00645CD8">
        <w:rPr>
          <w:rFonts w:cs="Arial"/>
          <w:sz w:val="24"/>
          <w:szCs w:val="24"/>
        </w:rPr>
        <w:t xml:space="preserve">In the event of permanent closure of the zoo containment facility, </w:t>
      </w:r>
      <w:r w:rsidR="00FB1EF3">
        <w:rPr>
          <w:rFonts w:cs="Arial"/>
          <w:sz w:val="24"/>
          <w:szCs w:val="24"/>
        </w:rPr>
        <w:t>include</w:t>
      </w:r>
      <w:r w:rsidRPr="00645CD8">
        <w:rPr>
          <w:rFonts w:cs="Arial"/>
          <w:sz w:val="24"/>
          <w:szCs w:val="24"/>
        </w:rPr>
        <w:t xml:space="preserve"> a timeline for disposal and/or relocation of the new organisms to other transitional facilities or containment facilities, and detail the maintenance of staffing levels and competencies during the clos</w:t>
      </w:r>
      <w:r w:rsidR="00164007">
        <w:rPr>
          <w:rFonts w:cs="Arial"/>
          <w:sz w:val="24"/>
          <w:szCs w:val="24"/>
        </w:rPr>
        <w:t>ure</w:t>
      </w:r>
      <w:r w:rsidRPr="00645CD8">
        <w:rPr>
          <w:rFonts w:cs="Arial"/>
          <w:sz w:val="24"/>
          <w:szCs w:val="24"/>
        </w:rPr>
        <w:t xml:space="preserve"> period.</w:t>
      </w:r>
    </w:p>
    <w:p w14:paraId="64D7EEA2" w14:textId="77777777" w:rsidR="009D076A" w:rsidRDefault="00001D49" w:rsidP="00301F8B">
      <w:pPr>
        <w:pStyle w:val="ListParagraph"/>
        <w:numPr>
          <w:ilvl w:val="0"/>
          <w:numId w:val="12"/>
        </w:numPr>
        <w:rPr>
          <w:rFonts w:cs="Arial"/>
          <w:sz w:val="24"/>
          <w:szCs w:val="24"/>
        </w:rPr>
      </w:pPr>
      <w:r>
        <w:rPr>
          <w:rFonts w:cs="Arial"/>
          <w:sz w:val="24"/>
          <w:szCs w:val="24"/>
        </w:rPr>
        <w:t>Fire</w:t>
      </w:r>
    </w:p>
    <w:p w14:paraId="71919FD6" w14:textId="77777777" w:rsidR="009D076A" w:rsidRPr="00602BDF" w:rsidRDefault="009D076A" w:rsidP="009D076A">
      <w:pPr>
        <w:pStyle w:val="ListParagraph"/>
        <w:numPr>
          <w:ilvl w:val="0"/>
          <w:numId w:val="12"/>
        </w:numPr>
        <w:rPr>
          <w:rFonts w:cs="Arial"/>
          <w:sz w:val="24"/>
          <w:szCs w:val="24"/>
        </w:rPr>
      </w:pPr>
      <w:r w:rsidRPr="00602BDF">
        <w:rPr>
          <w:rFonts w:cs="Arial"/>
          <w:sz w:val="24"/>
          <w:szCs w:val="24"/>
        </w:rPr>
        <w:t>Unauthorised entry to the zoo</w:t>
      </w:r>
    </w:p>
    <w:p w14:paraId="7AADC774" w14:textId="77777777" w:rsidR="009D076A" w:rsidRPr="00602BDF" w:rsidRDefault="009D076A" w:rsidP="009D076A">
      <w:pPr>
        <w:pStyle w:val="ListParagraph"/>
        <w:numPr>
          <w:ilvl w:val="0"/>
          <w:numId w:val="12"/>
        </w:numPr>
        <w:rPr>
          <w:rFonts w:cs="Arial"/>
          <w:sz w:val="24"/>
          <w:szCs w:val="24"/>
        </w:rPr>
      </w:pPr>
      <w:r w:rsidRPr="00602BDF">
        <w:rPr>
          <w:rFonts w:cs="Arial"/>
          <w:sz w:val="24"/>
          <w:szCs w:val="24"/>
        </w:rPr>
        <w:t>Unauthorised entry into the containment area of a non-dangerous animal</w:t>
      </w:r>
    </w:p>
    <w:p w14:paraId="57745759" w14:textId="6E6867FD" w:rsidR="009D076A" w:rsidRDefault="009D076A" w:rsidP="009D076A">
      <w:pPr>
        <w:pStyle w:val="ListParagraph"/>
        <w:numPr>
          <w:ilvl w:val="0"/>
          <w:numId w:val="12"/>
        </w:numPr>
        <w:rPr>
          <w:rFonts w:cs="Arial"/>
          <w:sz w:val="24"/>
          <w:szCs w:val="24"/>
        </w:rPr>
      </w:pPr>
      <w:r w:rsidRPr="00602BDF">
        <w:rPr>
          <w:rFonts w:cs="Arial"/>
          <w:sz w:val="24"/>
          <w:szCs w:val="24"/>
        </w:rPr>
        <w:t>Unauthorised entry into the containment area of a dangerous animal</w:t>
      </w:r>
      <w:r>
        <w:rPr>
          <w:rFonts w:cs="Arial"/>
          <w:sz w:val="24"/>
          <w:szCs w:val="24"/>
        </w:rPr>
        <w:t xml:space="preserve"> (if applicable)</w:t>
      </w:r>
    </w:p>
    <w:p w14:paraId="7DBE0414" w14:textId="48AAB1D0" w:rsidR="00301F8B" w:rsidRPr="00602BDF" w:rsidRDefault="008B0E30" w:rsidP="009D076A">
      <w:pPr>
        <w:pStyle w:val="ListParagraph"/>
        <w:numPr>
          <w:ilvl w:val="0"/>
          <w:numId w:val="12"/>
        </w:numPr>
        <w:rPr>
          <w:rFonts w:cs="Arial"/>
          <w:sz w:val="24"/>
          <w:szCs w:val="24"/>
        </w:rPr>
      </w:pPr>
      <w:r w:rsidRPr="00602BDF">
        <w:rPr>
          <w:rFonts w:cs="Arial"/>
          <w:sz w:val="24"/>
          <w:szCs w:val="24"/>
        </w:rPr>
        <w:t>Breach of containment by non-</w:t>
      </w:r>
      <w:r w:rsidR="00CC262B" w:rsidRPr="00602BDF">
        <w:rPr>
          <w:rFonts w:cs="Arial"/>
          <w:sz w:val="24"/>
          <w:szCs w:val="24"/>
        </w:rPr>
        <w:t>dangerous animal</w:t>
      </w:r>
    </w:p>
    <w:p w14:paraId="7DAF77F6" w14:textId="1A9666E7" w:rsidR="00301F8B" w:rsidRPr="00602BDF" w:rsidRDefault="00CC262B" w:rsidP="00301F8B">
      <w:pPr>
        <w:pStyle w:val="ListParagraph"/>
        <w:numPr>
          <w:ilvl w:val="0"/>
          <w:numId w:val="12"/>
        </w:numPr>
        <w:rPr>
          <w:rFonts w:cs="Arial"/>
          <w:sz w:val="24"/>
          <w:szCs w:val="24"/>
        </w:rPr>
      </w:pPr>
      <w:r w:rsidRPr="00602BDF">
        <w:rPr>
          <w:rFonts w:cs="Arial"/>
          <w:sz w:val="24"/>
          <w:szCs w:val="24"/>
        </w:rPr>
        <w:t>Breach of containment by a dangerous animal</w:t>
      </w:r>
      <w:r w:rsidR="009D076A">
        <w:rPr>
          <w:rFonts w:cs="Arial"/>
          <w:sz w:val="24"/>
          <w:szCs w:val="24"/>
        </w:rPr>
        <w:t xml:space="preserve"> (if applicable)</w:t>
      </w:r>
    </w:p>
    <w:p w14:paraId="4502F282" w14:textId="19836071" w:rsidR="00301F8B" w:rsidRDefault="00CC262B" w:rsidP="00301F8B">
      <w:pPr>
        <w:pStyle w:val="ListParagraph"/>
        <w:numPr>
          <w:ilvl w:val="0"/>
          <w:numId w:val="12"/>
        </w:numPr>
        <w:rPr>
          <w:rFonts w:cs="Arial"/>
          <w:sz w:val="24"/>
          <w:szCs w:val="24"/>
        </w:rPr>
      </w:pPr>
      <w:r w:rsidRPr="00602BDF">
        <w:rPr>
          <w:rFonts w:cs="Arial"/>
          <w:sz w:val="24"/>
          <w:szCs w:val="24"/>
        </w:rPr>
        <w:t>Natural disasters</w:t>
      </w:r>
      <w:r w:rsidR="009D076A">
        <w:rPr>
          <w:rFonts w:cs="Arial"/>
          <w:sz w:val="24"/>
          <w:szCs w:val="24"/>
        </w:rPr>
        <w:t>, which m</w:t>
      </w:r>
      <w:r w:rsidRPr="00602BDF">
        <w:rPr>
          <w:rFonts w:cs="Arial"/>
          <w:sz w:val="24"/>
          <w:szCs w:val="24"/>
        </w:rPr>
        <w:t>ust include</w:t>
      </w:r>
      <w:r w:rsidR="009D076A">
        <w:rPr>
          <w:rFonts w:cs="Arial"/>
          <w:sz w:val="24"/>
          <w:szCs w:val="24"/>
        </w:rPr>
        <w:t xml:space="preserve"> earthquake</w:t>
      </w:r>
      <w:r w:rsidRPr="00602BDF">
        <w:rPr>
          <w:rFonts w:cs="Arial"/>
          <w:sz w:val="24"/>
          <w:szCs w:val="24"/>
        </w:rPr>
        <w:t xml:space="preserve">, </w:t>
      </w:r>
      <w:r w:rsidR="009D076A">
        <w:rPr>
          <w:rFonts w:cs="Arial"/>
          <w:sz w:val="24"/>
          <w:szCs w:val="24"/>
        </w:rPr>
        <w:t xml:space="preserve">flood and extreme wind. </w:t>
      </w:r>
      <w:r w:rsidRPr="00602BDF">
        <w:rPr>
          <w:rFonts w:cs="Arial"/>
          <w:sz w:val="24"/>
          <w:szCs w:val="24"/>
        </w:rPr>
        <w:t xml:space="preserve">Other examples that could be included </w:t>
      </w:r>
      <w:r w:rsidR="00602BDF" w:rsidRPr="00602BDF">
        <w:rPr>
          <w:rFonts w:cs="Arial"/>
          <w:sz w:val="24"/>
          <w:szCs w:val="24"/>
        </w:rPr>
        <w:t xml:space="preserve">are </w:t>
      </w:r>
      <w:r w:rsidR="009D076A">
        <w:rPr>
          <w:rFonts w:cs="Arial"/>
          <w:sz w:val="24"/>
          <w:szCs w:val="24"/>
        </w:rPr>
        <w:t xml:space="preserve">electrical storms </w:t>
      </w:r>
      <w:r w:rsidR="00FB1EF3">
        <w:rPr>
          <w:rFonts w:cs="Arial"/>
          <w:sz w:val="24"/>
          <w:szCs w:val="24"/>
        </w:rPr>
        <w:t>(</w:t>
      </w:r>
      <w:r w:rsidR="009D076A">
        <w:rPr>
          <w:rFonts w:cs="Arial"/>
          <w:sz w:val="24"/>
          <w:szCs w:val="24"/>
        </w:rPr>
        <w:t xml:space="preserve">can cause power </w:t>
      </w:r>
      <w:r w:rsidR="00FB1EF3">
        <w:rPr>
          <w:rFonts w:cs="Arial"/>
          <w:sz w:val="24"/>
          <w:szCs w:val="24"/>
        </w:rPr>
        <w:t>supply failure) and landslides</w:t>
      </w:r>
    </w:p>
    <w:p w14:paraId="072D1B3B" w14:textId="7FD293F4" w:rsidR="00FB1EF3" w:rsidRDefault="00FB1EF3" w:rsidP="00301F8B">
      <w:pPr>
        <w:pStyle w:val="ListParagraph"/>
        <w:numPr>
          <w:ilvl w:val="0"/>
          <w:numId w:val="12"/>
        </w:numPr>
        <w:rPr>
          <w:rFonts w:cs="Arial"/>
          <w:sz w:val="24"/>
          <w:szCs w:val="24"/>
        </w:rPr>
      </w:pPr>
      <w:r>
        <w:rPr>
          <w:rFonts w:cs="Arial"/>
          <w:sz w:val="24"/>
          <w:szCs w:val="24"/>
        </w:rPr>
        <w:t>C</w:t>
      </w:r>
      <w:r w:rsidRPr="00602BDF">
        <w:rPr>
          <w:rFonts w:cs="Arial"/>
          <w:sz w:val="24"/>
          <w:szCs w:val="24"/>
        </w:rPr>
        <w:t>losure of the zoo</w:t>
      </w:r>
      <w:r>
        <w:rPr>
          <w:rFonts w:cs="Arial"/>
          <w:sz w:val="24"/>
          <w:szCs w:val="24"/>
        </w:rPr>
        <w:t xml:space="preserve"> containment facility (temporary or permanent)</w:t>
      </w:r>
    </w:p>
    <w:p w14:paraId="0233787E" w14:textId="0813436B" w:rsidR="00FB1EF3" w:rsidRPr="00FB1EF3" w:rsidRDefault="00FB1EF3" w:rsidP="00FB1EF3">
      <w:pPr>
        <w:rPr>
          <w:rFonts w:cs="Arial"/>
          <w:sz w:val="24"/>
          <w:szCs w:val="24"/>
        </w:rPr>
      </w:pPr>
      <w:r>
        <w:rPr>
          <w:rFonts w:cs="Arial"/>
          <w:sz w:val="24"/>
          <w:szCs w:val="24"/>
        </w:rPr>
        <w:t>Here is a list of other contingencies for which you could develop contingency plans</w:t>
      </w:r>
      <w:r w:rsidR="00A80630">
        <w:rPr>
          <w:rFonts w:cs="Arial"/>
          <w:sz w:val="24"/>
          <w:szCs w:val="24"/>
        </w:rPr>
        <w:t>:</w:t>
      </w:r>
      <w:r>
        <w:rPr>
          <w:rFonts w:cs="Arial"/>
          <w:sz w:val="24"/>
          <w:szCs w:val="24"/>
        </w:rPr>
        <w:t xml:space="preserve"> </w:t>
      </w:r>
    </w:p>
    <w:p w14:paraId="15CD7BF6" w14:textId="77777777" w:rsidR="00A80630" w:rsidRDefault="00A80630" w:rsidP="00301F8B">
      <w:pPr>
        <w:pStyle w:val="ListParagraph"/>
        <w:numPr>
          <w:ilvl w:val="0"/>
          <w:numId w:val="12"/>
        </w:numPr>
        <w:rPr>
          <w:rFonts w:cs="Arial"/>
          <w:sz w:val="24"/>
          <w:szCs w:val="24"/>
        </w:rPr>
      </w:pPr>
      <w:r>
        <w:rPr>
          <w:rFonts w:cs="Arial"/>
          <w:sz w:val="24"/>
          <w:szCs w:val="24"/>
        </w:rPr>
        <w:t>Evacuation of buildings and / or zoo containment facility</w:t>
      </w:r>
    </w:p>
    <w:p w14:paraId="5F963DD5" w14:textId="458F198B" w:rsidR="009D076A" w:rsidRPr="00602BDF" w:rsidRDefault="00A80630" w:rsidP="009D076A">
      <w:pPr>
        <w:pStyle w:val="ListParagraph"/>
        <w:numPr>
          <w:ilvl w:val="0"/>
          <w:numId w:val="12"/>
        </w:numPr>
        <w:rPr>
          <w:rFonts w:cs="Arial"/>
          <w:sz w:val="24"/>
          <w:szCs w:val="24"/>
        </w:rPr>
      </w:pPr>
      <w:r>
        <w:rPr>
          <w:rFonts w:cs="Arial"/>
          <w:sz w:val="24"/>
          <w:szCs w:val="24"/>
        </w:rPr>
        <w:t>Contingency event occurring o</w:t>
      </w:r>
      <w:r w:rsidR="009D076A" w:rsidRPr="00602BDF">
        <w:rPr>
          <w:rFonts w:cs="Arial"/>
          <w:sz w:val="24"/>
          <w:szCs w:val="24"/>
        </w:rPr>
        <w:t>utside normal working hours</w:t>
      </w:r>
    </w:p>
    <w:p w14:paraId="21CEEB13" w14:textId="77777777" w:rsidR="009D076A" w:rsidRPr="00602BDF" w:rsidRDefault="009D076A" w:rsidP="009D076A">
      <w:pPr>
        <w:pStyle w:val="ListParagraph"/>
        <w:numPr>
          <w:ilvl w:val="0"/>
          <w:numId w:val="12"/>
        </w:numPr>
        <w:rPr>
          <w:rFonts w:cs="Arial"/>
          <w:sz w:val="24"/>
          <w:szCs w:val="24"/>
        </w:rPr>
      </w:pPr>
      <w:r w:rsidRPr="00602BDF">
        <w:rPr>
          <w:rFonts w:cs="Arial"/>
          <w:sz w:val="24"/>
          <w:szCs w:val="24"/>
        </w:rPr>
        <w:t>Loss of operator and key staff. This should identify the key positions and the contingency for them being vacant</w:t>
      </w:r>
    </w:p>
    <w:p w14:paraId="12746568" w14:textId="77777777" w:rsidR="00A80630" w:rsidRDefault="00A80630" w:rsidP="00A80630">
      <w:pPr>
        <w:pStyle w:val="ListParagraph"/>
        <w:numPr>
          <w:ilvl w:val="0"/>
          <w:numId w:val="12"/>
        </w:numPr>
        <w:rPr>
          <w:rFonts w:cs="Arial"/>
          <w:sz w:val="24"/>
          <w:szCs w:val="24"/>
        </w:rPr>
      </w:pPr>
      <w:r w:rsidRPr="00645CD8">
        <w:rPr>
          <w:rFonts w:cs="Arial"/>
          <w:sz w:val="24"/>
          <w:szCs w:val="24"/>
        </w:rPr>
        <w:t>Movement of animals within, into or out of the zoo (including temporary transfers</w:t>
      </w:r>
      <w:r>
        <w:rPr>
          <w:rFonts w:cs="Arial"/>
          <w:sz w:val="24"/>
          <w:szCs w:val="24"/>
        </w:rPr>
        <w:t>)</w:t>
      </w:r>
    </w:p>
    <w:p w14:paraId="12B5CB9D" w14:textId="77777777" w:rsidR="00A80630" w:rsidRPr="00602BDF" w:rsidRDefault="00A80630" w:rsidP="00A80630">
      <w:pPr>
        <w:pStyle w:val="ListParagraph"/>
        <w:numPr>
          <w:ilvl w:val="0"/>
          <w:numId w:val="12"/>
        </w:numPr>
        <w:rPr>
          <w:rFonts w:cs="Arial"/>
          <w:sz w:val="24"/>
          <w:szCs w:val="24"/>
        </w:rPr>
      </w:pPr>
      <w:r w:rsidRPr="00602BDF">
        <w:rPr>
          <w:rFonts w:cs="Arial"/>
          <w:sz w:val="24"/>
          <w:szCs w:val="24"/>
        </w:rPr>
        <w:t>Dangerous individual</w:t>
      </w:r>
    </w:p>
    <w:p w14:paraId="571F736C" w14:textId="0593CEE2" w:rsidR="00A80630" w:rsidRPr="00602BDF" w:rsidRDefault="00A80630" w:rsidP="00A80630">
      <w:pPr>
        <w:pStyle w:val="ListParagraph"/>
        <w:numPr>
          <w:ilvl w:val="0"/>
          <w:numId w:val="12"/>
        </w:numPr>
        <w:rPr>
          <w:rFonts w:cs="Arial"/>
          <w:sz w:val="24"/>
          <w:szCs w:val="24"/>
        </w:rPr>
      </w:pPr>
      <w:r w:rsidRPr="00602BDF">
        <w:rPr>
          <w:rFonts w:cs="Arial"/>
          <w:sz w:val="24"/>
          <w:szCs w:val="24"/>
        </w:rPr>
        <w:t>Bomb threat</w:t>
      </w:r>
    </w:p>
    <w:p w14:paraId="4C717584" w14:textId="4A687E34" w:rsidR="005B3EB4" w:rsidRPr="00602BDF" w:rsidRDefault="005B3EB4" w:rsidP="00301F8B">
      <w:pPr>
        <w:pStyle w:val="ListParagraph"/>
        <w:numPr>
          <w:ilvl w:val="0"/>
          <w:numId w:val="12"/>
        </w:numPr>
        <w:rPr>
          <w:rFonts w:cs="Arial"/>
          <w:sz w:val="24"/>
          <w:szCs w:val="24"/>
        </w:rPr>
      </w:pPr>
      <w:r w:rsidRPr="00602BDF">
        <w:rPr>
          <w:rFonts w:cs="Arial"/>
          <w:sz w:val="24"/>
          <w:szCs w:val="24"/>
        </w:rPr>
        <w:t xml:space="preserve">Hazardous substance </w:t>
      </w:r>
      <w:r w:rsidR="00A80630">
        <w:rPr>
          <w:rFonts w:cs="Arial"/>
          <w:sz w:val="24"/>
          <w:szCs w:val="24"/>
        </w:rPr>
        <w:t xml:space="preserve">spill / </w:t>
      </w:r>
      <w:r w:rsidRPr="00602BDF">
        <w:rPr>
          <w:rFonts w:cs="Arial"/>
          <w:sz w:val="24"/>
          <w:szCs w:val="24"/>
        </w:rPr>
        <w:t>emergency</w:t>
      </w:r>
    </w:p>
    <w:p w14:paraId="5AEE7F0B" w14:textId="15B89989" w:rsidR="00074836" w:rsidRDefault="00074836" w:rsidP="00074836">
      <w:pPr>
        <w:rPr>
          <w:rFonts w:cs="Arial"/>
          <w:sz w:val="24"/>
          <w:szCs w:val="24"/>
        </w:rPr>
      </w:pPr>
    </w:p>
    <w:p w14:paraId="65E6E8D2" w14:textId="77777777" w:rsidR="00CD4EAD" w:rsidRDefault="00CD4EAD" w:rsidP="00074836">
      <w:pPr>
        <w:rPr>
          <w:rFonts w:cs="Arial"/>
          <w:sz w:val="24"/>
          <w:szCs w:val="24"/>
        </w:rPr>
      </w:pPr>
    </w:p>
    <w:p w14:paraId="3C3D6337" w14:textId="77777777" w:rsidR="00FC2D8B" w:rsidRDefault="00074836" w:rsidP="00074836">
      <w:pPr>
        <w:rPr>
          <w:rFonts w:cs="Arial"/>
          <w:b/>
          <w:sz w:val="28"/>
          <w:szCs w:val="28"/>
        </w:rPr>
      </w:pPr>
      <w:r w:rsidRPr="00074836">
        <w:rPr>
          <w:rFonts w:cs="Arial"/>
          <w:b/>
          <w:sz w:val="28"/>
          <w:szCs w:val="28"/>
        </w:rPr>
        <w:lastRenderedPageBreak/>
        <w:t>Figure C1: Example of contingency plan</w:t>
      </w:r>
    </w:p>
    <w:p w14:paraId="0E471BA6" w14:textId="639BDDB0" w:rsidR="00FC2D8B" w:rsidRPr="00815B02" w:rsidRDefault="00FC2D8B" w:rsidP="00074836">
      <w:pPr>
        <w:rPr>
          <w:rFonts w:cs="Arial"/>
          <w:b/>
        </w:rPr>
      </w:pPr>
      <w:r w:rsidRPr="00815B02">
        <w:rPr>
          <w:noProof/>
          <w:lang w:eastAsia="en-NZ"/>
        </w:rPr>
        <mc:AlternateContent>
          <mc:Choice Requires="wps">
            <w:drawing>
              <wp:anchor distT="0" distB="0" distL="114300" distR="114300" simplePos="0" relativeHeight="251717120" behindDoc="0" locked="0" layoutInCell="1" allowOverlap="1" wp14:anchorId="39E2FD4F" wp14:editId="0116F2D4">
                <wp:simplePos x="0" y="0"/>
                <wp:positionH relativeFrom="column">
                  <wp:posOffset>2705100</wp:posOffset>
                </wp:positionH>
                <wp:positionV relativeFrom="paragraph">
                  <wp:posOffset>8300720</wp:posOffset>
                </wp:positionV>
                <wp:extent cx="615315" cy="0"/>
                <wp:effectExtent l="13335" t="55880" r="19050" b="584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7C76A" id="Straight Connector 2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653.6pt" to="261.4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CS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">
                <v:stroke endarrow="block"/>
              </v:line>
            </w:pict>
          </mc:Fallback>
        </mc:AlternateContent>
      </w:r>
      <w:r w:rsidRPr="00815B02">
        <w:rPr>
          <w:noProof/>
          <w:lang w:eastAsia="en-NZ"/>
        </w:rPr>
        <mc:AlternateContent>
          <mc:Choice Requires="wps">
            <w:drawing>
              <wp:anchor distT="0" distB="0" distL="114300" distR="114300" simplePos="0" relativeHeight="251706880" behindDoc="0" locked="0" layoutInCell="1" allowOverlap="1" wp14:anchorId="541CA29B" wp14:editId="12CBC5C0">
                <wp:simplePos x="0" y="0"/>
                <wp:positionH relativeFrom="column">
                  <wp:posOffset>0</wp:posOffset>
                </wp:positionH>
                <wp:positionV relativeFrom="paragraph">
                  <wp:posOffset>7799070</wp:posOffset>
                </wp:positionV>
                <wp:extent cx="2705100" cy="873760"/>
                <wp:effectExtent l="13335" t="11430" r="571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73760"/>
                        </a:xfrm>
                        <a:prstGeom prst="rect">
                          <a:avLst/>
                        </a:prstGeom>
                        <a:solidFill>
                          <a:srgbClr val="FFFFFF"/>
                        </a:solidFill>
                        <a:ln w="9525">
                          <a:solidFill>
                            <a:srgbClr val="000000"/>
                          </a:solidFill>
                          <a:miter lim="800000"/>
                          <a:headEnd/>
                          <a:tailEnd/>
                        </a:ln>
                      </wps:spPr>
                      <wps:txbx>
                        <w:txbxContent>
                          <w:p w14:paraId="3F409871" w14:textId="77777777" w:rsidR="00C61B17" w:rsidRPr="00A37804" w:rsidRDefault="00C61B17" w:rsidP="00FC2D8B">
                            <w:r w:rsidRPr="006C33BA">
                              <w:rPr>
                                <w:rFonts w:ascii="Calibri" w:hAnsi="Calibri"/>
                                <w:b/>
                                <w:bCs/>
                              </w:rPr>
                              <w:t>Do NOT leave the designated assembly point until everyone is accounted for and the ALL CLEAR is given by Site Warden</w:t>
                            </w:r>
                          </w:p>
                          <w:p w14:paraId="2C24EA43" w14:textId="77777777" w:rsidR="00C61B17" w:rsidRPr="00A37804" w:rsidRDefault="00C61B17" w:rsidP="00FC2D8B">
                            <w:pPr>
                              <w:pStyle w:val="BodyText"/>
                              <w:jc w:val="center"/>
                              <w:rPr>
                                <w:rFonts w:ascii="Syntax" w:hAnsi="Syntax"/>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A29B" id="Text Box 24" o:spid="_x0000_s1033" type="#_x0000_t202" style="position:absolute;margin-left:0;margin-top:614.1pt;width:213pt;height:68.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LCLgIAAFk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">
                <v:textbox>
                  <w:txbxContent>
                    <w:p w14:paraId="3F409871" w14:textId="77777777" w:rsidR="00C61B17" w:rsidRPr="00A37804" w:rsidRDefault="00C61B17" w:rsidP="00FC2D8B">
                      <w:r w:rsidRPr="006C33BA">
                        <w:rPr>
                          <w:rFonts w:ascii="Calibri" w:hAnsi="Calibri"/>
                          <w:b/>
                          <w:bCs/>
                        </w:rPr>
                        <w:t>Do NOT leave the designated assembly point until everyone is accounted for and the ALL CLEAR is given by Site Warden</w:t>
                      </w:r>
                    </w:p>
                    <w:p w14:paraId="2C24EA43" w14:textId="77777777" w:rsidR="00C61B17" w:rsidRPr="00A37804" w:rsidRDefault="00C61B17" w:rsidP="00FC2D8B">
                      <w:pPr>
                        <w:pStyle w:val="BodyText"/>
                        <w:jc w:val="center"/>
                        <w:rPr>
                          <w:rFonts w:ascii="Syntax" w:hAnsi="Syntax"/>
                          <w:b/>
                          <w:bCs/>
                          <w:sz w:val="24"/>
                        </w:rPr>
                      </w:pPr>
                    </w:p>
                  </w:txbxContent>
                </v:textbox>
              </v:shape>
            </w:pict>
          </mc:Fallback>
        </mc:AlternateContent>
      </w:r>
      <w:r w:rsidRPr="00815B02">
        <w:rPr>
          <w:noProof/>
          <w:lang w:eastAsia="en-NZ"/>
        </w:rPr>
        <mc:AlternateContent>
          <mc:Choice Requires="wps">
            <w:drawing>
              <wp:anchor distT="0" distB="0" distL="114300" distR="114300" simplePos="0" relativeHeight="251707904" behindDoc="0" locked="0" layoutInCell="1" allowOverlap="1" wp14:anchorId="6996E527" wp14:editId="0624F63B">
                <wp:simplePos x="0" y="0"/>
                <wp:positionH relativeFrom="column">
                  <wp:posOffset>0</wp:posOffset>
                </wp:positionH>
                <wp:positionV relativeFrom="paragraph">
                  <wp:posOffset>6630035</wp:posOffset>
                </wp:positionV>
                <wp:extent cx="2705100" cy="873760"/>
                <wp:effectExtent l="13335" t="13970" r="571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73760"/>
                        </a:xfrm>
                        <a:prstGeom prst="rect">
                          <a:avLst/>
                        </a:prstGeom>
                        <a:solidFill>
                          <a:srgbClr val="FFFFFF"/>
                        </a:solidFill>
                        <a:ln w="9525">
                          <a:solidFill>
                            <a:srgbClr val="000000"/>
                          </a:solidFill>
                          <a:miter lim="800000"/>
                          <a:headEnd/>
                          <a:tailEnd/>
                        </a:ln>
                      </wps:spPr>
                      <wps:txbx>
                        <w:txbxContent>
                          <w:p w14:paraId="5795A8E8" w14:textId="77777777" w:rsidR="00C61B17" w:rsidRPr="006C33BA" w:rsidRDefault="00C61B17" w:rsidP="00FC2D8B">
                            <w:pPr>
                              <w:rPr>
                                <w:rFonts w:ascii="Calibri" w:hAnsi="Calibri"/>
                                <w:b/>
                                <w:bCs/>
                              </w:rPr>
                            </w:pPr>
                            <w:r w:rsidRPr="006C33BA">
                              <w:rPr>
                                <w:rFonts w:ascii="Calibri" w:hAnsi="Calibri"/>
                                <w:b/>
                                <w:bCs/>
                              </w:rPr>
                              <w:t>Staff and visitors to go to Main Car Park Assembly Point.</w:t>
                            </w:r>
                          </w:p>
                          <w:p w14:paraId="237DC2D2" w14:textId="77777777" w:rsidR="00C61B17" w:rsidRPr="006C33BA" w:rsidRDefault="00C61B17" w:rsidP="00FC2D8B">
                            <w:pPr>
                              <w:rPr>
                                <w:rFonts w:ascii="Calibri" w:hAnsi="Calibri"/>
                                <w:b/>
                                <w:bCs/>
                              </w:rPr>
                            </w:pPr>
                            <w:r w:rsidRPr="006C33BA">
                              <w:rPr>
                                <w:rFonts w:ascii="Calibri" w:hAnsi="Calibri"/>
                                <w:b/>
                                <w:bCs/>
                              </w:rPr>
                              <w:t>Staff Facility evacuation - go to Gate 2 Assembly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E527" id="Text Box 23" o:spid="_x0000_s1034" type="#_x0000_t202" style="position:absolute;margin-left:0;margin-top:522.05pt;width:213pt;height:6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vqLgIAAFk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">
                <v:textbox>
                  <w:txbxContent>
                    <w:p w14:paraId="5795A8E8" w14:textId="77777777" w:rsidR="00C61B17" w:rsidRPr="006C33BA" w:rsidRDefault="00C61B17" w:rsidP="00FC2D8B">
                      <w:pPr>
                        <w:rPr>
                          <w:rFonts w:ascii="Calibri" w:hAnsi="Calibri"/>
                          <w:b/>
                          <w:bCs/>
                        </w:rPr>
                      </w:pPr>
                      <w:r w:rsidRPr="006C33BA">
                        <w:rPr>
                          <w:rFonts w:ascii="Calibri" w:hAnsi="Calibri"/>
                          <w:b/>
                          <w:bCs/>
                        </w:rPr>
                        <w:t>Staff and visitors to go to Main Car Park Assembly Point.</w:t>
                      </w:r>
                    </w:p>
                    <w:p w14:paraId="237DC2D2" w14:textId="77777777" w:rsidR="00C61B17" w:rsidRPr="006C33BA" w:rsidRDefault="00C61B17" w:rsidP="00FC2D8B">
                      <w:pPr>
                        <w:rPr>
                          <w:rFonts w:ascii="Calibri" w:hAnsi="Calibri"/>
                          <w:b/>
                          <w:bCs/>
                        </w:rPr>
                      </w:pPr>
                      <w:r w:rsidRPr="006C33BA">
                        <w:rPr>
                          <w:rFonts w:ascii="Calibri" w:hAnsi="Calibri"/>
                          <w:b/>
                          <w:bCs/>
                        </w:rPr>
                        <w:t>Staff Facility evacuation - go to Gate 2 Assembly Point</w:t>
                      </w:r>
                    </w:p>
                  </w:txbxContent>
                </v:textbox>
              </v:shape>
            </w:pict>
          </mc:Fallback>
        </mc:AlternateContent>
      </w:r>
      <w:r w:rsidRPr="00815B02">
        <w:rPr>
          <w:noProof/>
          <w:lang w:eastAsia="en-NZ"/>
        </w:rPr>
        <mc:AlternateContent>
          <mc:Choice Requires="wps">
            <w:drawing>
              <wp:anchor distT="0" distB="0" distL="114300" distR="114300" simplePos="0" relativeHeight="251709952" behindDoc="0" locked="0" layoutInCell="1" allowOverlap="1" wp14:anchorId="5951542E" wp14:editId="51D369EF">
                <wp:simplePos x="0" y="0"/>
                <wp:positionH relativeFrom="column">
                  <wp:posOffset>3320415</wp:posOffset>
                </wp:positionH>
                <wp:positionV relativeFrom="paragraph">
                  <wp:posOffset>8034020</wp:posOffset>
                </wp:positionV>
                <wp:extent cx="2851785" cy="590550"/>
                <wp:effectExtent l="9525" t="8255" r="571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82E15DF" w14:textId="77777777" w:rsidR="00C61B17" w:rsidRPr="006C33BA" w:rsidRDefault="00C61B17" w:rsidP="00FC2D8B">
                            <w:pPr>
                              <w:pStyle w:val="Heading2"/>
                              <w:jc w:val="left"/>
                              <w:rPr>
                                <w:rFonts w:ascii="Calibri" w:hAnsi="Calibri"/>
                                <w:b/>
                                <w:color w:val="auto"/>
                                <w:sz w:val="24"/>
                              </w:rPr>
                            </w:pPr>
                            <w:bookmarkStart w:id="51" w:name="_Toc10623461"/>
                            <w:bookmarkStart w:id="52" w:name="_Toc10624072"/>
                            <w:bookmarkStart w:id="53" w:name="_Toc10624098"/>
                            <w:bookmarkStart w:id="54" w:name="_Toc10624124"/>
                            <w:bookmarkStart w:id="55" w:name="_Toc10624164"/>
                            <w:bookmarkStart w:id="56" w:name="_Toc10624369"/>
                            <w:bookmarkStart w:id="57" w:name="_Toc10625031"/>
                            <w:bookmarkStart w:id="58" w:name="_Toc10637144"/>
                            <w:bookmarkStart w:id="59" w:name="_Toc10637505"/>
                            <w:bookmarkStart w:id="60" w:name="_Toc10637570"/>
                            <w:r w:rsidRPr="006C33BA">
                              <w:rPr>
                                <w:rFonts w:ascii="Calibri" w:hAnsi="Calibri"/>
                                <w:b/>
                                <w:color w:val="auto"/>
                                <w:sz w:val="24"/>
                              </w:rPr>
                              <w:t>Site Warden to give the ALL CLEAR when emergency is over</w:t>
                            </w:r>
                            <w:bookmarkEnd w:id="51"/>
                            <w:bookmarkEnd w:id="52"/>
                            <w:bookmarkEnd w:id="53"/>
                            <w:bookmarkEnd w:id="54"/>
                            <w:bookmarkEnd w:id="55"/>
                            <w:bookmarkEnd w:id="56"/>
                            <w:bookmarkEnd w:id="57"/>
                            <w:bookmarkEnd w:id="58"/>
                            <w:bookmarkEnd w:id="59"/>
                            <w:bookmarkEnd w:id="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542E" id="Text Box 13" o:spid="_x0000_s1035" type="#_x0000_t202" style="position:absolute;margin-left:261.45pt;margin-top:632.6pt;width:224.55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" filled="f" fillcolor="black">
                <v:textbox>
                  <w:txbxContent>
                    <w:p w14:paraId="782E15DF" w14:textId="77777777" w:rsidR="00C61B17" w:rsidRPr="006C33BA" w:rsidRDefault="00C61B17" w:rsidP="00FC2D8B">
                      <w:pPr>
                        <w:pStyle w:val="Heading2"/>
                        <w:jc w:val="left"/>
                        <w:rPr>
                          <w:rFonts w:ascii="Calibri" w:hAnsi="Calibri"/>
                          <w:b/>
                          <w:color w:val="auto"/>
                          <w:sz w:val="24"/>
                        </w:rPr>
                      </w:pPr>
                      <w:bookmarkStart w:id="61" w:name="_Toc10623461"/>
                      <w:bookmarkStart w:id="62" w:name="_Toc10624072"/>
                      <w:bookmarkStart w:id="63" w:name="_Toc10624098"/>
                      <w:bookmarkStart w:id="64" w:name="_Toc10624124"/>
                      <w:bookmarkStart w:id="65" w:name="_Toc10624164"/>
                      <w:bookmarkStart w:id="66" w:name="_Toc10624369"/>
                      <w:bookmarkStart w:id="67" w:name="_Toc10625031"/>
                      <w:bookmarkStart w:id="68" w:name="_Toc10637144"/>
                      <w:bookmarkStart w:id="69" w:name="_Toc10637505"/>
                      <w:bookmarkStart w:id="70" w:name="_Toc10637570"/>
                      <w:r w:rsidRPr="006C33BA">
                        <w:rPr>
                          <w:rFonts w:ascii="Calibri" w:hAnsi="Calibri"/>
                          <w:b/>
                          <w:color w:val="auto"/>
                          <w:sz w:val="24"/>
                        </w:rPr>
                        <w:t>Site Warden to give the ALL CLEAR when emergency is over</w:t>
                      </w:r>
                      <w:bookmarkEnd w:id="61"/>
                      <w:bookmarkEnd w:id="62"/>
                      <w:bookmarkEnd w:id="63"/>
                      <w:bookmarkEnd w:id="64"/>
                      <w:bookmarkEnd w:id="65"/>
                      <w:bookmarkEnd w:id="66"/>
                      <w:bookmarkEnd w:id="67"/>
                      <w:bookmarkEnd w:id="68"/>
                      <w:bookmarkEnd w:id="69"/>
                      <w:bookmarkEnd w:id="70"/>
                    </w:p>
                  </w:txbxContent>
                </v:textbox>
              </v:shape>
            </w:pict>
          </mc:Fallback>
        </mc:AlternateContent>
      </w:r>
      <w:r w:rsidRPr="00815B02">
        <w:rPr>
          <w:noProof/>
          <w:lang w:eastAsia="en-NZ"/>
        </w:rPr>
        <mc:AlternateContent>
          <mc:Choice Requires="wps">
            <w:drawing>
              <wp:anchor distT="0" distB="0" distL="114300" distR="114300" simplePos="0" relativeHeight="251715072" behindDoc="0" locked="0" layoutInCell="1" allowOverlap="1" wp14:anchorId="201751B0" wp14:editId="377A4483">
                <wp:simplePos x="0" y="0"/>
                <wp:positionH relativeFrom="column">
                  <wp:posOffset>1321435</wp:posOffset>
                </wp:positionH>
                <wp:positionV relativeFrom="paragraph">
                  <wp:posOffset>7512685</wp:posOffset>
                </wp:positionV>
                <wp:extent cx="0" cy="286385"/>
                <wp:effectExtent l="58420" t="10795" r="55880"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B9472" id="Straight Connector 1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591.55pt" to="104.05pt,6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">
                <v:stroke endarrow="block"/>
              </v:line>
            </w:pict>
          </mc:Fallback>
        </mc:AlternateContent>
      </w:r>
      <w:r w:rsidRPr="00815B02">
        <w:rPr>
          <w:noProof/>
          <w:lang w:eastAsia="en-NZ"/>
        </w:rPr>
        <mc:AlternateContent>
          <mc:Choice Requires="wps">
            <w:drawing>
              <wp:anchor distT="0" distB="0" distL="114300" distR="114300" simplePos="0" relativeHeight="251712000" behindDoc="0" locked="0" layoutInCell="1" allowOverlap="1" wp14:anchorId="39A592C5" wp14:editId="373F43DB">
                <wp:simplePos x="0" y="0"/>
                <wp:positionH relativeFrom="column">
                  <wp:posOffset>1321435</wp:posOffset>
                </wp:positionH>
                <wp:positionV relativeFrom="paragraph">
                  <wp:posOffset>6350635</wp:posOffset>
                </wp:positionV>
                <wp:extent cx="0" cy="279400"/>
                <wp:effectExtent l="58420" t="10795" r="55880" b="146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742F1" id="Straight Connector 1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500.05pt" to="104.05pt,5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Xr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">
                <v:stroke endarrow="block"/>
              </v:line>
            </w:pict>
          </mc:Fallback>
        </mc:AlternateContent>
      </w:r>
      <w:r w:rsidRPr="00815B02">
        <w:rPr>
          <w:rFonts w:cs="Arial"/>
          <w:b/>
        </w:rPr>
        <w:t>Contingency Name: Evacuation Procedures</w:t>
      </w:r>
    </w:p>
    <w:p w14:paraId="77EDEEDC" w14:textId="69F934DD" w:rsidR="00815B02" w:rsidRDefault="00FC2D8B" w:rsidP="00197BEC">
      <w:pPr>
        <w:tabs>
          <w:tab w:val="left" w:pos="720"/>
          <w:tab w:val="left" w:pos="1440"/>
          <w:tab w:val="left" w:pos="2160"/>
          <w:tab w:val="left" w:pos="2880"/>
          <w:tab w:val="left" w:pos="3600"/>
          <w:tab w:val="left" w:pos="4320"/>
          <w:tab w:val="left" w:pos="5040"/>
          <w:tab w:val="left" w:pos="5760"/>
          <w:tab w:val="left" w:pos="6480"/>
          <w:tab w:val="left" w:pos="7200"/>
          <w:tab w:val="left" w:pos="8030"/>
        </w:tabs>
        <w:rPr>
          <w:rFonts w:cs="Arial"/>
          <w:b/>
        </w:rPr>
      </w:pPr>
      <w:r w:rsidRPr="00815B02">
        <w:rPr>
          <w:rFonts w:cs="Arial"/>
          <w:b/>
        </w:rPr>
        <w:t>Drill Frequency</w:t>
      </w:r>
      <w:r w:rsidRPr="00197BEC">
        <w:rPr>
          <w:rFonts w:cs="Arial"/>
          <w:b/>
        </w:rPr>
        <w:t>:</w:t>
      </w:r>
      <w:r w:rsidRPr="00197BEC">
        <w:rPr>
          <w:rFonts w:cs="Arial"/>
          <w:b/>
        </w:rPr>
        <w:tab/>
      </w:r>
      <w:r w:rsidRPr="00197BEC">
        <w:rPr>
          <w:rFonts w:cs="Arial"/>
          <w:b/>
        </w:rPr>
        <w:tab/>
      </w:r>
      <w:r w:rsidRPr="00197BEC">
        <w:rPr>
          <w:rFonts w:cs="Arial"/>
          <w:b/>
        </w:rPr>
        <w:tab/>
      </w:r>
      <w:r w:rsidRPr="00197BEC">
        <w:rPr>
          <w:rFonts w:cs="Arial"/>
          <w:b/>
        </w:rPr>
        <w:tab/>
      </w:r>
      <w:r w:rsidRPr="00197BEC">
        <w:rPr>
          <w:rFonts w:cs="Arial"/>
          <w:b/>
        </w:rPr>
        <w:tab/>
      </w:r>
      <w:r w:rsidRPr="00815B02">
        <w:rPr>
          <w:rFonts w:cs="Arial"/>
          <w:b/>
        </w:rPr>
        <w:t>Location of Drill Records:</w:t>
      </w:r>
      <w:r w:rsidR="00682ACA" w:rsidRPr="00197BEC">
        <w:rPr>
          <w:rFonts w:cs="Arial"/>
          <w:b/>
        </w:rPr>
        <w:tab/>
      </w:r>
    </w:p>
    <w:p w14:paraId="4E7319B5" w14:textId="2E8BB563" w:rsidR="00815B02" w:rsidRDefault="00815B02" w:rsidP="00074836">
      <w:pPr>
        <w:rPr>
          <w:rFonts w:ascii="Calibri" w:hAnsi="Calibri"/>
          <w:bCs/>
        </w:rPr>
      </w:pPr>
      <w:r w:rsidRPr="00815B02">
        <w:rPr>
          <w:rFonts w:ascii="Calibri" w:hAnsi="Calibri"/>
          <w:b/>
          <w:bCs/>
        </w:rPr>
        <w:t>Purpose:</w:t>
      </w:r>
      <w:r>
        <w:rPr>
          <w:rFonts w:ascii="Calibri" w:hAnsi="Calibri"/>
          <w:bCs/>
        </w:rPr>
        <w:t xml:space="preserve"> </w:t>
      </w:r>
      <w:r w:rsidRPr="00815B02">
        <w:rPr>
          <w:rFonts w:ascii="Calibri" w:hAnsi="Calibri"/>
          <w:bCs/>
        </w:rPr>
        <w:t xml:space="preserve">Evacuation of the </w:t>
      </w:r>
      <w:r w:rsidR="0043259A">
        <w:rPr>
          <w:rFonts w:ascii="Calibri" w:hAnsi="Calibri"/>
          <w:bCs/>
        </w:rPr>
        <w:t>z</w:t>
      </w:r>
      <w:r w:rsidRPr="00815B02">
        <w:rPr>
          <w:rFonts w:ascii="Calibri" w:hAnsi="Calibri"/>
          <w:bCs/>
        </w:rPr>
        <w:t xml:space="preserve">oo </w:t>
      </w:r>
      <w:r w:rsidR="0043259A">
        <w:rPr>
          <w:rFonts w:ascii="Calibri" w:hAnsi="Calibri"/>
          <w:bCs/>
        </w:rPr>
        <w:t xml:space="preserve">containment facility </w:t>
      </w:r>
      <w:r w:rsidRPr="00815B02">
        <w:rPr>
          <w:rFonts w:ascii="Calibri" w:hAnsi="Calibri"/>
          <w:bCs/>
        </w:rPr>
        <w:t xml:space="preserve">or a </w:t>
      </w:r>
      <w:r w:rsidR="0043259A">
        <w:rPr>
          <w:rFonts w:ascii="Calibri" w:hAnsi="Calibri"/>
          <w:bCs/>
        </w:rPr>
        <w:t>z</w:t>
      </w:r>
      <w:r w:rsidRPr="00815B02">
        <w:rPr>
          <w:rFonts w:ascii="Calibri" w:hAnsi="Calibri"/>
          <w:bCs/>
        </w:rPr>
        <w:t xml:space="preserve">oo building may be necessary for various reasons including fire, animal escape, earthquake, </w:t>
      </w:r>
      <w:proofErr w:type="gramStart"/>
      <w:r w:rsidRPr="00815B02">
        <w:rPr>
          <w:rFonts w:ascii="Calibri" w:hAnsi="Calibri"/>
          <w:bCs/>
        </w:rPr>
        <w:t>hazardous</w:t>
      </w:r>
      <w:proofErr w:type="gramEnd"/>
      <w:r w:rsidRPr="00815B02">
        <w:rPr>
          <w:rFonts w:ascii="Calibri" w:hAnsi="Calibri"/>
          <w:bCs/>
        </w:rPr>
        <w:t xml:space="preserve"> substance spill or arson/bomb threat.</w:t>
      </w:r>
    </w:p>
    <w:p w14:paraId="37B63F01" w14:textId="430DD352" w:rsidR="00815B02" w:rsidRDefault="00815B02" w:rsidP="00074836">
      <w:pPr>
        <w:rPr>
          <w:rFonts w:ascii="Calibri" w:hAnsi="Calibri"/>
          <w:b/>
          <w:bCs/>
        </w:rPr>
      </w:pPr>
      <w:r w:rsidRPr="00815B02">
        <w:rPr>
          <w:rFonts w:ascii="Calibri" w:hAnsi="Calibri"/>
          <w:b/>
          <w:bCs/>
        </w:rPr>
        <w:t>Procedure:</w:t>
      </w:r>
    </w:p>
    <w:p w14:paraId="302EE433" w14:textId="7A9DC3B8" w:rsidR="00682ACA" w:rsidRDefault="0043259A" w:rsidP="004430D1">
      <w:pPr>
        <w:rPr>
          <w:b/>
        </w:rPr>
      </w:pPr>
      <w:r w:rsidRPr="00815B02">
        <w:rPr>
          <w:noProof/>
          <w:lang w:eastAsia="en-NZ"/>
        </w:rPr>
        <mc:AlternateContent>
          <mc:Choice Requires="wps">
            <w:drawing>
              <wp:anchor distT="0" distB="0" distL="114300" distR="114300" simplePos="0" relativeHeight="251705856" behindDoc="0" locked="0" layoutInCell="1" allowOverlap="1" wp14:anchorId="2890E296" wp14:editId="3A33E2F4">
                <wp:simplePos x="0" y="0"/>
                <wp:positionH relativeFrom="column">
                  <wp:posOffset>4591050</wp:posOffset>
                </wp:positionH>
                <wp:positionV relativeFrom="paragraph">
                  <wp:posOffset>3490595</wp:posOffset>
                </wp:positionV>
                <wp:extent cx="2943225" cy="4953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5300"/>
                        </a:xfrm>
                        <a:prstGeom prst="rect">
                          <a:avLst/>
                        </a:prstGeom>
                        <a:solidFill>
                          <a:srgbClr val="FFFFFF"/>
                        </a:solidFill>
                        <a:ln w="9525">
                          <a:solidFill>
                            <a:srgbClr val="000000"/>
                          </a:solidFill>
                          <a:miter lim="800000"/>
                          <a:headEnd/>
                          <a:tailEnd/>
                        </a:ln>
                      </wps:spPr>
                      <wps:txbx>
                        <w:txbxContent>
                          <w:p w14:paraId="61BA1152" w14:textId="1EF2EC4C" w:rsidR="00C61B17" w:rsidRPr="0043259A" w:rsidRDefault="00C61B17" w:rsidP="00FC2D8B">
                            <w:pPr>
                              <w:pStyle w:val="BodyText"/>
                              <w:rPr>
                                <w:rFonts w:asciiTheme="minorHAnsi" w:hAnsiTheme="minorHAnsi" w:cstheme="minorHAnsi"/>
                                <w:b/>
                                <w:bCs/>
                                <w:sz w:val="22"/>
                                <w:szCs w:val="22"/>
                                <w:lang w:val="en-NZ"/>
                              </w:rPr>
                            </w:pPr>
                            <w:r w:rsidRPr="0043259A">
                              <w:rPr>
                                <w:rFonts w:asciiTheme="minorHAnsi" w:hAnsiTheme="minorHAnsi" w:cstheme="minorHAnsi"/>
                                <w:b/>
                                <w:bCs/>
                                <w:sz w:val="22"/>
                                <w:szCs w:val="22"/>
                                <w:lang w:val="en-NZ"/>
                              </w:rPr>
                              <w:t>Debriefing meeting held once emergency is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0E296" id="Text Box 14" o:spid="_x0000_s1036" type="#_x0000_t202" style="position:absolute;margin-left:361.5pt;margin-top:274.85pt;width:231.75pt;height: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">
                <v:textbox>
                  <w:txbxContent>
                    <w:p w14:paraId="61BA1152" w14:textId="1EF2EC4C" w:rsidR="00C61B17" w:rsidRPr="0043259A" w:rsidRDefault="00C61B17" w:rsidP="00FC2D8B">
                      <w:pPr>
                        <w:pStyle w:val="BodyText"/>
                        <w:rPr>
                          <w:rFonts w:asciiTheme="minorHAnsi" w:hAnsiTheme="minorHAnsi" w:cstheme="minorHAnsi"/>
                          <w:b/>
                          <w:bCs/>
                          <w:sz w:val="22"/>
                          <w:szCs w:val="22"/>
                          <w:lang w:val="en-NZ"/>
                        </w:rPr>
                      </w:pPr>
                      <w:r w:rsidRPr="0043259A">
                        <w:rPr>
                          <w:rFonts w:asciiTheme="minorHAnsi" w:hAnsiTheme="minorHAnsi" w:cstheme="minorHAnsi"/>
                          <w:b/>
                          <w:bCs/>
                          <w:sz w:val="22"/>
                          <w:szCs w:val="22"/>
                          <w:lang w:val="en-NZ"/>
                        </w:rPr>
                        <w:t>Debriefing meeting held once emergency is over</w:t>
                      </w:r>
                    </w:p>
                  </w:txbxContent>
                </v:textbox>
              </v:shape>
            </w:pict>
          </mc:Fallback>
        </mc:AlternateContent>
      </w:r>
      <w:r w:rsidR="00D969D4" w:rsidRPr="00815B02">
        <w:rPr>
          <w:noProof/>
          <w:lang w:eastAsia="en-NZ"/>
        </w:rPr>
        <mc:AlternateContent>
          <mc:Choice Requires="wps">
            <w:drawing>
              <wp:anchor distT="0" distB="0" distL="114300" distR="114300" simplePos="0" relativeHeight="251718144" behindDoc="0" locked="0" layoutInCell="1" allowOverlap="1" wp14:anchorId="514AE8A4" wp14:editId="3EFC5089">
                <wp:simplePos x="0" y="0"/>
                <wp:positionH relativeFrom="column">
                  <wp:posOffset>3857626</wp:posOffset>
                </wp:positionH>
                <wp:positionV relativeFrom="paragraph">
                  <wp:posOffset>3804920</wp:posOffset>
                </wp:positionV>
                <wp:extent cx="609600" cy="9525"/>
                <wp:effectExtent l="0" t="57150" r="38100" b="857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42A207" id="Straight Connector 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299.6pt" to="351.75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mTLwIAAFo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">
                <v:stroke endarrow="block"/>
              </v:line>
            </w:pict>
          </mc:Fallback>
        </mc:AlternateContent>
      </w:r>
      <w:r w:rsidR="00D969D4" w:rsidRPr="00815B02">
        <w:rPr>
          <w:noProof/>
          <w:lang w:eastAsia="en-NZ"/>
        </w:rPr>
        <mc:AlternateContent>
          <mc:Choice Requires="wps">
            <w:drawing>
              <wp:anchor distT="0" distB="0" distL="114300" distR="114300" simplePos="0" relativeHeight="251704832" behindDoc="0" locked="0" layoutInCell="1" allowOverlap="1" wp14:anchorId="5CE208FF" wp14:editId="7C302EAB">
                <wp:simplePos x="0" y="0"/>
                <wp:positionH relativeFrom="margin">
                  <wp:align>left</wp:align>
                </wp:positionH>
                <wp:positionV relativeFrom="paragraph">
                  <wp:posOffset>3534410</wp:posOffset>
                </wp:positionV>
                <wp:extent cx="3800475" cy="4953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95300"/>
                        </a:xfrm>
                        <a:prstGeom prst="rect">
                          <a:avLst/>
                        </a:prstGeom>
                        <a:solidFill>
                          <a:srgbClr val="FFFFFF"/>
                        </a:solidFill>
                        <a:ln w="9525">
                          <a:solidFill>
                            <a:srgbClr val="000000"/>
                          </a:solidFill>
                          <a:miter lim="800000"/>
                          <a:headEnd/>
                          <a:tailEnd/>
                        </a:ln>
                      </wps:spPr>
                      <wps:txbx>
                        <w:txbxContent>
                          <w:p w14:paraId="7E9A4A56" w14:textId="08A409C4" w:rsidR="00C61B17" w:rsidRPr="00D969D4" w:rsidRDefault="00C61B17" w:rsidP="00FC2D8B">
                            <w:pPr>
                              <w:pStyle w:val="BodyText2"/>
                              <w:jc w:val="left"/>
                              <w:rPr>
                                <w:rFonts w:ascii="Calibri" w:hAnsi="Calibri"/>
                                <w:b/>
                                <w:bCs/>
                                <w:sz w:val="22"/>
                                <w:szCs w:val="22"/>
                              </w:rPr>
                            </w:pPr>
                            <w:r>
                              <w:rPr>
                                <w:rFonts w:ascii="Calibri" w:hAnsi="Calibri"/>
                                <w:b/>
                                <w:bCs/>
                                <w:sz w:val="22"/>
                                <w:szCs w:val="22"/>
                              </w:rPr>
                              <w:t>Duty Manager to e</w:t>
                            </w:r>
                            <w:r w:rsidRPr="00D969D4">
                              <w:rPr>
                                <w:rFonts w:ascii="Calibri" w:hAnsi="Calibri"/>
                                <w:b/>
                                <w:bCs/>
                                <w:sz w:val="22"/>
                                <w:szCs w:val="22"/>
                              </w:rPr>
                              <w:t xml:space="preserve">nsure all buildings and rest of </w:t>
                            </w:r>
                            <w:r>
                              <w:rPr>
                                <w:rFonts w:ascii="Calibri" w:hAnsi="Calibri"/>
                                <w:b/>
                                <w:bCs/>
                                <w:sz w:val="22"/>
                                <w:szCs w:val="22"/>
                              </w:rPr>
                              <w:t>z</w:t>
                            </w:r>
                            <w:r w:rsidRPr="00D969D4">
                              <w:rPr>
                                <w:rFonts w:ascii="Calibri" w:hAnsi="Calibri"/>
                                <w:b/>
                                <w:bCs/>
                                <w:sz w:val="22"/>
                                <w:szCs w:val="22"/>
                              </w:rPr>
                              <w:t xml:space="preserve">oo (if required) are evacuated – directs staff to help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08FF" id="Text Box 22" o:spid="_x0000_s1037" type="#_x0000_t202" style="position:absolute;margin-left:0;margin-top:278.3pt;width:299.25pt;height:39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iiMAIAAFo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">
                <v:textbox>
                  <w:txbxContent>
                    <w:p w14:paraId="7E9A4A56" w14:textId="08A409C4" w:rsidR="00C61B17" w:rsidRPr="00D969D4" w:rsidRDefault="00C61B17" w:rsidP="00FC2D8B">
                      <w:pPr>
                        <w:pStyle w:val="BodyText2"/>
                        <w:jc w:val="left"/>
                        <w:rPr>
                          <w:rFonts w:ascii="Calibri" w:hAnsi="Calibri"/>
                          <w:b/>
                          <w:bCs/>
                          <w:sz w:val="22"/>
                          <w:szCs w:val="22"/>
                        </w:rPr>
                      </w:pPr>
                      <w:r>
                        <w:rPr>
                          <w:rFonts w:ascii="Calibri" w:hAnsi="Calibri"/>
                          <w:b/>
                          <w:bCs/>
                          <w:sz w:val="22"/>
                          <w:szCs w:val="22"/>
                        </w:rPr>
                        <w:t>Duty Manager to e</w:t>
                      </w:r>
                      <w:r w:rsidRPr="00D969D4">
                        <w:rPr>
                          <w:rFonts w:ascii="Calibri" w:hAnsi="Calibri"/>
                          <w:b/>
                          <w:bCs/>
                          <w:sz w:val="22"/>
                          <w:szCs w:val="22"/>
                        </w:rPr>
                        <w:t xml:space="preserve">nsure all buildings and rest of </w:t>
                      </w:r>
                      <w:r>
                        <w:rPr>
                          <w:rFonts w:ascii="Calibri" w:hAnsi="Calibri"/>
                          <w:b/>
                          <w:bCs/>
                          <w:sz w:val="22"/>
                          <w:szCs w:val="22"/>
                        </w:rPr>
                        <w:t>z</w:t>
                      </w:r>
                      <w:r w:rsidRPr="00D969D4">
                        <w:rPr>
                          <w:rFonts w:ascii="Calibri" w:hAnsi="Calibri"/>
                          <w:b/>
                          <w:bCs/>
                          <w:sz w:val="22"/>
                          <w:szCs w:val="22"/>
                        </w:rPr>
                        <w:t xml:space="preserve">oo (if required) are evacuated – directs staff to help </w:t>
                      </w:r>
                    </w:p>
                  </w:txbxContent>
                </v:textbox>
                <w10:wrap anchorx="margin"/>
              </v:shape>
            </w:pict>
          </mc:Fallback>
        </mc:AlternateContent>
      </w:r>
      <w:r w:rsidR="00D969D4" w:rsidRPr="00815B02">
        <w:rPr>
          <w:noProof/>
          <w:lang w:eastAsia="en-NZ"/>
        </w:rPr>
        <mc:AlternateContent>
          <mc:Choice Requires="wps">
            <w:drawing>
              <wp:anchor distT="0" distB="0" distL="114300" distR="114300" simplePos="0" relativeHeight="251714048" behindDoc="0" locked="0" layoutInCell="1" allowOverlap="1" wp14:anchorId="1FFC747F" wp14:editId="04B7D0F4">
                <wp:simplePos x="0" y="0"/>
                <wp:positionH relativeFrom="column">
                  <wp:posOffset>1340485</wp:posOffset>
                </wp:positionH>
                <wp:positionV relativeFrom="paragraph">
                  <wp:posOffset>3227070</wp:posOffset>
                </wp:positionV>
                <wp:extent cx="0" cy="297815"/>
                <wp:effectExtent l="58420" t="13970" r="55880"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98D5B" id="Straight Connector 1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254.1pt" to="105.5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sq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3Io0gH&#10;Pdp5S8Sh9ajSSoGC2iK4BKV64woIqNTWhlrpWe3Mi6ZfHVK6aok68Mj49WIAJQsRyUNI2DgD+fb9&#10;R83Ahxy9jrKdG9sFSBAEnWN3Lvfu8LNH9HpI4XSyeJpn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">
                <v:stroke endarrow="block"/>
              </v:line>
            </w:pict>
          </mc:Fallback>
        </mc:AlternateContent>
      </w:r>
      <w:r w:rsidR="00D969D4" w:rsidRPr="00815B02">
        <w:rPr>
          <w:noProof/>
          <w:lang w:eastAsia="en-NZ"/>
        </w:rPr>
        <mc:AlternateContent>
          <mc:Choice Requires="wps">
            <w:drawing>
              <wp:anchor distT="0" distB="0" distL="114300" distR="114300" simplePos="0" relativeHeight="251710976" behindDoc="0" locked="0" layoutInCell="1" allowOverlap="1" wp14:anchorId="3A224F59" wp14:editId="6ED4ED76">
                <wp:simplePos x="0" y="0"/>
                <wp:positionH relativeFrom="column">
                  <wp:posOffset>1360805</wp:posOffset>
                </wp:positionH>
                <wp:positionV relativeFrom="paragraph">
                  <wp:posOffset>420370</wp:posOffset>
                </wp:positionV>
                <wp:extent cx="0" cy="238125"/>
                <wp:effectExtent l="58420" t="7620" r="55880" b="209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AD08" id="Straight Connector 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33.1pt" to="107.1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WvLgIAAFcEAAAOAAAAZHJzL2Uyb0RvYy54bWysVMGO2jAQvVfqP1i+QxI2U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">
                <v:stroke endarrow="block"/>
              </v:line>
            </w:pict>
          </mc:Fallback>
        </mc:AlternateContent>
      </w:r>
      <w:r w:rsidR="00D969D4" w:rsidRPr="00815B02">
        <w:rPr>
          <w:noProof/>
          <w:lang w:eastAsia="en-NZ"/>
        </w:rPr>
        <mc:AlternateContent>
          <mc:Choice Requires="wps">
            <w:drawing>
              <wp:anchor distT="0" distB="0" distL="114300" distR="114300" simplePos="0" relativeHeight="251708928" behindDoc="0" locked="0" layoutInCell="1" allowOverlap="1" wp14:anchorId="667FF3D4" wp14:editId="14AABBC6">
                <wp:simplePos x="0" y="0"/>
                <wp:positionH relativeFrom="margin">
                  <wp:align>left</wp:align>
                </wp:positionH>
                <wp:positionV relativeFrom="paragraph">
                  <wp:posOffset>1499235</wp:posOffset>
                </wp:positionV>
                <wp:extent cx="2705100" cy="17145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14500"/>
                        </a:xfrm>
                        <a:prstGeom prst="rect">
                          <a:avLst/>
                        </a:prstGeom>
                        <a:solidFill>
                          <a:srgbClr val="FFFFFF"/>
                        </a:solidFill>
                        <a:ln w="9525">
                          <a:solidFill>
                            <a:srgbClr val="000000"/>
                          </a:solidFill>
                          <a:miter lim="800000"/>
                          <a:headEnd/>
                          <a:tailEnd/>
                        </a:ln>
                      </wps:spPr>
                      <wps:txbx>
                        <w:txbxContent>
                          <w:p w14:paraId="4DC19D68" w14:textId="77777777" w:rsidR="00C61B17" w:rsidRPr="006C33BA" w:rsidRDefault="00C61B17" w:rsidP="00FC2D8B">
                            <w:pPr>
                              <w:rPr>
                                <w:rFonts w:ascii="Calibri" w:hAnsi="Calibri"/>
                                <w:b/>
                                <w:bCs/>
                              </w:rPr>
                            </w:pPr>
                            <w:r w:rsidRPr="006C33BA">
                              <w:rPr>
                                <w:rFonts w:ascii="Calibri" w:hAnsi="Calibri"/>
                                <w:b/>
                                <w:bCs/>
                              </w:rPr>
                              <w:t>Assess whether it is necessary to contact Police.</w:t>
                            </w:r>
                          </w:p>
                          <w:p w14:paraId="17C07CBF" w14:textId="77777777" w:rsidR="00C61B17" w:rsidRPr="006C33BA" w:rsidRDefault="00C61B17" w:rsidP="00FC2D8B">
                            <w:pPr>
                              <w:rPr>
                                <w:rFonts w:ascii="Calibri" w:hAnsi="Calibri"/>
                                <w:b/>
                                <w:bCs/>
                              </w:rPr>
                            </w:pPr>
                            <w:r w:rsidRPr="006C33BA">
                              <w:rPr>
                                <w:rFonts w:ascii="Calibri" w:hAnsi="Calibri"/>
                                <w:b/>
                                <w:bCs/>
                              </w:rPr>
                              <w:t>Dial 1, then 111</w:t>
                            </w:r>
                          </w:p>
                          <w:p w14:paraId="4E7E64B5" w14:textId="77777777" w:rsidR="00C61B17" w:rsidRPr="006C33BA" w:rsidRDefault="00C61B17" w:rsidP="00FC2D8B">
                            <w:pPr>
                              <w:rPr>
                                <w:rFonts w:ascii="Calibri" w:hAnsi="Calibri"/>
                                <w:b/>
                                <w:bCs/>
                              </w:rPr>
                            </w:pPr>
                            <w:r w:rsidRPr="006C33BA">
                              <w:rPr>
                                <w:rFonts w:ascii="Calibri" w:hAnsi="Calibri"/>
                                <w:b/>
                                <w:bCs/>
                              </w:rPr>
                              <w:t>State:</w:t>
                            </w:r>
                          </w:p>
                          <w:p w14:paraId="61EA4BDE" w14:textId="77777777" w:rsidR="00C61B17" w:rsidRPr="00D12B8C" w:rsidRDefault="00C61B17" w:rsidP="00FC2D8B">
                            <w:pPr>
                              <w:numPr>
                                <w:ilvl w:val="0"/>
                                <w:numId w:val="37"/>
                              </w:numPr>
                              <w:spacing w:after="0" w:line="240" w:lineRule="auto"/>
                              <w:rPr>
                                <w:rFonts w:ascii="Syntax" w:hAnsi="Syntax"/>
                                <w:b/>
                                <w:bCs/>
                              </w:rPr>
                            </w:pPr>
                            <w:r w:rsidRPr="006C33BA">
                              <w:rPr>
                                <w:rFonts w:ascii="Calibri" w:hAnsi="Calibri"/>
                                <w:b/>
                                <w:bCs/>
                              </w:rPr>
                              <w:t>Your name</w:t>
                            </w:r>
                          </w:p>
                          <w:p w14:paraId="746D74DD" w14:textId="3669FA51" w:rsidR="00C61B17" w:rsidRPr="00D12B8C" w:rsidRDefault="00C61B17" w:rsidP="00FC2D8B">
                            <w:pPr>
                              <w:numPr>
                                <w:ilvl w:val="0"/>
                                <w:numId w:val="37"/>
                              </w:numPr>
                              <w:spacing w:after="0" w:line="240" w:lineRule="auto"/>
                              <w:rPr>
                                <w:rFonts w:ascii="Syntax" w:hAnsi="Syntax"/>
                                <w:b/>
                                <w:bCs/>
                              </w:rPr>
                            </w:pPr>
                            <w:r w:rsidRPr="006C33BA">
                              <w:rPr>
                                <w:rFonts w:ascii="Calibri" w:hAnsi="Calibri"/>
                                <w:b/>
                                <w:bCs/>
                              </w:rPr>
                              <w:t>Location</w:t>
                            </w:r>
                          </w:p>
                          <w:p w14:paraId="26292DBC" w14:textId="77777777" w:rsidR="00C61B17" w:rsidRDefault="00C61B17" w:rsidP="00FC2D8B">
                            <w:pPr>
                              <w:numPr>
                                <w:ilvl w:val="0"/>
                                <w:numId w:val="37"/>
                              </w:numPr>
                              <w:spacing w:after="0" w:line="240" w:lineRule="auto"/>
                              <w:rPr>
                                <w:rFonts w:ascii="Syntax" w:hAnsi="Syntax"/>
                                <w:b/>
                                <w:bCs/>
                              </w:rPr>
                            </w:pPr>
                            <w:r w:rsidRPr="006C33BA">
                              <w:rPr>
                                <w:rFonts w:ascii="Calibri" w:hAnsi="Calibri"/>
                                <w:b/>
                                <w:bCs/>
                              </w:rPr>
                              <w:t>Nature of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F3D4" id="Text Box 20" o:spid="_x0000_s1038" type="#_x0000_t202" style="position:absolute;margin-left:0;margin-top:118.05pt;width:213pt;height:13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">
                <v:textbox>
                  <w:txbxContent>
                    <w:p w14:paraId="4DC19D68" w14:textId="77777777" w:rsidR="00C61B17" w:rsidRPr="006C33BA" w:rsidRDefault="00C61B17" w:rsidP="00FC2D8B">
                      <w:pPr>
                        <w:rPr>
                          <w:rFonts w:ascii="Calibri" w:hAnsi="Calibri"/>
                          <w:b/>
                          <w:bCs/>
                        </w:rPr>
                      </w:pPr>
                      <w:r w:rsidRPr="006C33BA">
                        <w:rPr>
                          <w:rFonts w:ascii="Calibri" w:hAnsi="Calibri"/>
                          <w:b/>
                          <w:bCs/>
                        </w:rPr>
                        <w:t>Assess whether it is necessary to contact Police.</w:t>
                      </w:r>
                    </w:p>
                    <w:p w14:paraId="17C07CBF" w14:textId="77777777" w:rsidR="00C61B17" w:rsidRPr="006C33BA" w:rsidRDefault="00C61B17" w:rsidP="00FC2D8B">
                      <w:pPr>
                        <w:rPr>
                          <w:rFonts w:ascii="Calibri" w:hAnsi="Calibri"/>
                          <w:b/>
                          <w:bCs/>
                        </w:rPr>
                      </w:pPr>
                      <w:r w:rsidRPr="006C33BA">
                        <w:rPr>
                          <w:rFonts w:ascii="Calibri" w:hAnsi="Calibri"/>
                          <w:b/>
                          <w:bCs/>
                        </w:rPr>
                        <w:t>Dial 1, then 111</w:t>
                      </w:r>
                    </w:p>
                    <w:p w14:paraId="4E7E64B5" w14:textId="77777777" w:rsidR="00C61B17" w:rsidRPr="006C33BA" w:rsidRDefault="00C61B17" w:rsidP="00FC2D8B">
                      <w:pPr>
                        <w:rPr>
                          <w:rFonts w:ascii="Calibri" w:hAnsi="Calibri"/>
                          <w:b/>
                          <w:bCs/>
                        </w:rPr>
                      </w:pPr>
                      <w:r w:rsidRPr="006C33BA">
                        <w:rPr>
                          <w:rFonts w:ascii="Calibri" w:hAnsi="Calibri"/>
                          <w:b/>
                          <w:bCs/>
                        </w:rPr>
                        <w:t>State:</w:t>
                      </w:r>
                    </w:p>
                    <w:p w14:paraId="61EA4BDE" w14:textId="77777777" w:rsidR="00C61B17" w:rsidRPr="00D12B8C" w:rsidRDefault="00C61B17" w:rsidP="00FC2D8B">
                      <w:pPr>
                        <w:numPr>
                          <w:ilvl w:val="0"/>
                          <w:numId w:val="37"/>
                        </w:numPr>
                        <w:spacing w:after="0" w:line="240" w:lineRule="auto"/>
                        <w:rPr>
                          <w:rFonts w:ascii="Syntax" w:hAnsi="Syntax"/>
                          <w:b/>
                          <w:bCs/>
                        </w:rPr>
                      </w:pPr>
                      <w:r w:rsidRPr="006C33BA">
                        <w:rPr>
                          <w:rFonts w:ascii="Calibri" w:hAnsi="Calibri"/>
                          <w:b/>
                          <w:bCs/>
                        </w:rPr>
                        <w:t>Your name</w:t>
                      </w:r>
                    </w:p>
                    <w:p w14:paraId="746D74DD" w14:textId="3669FA51" w:rsidR="00C61B17" w:rsidRPr="00D12B8C" w:rsidRDefault="00C61B17" w:rsidP="00FC2D8B">
                      <w:pPr>
                        <w:numPr>
                          <w:ilvl w:val="0"/>
                          <w:numId w:val="37"/>
                        </w:numPr>
                        <w:spacing w:after="0" w:line="240" w:lineRule="auto"/>
                        <w:rPr>
                          <w:rFonts w:ascii="Syntax" w:hAnsi="Syntax"/>
                          <w:b/>
                          <w:bCs/>
                        </w:rPr>
                      </w:pPr>
                      <w:r w:rsidRPr="006C33BA">
                        <w:rPr>
                          <w:rFonts w:ascii="Calibri" w:hAnsi="Calibri"/>
                          <w:b/>
                          <w:bCs/>
                        </w:rPr>
                        <w:t>Location</w:t>
                      </w:r>
                    </w:p>
                    <w:p w14:paraId="26292DBC" w14:textId="77777777" w:rsidR="00C61B17" w:rsidRDefault="00C61B17" w:rsidP="00FC2D8B">
                      <w:pPr>
                        <w:numPr>
                          <w:ilvl w:val="0"/>
                          <w:numId w:val="37"/>
                        </w:numPr>
                        <w:spacing w:after="0" w:line="240" w:lineRule="auto"/>
                        <w:rPr>
                          <w:rFonts w:ascii="Syntax" w:hAnsi="Syntax"/>
                          <w:b/>
                          <w:bCs/>
                        </w:rPr>
                      </w:pPr>
                      <w:r w:rsidRPr="006C33BA">
                        <w:rPr>
                          <w:rFonts w:ascii="Calibri" w:hAnsi="Calibri"/>
                          <w:b/>
                          <w:bCs/>
                        </w:rPr>
                        <w:t>Nature of emergency</w:t>
                      </w:r>
                    </w:p>
                  </w:txbxContent>
                </v:textbox>
                <w10:wrap anchorx="margin"/>
              </v:shape>
            </w:pict>
          </mc:Fallback>
        </mc:AlternateContent>
      </w:r>
      <w:r w:rsidR="00D969D4" w:rsidRPr="00815B02">
        <w:rPr>
          <w:noProof/>
          <w:lang w:eastAsia="en-NZ"/>
        </w:rPr>
        <mc:AlternateContent>
          <mc:Choice Requires="wps">
            <w:drawing>
              <wp:anchor distT="0" distB="0" distL="114300" distR="114300" simplePos="0" relativeHeight="251716096" behindDoc="0" locked="0" layoutInCell="1" allowOverlap="1" wp14:anchorId="55B9FA02" wp14:editId="2C8F7860">
                <wp:simplePos x="0" y="0"/>
                <wp:positionH relativeFrom="column">
                  <wp:posOffset>2876550</wp:posOffset>
                </wp:positionH>
                <wp:positionV relativeFrom="paragraph">
                  <wp:posOffset>970280</wp:posOffset>
                </wp:positionV>
                <wp:extent cx="615315" cy="0"/>
                <wp:effectExtent l="13335" t="52705" r="19050" b="615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EC574" id="Straight Connector 1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6.4pt" to="274.9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g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s2z6kE0xoj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">
                <v:stroke endarrow="block"/>
              </v:line>
            </w:pict>
          </mc:Fallback>
        </mc:AlternateContent>
      </w:r>
      <w:r w:rsidR="00D969D4" w:rsidRPr="00815B02">
        <w:rPr>
          <w:noProof/>
          <w:lang w:eastAsia="en-NZ"/>
        </w:rPr>
        <mc:AlternateContent>
          <mc:Choice Requires="wps">
            <w:drawing>
              <wp:anchor distT="0" distB="0" distL="114300" distR="114300" simplePos="0" relativeHeight="251701760" behindDoc="0" locked="0" layoutInCell="1" allowOverlap="1" wp14:anchorId="107661C1" wp14:editId="7075CB1E">
                <wp:simplePos x="0" y="0"/>
                <wp:positionH relativeFrom="column">
                  <wp:posOffset>3600450</wp:posOffset>
                </wp:positionH>
                <wp:positionV relativeFrom="paragraph">
                  <wp:posOffset>13970</wp:posOffset>
                </wp:positionV>
                <wp:extent cx="3924300" cy="20478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47875"/>
                        </a:xfrm>
                        <a:prstGeom prst="rect">
                          <a:avLst/>
                        </a:prstGeom>
                        <a:solidFill>
                          <a:srgbClr val="FFFFFF"/>
                        </a:solidFill>
                        <a:ln w="9525">
                          <a:solidFill>
                            <a:srgbClr val="FFFFFF"/>
                          </a:solidFill>
                          <a:miter lim="800000"/>
                          <a:headEnd/>
                          <a:tailEnd/>
                        </a:ln>
                      </wps:spPr>
                      <wps:txbx>
                        <w:txbxContent>
                          <w:p w14:paraId="18BD4EC1"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rPr>
                                <w:rFonts w:ascii="Calibri" w:hAnsi="Calibri"/>
                                <w:b/>
                                <w:bCs/>
                                <w:sz w:val="22"/>
                                <w:szCs w:val="22"/>
                              </w:rPr>
                            </w:pPr>
                            <w:r w:rsidRPr="00D969D4">
                              <w:rPr>
                                <w:rFonts w:ascii="Calibri" w:hAnsi="Calibri"/>
                                <w:b/>
                                <w:bCs/>
                                <w:sz w:val="22"/>
                                <w:szCs w:val="22"/>
                              </w:rPr>
                              <w:t>Evacuation Tips</w:t>
                            </w:r>
                          </w:p>
                          <w:p w14:paraId="3182FD75"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Walk quickly – DO NOT RUN</w:t>
                            </w:r>
                          </w:p>
                          <w:p w14:paraId="094245F4"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4E8249F4"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Leave lights on</w:t>
                            </w:r>
                          </w:p>
                          <w:p w14:paraId="775BE4D6"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1B66E5B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Stay close to the floor to avoid smoke in a burning building</w:t>
                            </w:r>
                          </w:p>
                          <w:p w14:paraId="5587A6F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501D8436"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Close doors to prevent the spread of fire</w:t>
                            </w:r>
                          </w:p>
                          <w:p w14:paraId="1765D8B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3937E12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Keep clear of buildings, trees or power lines after an earthquake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61C1" id="Text Box 15" o:spid="_x0000_s1039" type="#_x0000_t202" style="position:absolute;margin-left:283.5pt;margin-top:1.1pt;width:309pt;height:16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" strokecolor="white">
                <v:textbox>
                  <w:txbxContent>
                    <w:p w14:paraId="18BD4EC1"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rPr>
                          <w:rFonts w:ascii="Calibri" w:hAnsi="Calibri"/>
                          <w:b/>
                          <w:bCs/>
                          <w:sz w:val="22"/>
                          <w:szCs w:val="22"/>
                        </w:rPr>
                      </w:pPr>
                      <w:r w:rsidRPr="00D969D4">
                        <w:rPr>
                          <w:rFonts w:ascii="Calibri" w:hAnsi="Calibri"/>
                          <w:b/>
                          <w:bCs/>
                          <w:sz w:val="22"/>
                          <w:szCs w:val="22"/>
                        </w:rPr>
                        <w:t>Evacuation Tips</w:t>
                      </w:r>
                    </w:p>
                    <w:p w14:paraId="3182FD75"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Walk quickly – DO NOT RUN</w:t>
                      </w:r>
                    </w:p>
                    <w:p w14:paraId="094245F4"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4E8249F4"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Leave lights on</w:t>
                      </w:r>
                    </w:p>
                    <w:p w14:paraId="775BE4D6"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1B66E5B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Stay close to the floor to avoid smoke in a burning building</w:t>
                      </w:r>
                    </w:p>
                    <w:p w14:paraId="5587A6F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501D8436"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Close doors to prevent the spread of fire</w:t>
                      </w:r>
                    </w:p>
                    <w:p w14:paraId="1765D8B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p>
                    <w:p w14:paraId="3937E129" w14:textId="77777777" w:rsidR="00C61B17" w:rsidRPr="00D969D4" w:rsidRDefault="00C61B17" w:rsidP="00D969D4">
                      <w:pPr>
                        <w:pStyle w:val="BodyText2"/>
                        <w:pBdr>
                          <w:top w:val="single" w:sz="4" w:space="3" w:color="auto"/>
                          <w:left w:val="single" w:sz="4" w:space="4" w:color="auto"/>
                          <w:bottom w:val="single" w:sz="4" w:space="1" w:color="auto"/>
                          <w:right w:val="single" w:sz="4" w:space="8" w:color="auto"/>
                        </w:pBdr>
                        <w:jc w:val="left"/>
                        <w:rPr>
                          <w:rFonts w:ascii="Calibri" w:hAnsi="Calibri"/>
                          <w:bCs/>
                          <w:sz w:val="22"/>
                          <w:szCs w:val="22"/>
                        </w:rPr>
                      </w:pPr>
                      <w:r w:rsidRPr="00D969D4">
                        <w:rPr>
                          <w:rFonts w:ascii="Calibri" w:hAnsi="Calibri"/>
                          <w:bCs/>
                          <w:sz w:val="22"/>
                          <w:szCs w:val="22"/>
                        </w:rPr>
                        <w:t>Keep clear of buildings, trees or power lines after an earthquake</w:t>
                      </w:r>
                    </w:p>
                  </w:txbxContent>
                </v:textbox>
              </v:shape>
            </w:pict>
          </mc:Fallback>
        </mc:AlternateContent>
      </w:r>
      <w:r w:rsidR="00D969D4" w:rsidRPr="00815B02">
        <w:rPr>
          <w:noProof/>
          <w:lang w:eastAsia="en-NZ"/>
        </w:rPr>
        <mc:AlternateContent>
          <mc:Choice Requires="wps">
            <w:drawing>
              <wp:anchor distT="0" distB="0" distL="114300" distR="114300" simplePos="0" relativeHeight="251703808" behindDoc="0" locked="0" layoutInCell="1" allowOverlap="1" wp14:anchorId="08DEF96A" wp14:editId="31515645">
                <wp:simplePos x="0" y="0"/>
                <wp:positionH relativeFrom="margin">
                  <wp:align>left</wp:align>
                </wp:positionH>
                <wp:positionV relativeFrom="paragraph">
                  <wp:posOffset>15875</wp:posOffset>
                </wp:positionV>
                <wp:extent cx="2705100" cy="3905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BD7007A" w14:textId="07CC016F" w:rsidR="00C61B17" w:rsidRPr="006C33BA" w:rsidRDefault="00C61B17" w:rsidP="00815B02">
                            <w:pPr>
                              <w:rPr>
                                <w:rFonts w:ascii="Calibri" w:hAnsi="Calibri"/>
                                <w:b/>
                                <w:bCs/>
                                <w:sz w:val="24"/>
                              </w:rPr>
                            </w:pPr>
                            <w:r w:rsidRPr="006C33BA">
                              <w:rPr>
                                <w:rFonts w:ascii="Calibri" w:hAnsi="Calibri"/>
                                <w:b/>
                                <w:bCs/>
                              </w:rPr>
                              <w:t xml:space="preserve">Notify </w:t>
                            </w:r>
                            <w:r>
                              <w:rPr>
                                <w:rFonts w:ascii="Calibri" w:hAnsi="Calibri"/>
                                <w:b/>
                                <w:bCs/>
                              </w:rPr>
                              <w:t>Duty Manager of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F96A" id="Text Box 17" o:spid="_x0000_s1040" type="#_x0000_t202" style="position:absolute;margin-left:0;margin-top:1.25pt;width:213pt;height:30.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" filled="f" fillcolor="black">
                <v:textbox>
                  <w:txbxContent>
                    <w:p w14:paraId="3BD7007A" w14:textId="07CC016F" w:rsidR="00C61B17" w:rsidRPr="006C33BA" w:rsidRDefault="00C61B17" w:rsidP="00815B02">
                      <w:pPr>
                        <w:rPr>
                          <w:rFonts w:ascii="Calibri" w:hAnsi="Calibri"/>
                          <w:b/>
                          <w:bCs/>
                          <w:sz w:val="24"/>
                        </w:rPr>
                      </w:pPr>
                      <w:r w:rsidRPr="006C33BA">
                        <w:rPr>
                          <w:rFonts w:ascii="Calibri" w:hAnsi="Calibri"/>
                          <w:b/>
                          <w:bCs/>
                        </w:rPr>
                        <w:t xml:space="preserve">Notify </w:t>
                      </w:r>
                      <w:r>
                        <w:rPr>
                          <w:rFonts w:ascii="Calibri" w:hAnsi="Calibri"/>
                          <w:b/>
                          <w:bCs/>
                        </w:rPr>
                        <w:t>Duty Manager of emergency</w:t>
                      </w:r>
                    </w:p>
                  </w:txbxContent>
                </v:textbox>
                <w10:wrap anchorx="margin"/>
              </v:shape>
            </w:pict>
          </mc:Fallback>
        </mc:AlternateContent>
      </w:r>
      <w:bookmarkStart w:id="71" w:name="_Toc10637145"/>
    </w:p>
    <w:p w14:paraId="26437CBF" w14:textId="024F03D7" w:rsidR="004430D1" w:rsidRDefault="004430D1" w:rsidP="004430D1">
      <w:pPr>
        <w:rPr>
          <w:color w:val="4BACC6" w:themeColor="accent5"/>
        </w:rPr>
      </w:pPr>
    </w:p>
    <w:p w14:paraId="09494A23" w14:textId="2C52F2FF" w:rsidR="00682ACA" w:rsidRDefault="001B4316" w:rsidP="004430D1">
      <w:pPr>
        <w:rPr>
          <w:color w:val="4BACC6" w:themeColor="accent5"/>
        </w:rPr>
      </w:pPr>
      <w:r w:rsidRPr="00815B02">
        <w:rPr>
          <w:noProof/>
          <w:lang w:eastAsia="en-NZ"/>
        </w:rPr>
        <mc:AlternateContent>
          <mc:Choice Requires="wps">
            <w:drawing>
              <wp:anchor distT="0" distB="0" distL="114300" distR="114300" simplePos="0" relativeHeight="251719168" behindDoc="0" locked="0" layoutInCell="1" allowOverlap="1" wp14:anchorId="6D13176B" wp14:editId="2B76FC82">
                <wp:simplePos x="0" y="0"/>
                <wp:positionH relativeFrom="margin">
                  <wp:align>left</wp:align>
                </wp:positionH>
                <wp:positionV relativeFrom="paragraph">
                  <wp:posOffset>112395</wp:posOffset>
                </wp:positionV>
                <wp:extent cx="2705100" cy="6286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899CEF5" w14:textId="34B6F1A8" w:rsidR="00C61B17" w:rsidRPr="00D12B8C" w:rsidRDefault="00C61B17" w:rsidP="00FC2D8B">
                            <w:pPr>
                              <w:rPr>
                                <w:b/>
                              </w:rPr>
                            </w:pPr>
                            <w:r>
                              <w:rPr>
                                <w:rFonts w:ascii="Calibri" w:hAnsi="Calibri"/>
                                <w:b/>
                              </w:rPr>
                              <w:t>Duty Manager</w:t>
                            </w:r>
                            <w:r w:rsidRPr="006C33BA">
                              <w:rPr>
                                <w:rFonts w:ascii="Calibri" w:hAnsi="Calibri"/>
                                <w:b/>
                              </w:rPr>
                              <w:t xml:space="preserve"> takes charge and </w:t>
                            </w:r>
                            <w:r>
                              <w:rPr>
                                <w:rFonts w:ascii="Calibri" w:hAnsi="Calibri"/>
                                <w:b/>
                              </w:rPr>
                              <w:t>announces via intercom</w:t>
                            </w:r>
                            <w:r w:rsidRPr="006C33BA">
                              <w:rPr>
                                <w:rFonts w:ascii="Calibri" w:hAnsi="Calibri"/>
                                <w:b/>
                              </w:rPr>
                              <w:t xml:space="preserve"> evacuation of building or whole </w:t>
                            </w:r>
                            <w:r>
                              <w:rPr>
                                <w:rFonts w:ascii="Calibri" w:hAnsi="Calibri"/>
                                <w:b/>
                              </w:rPr>
                              <w:t>z</w:t>
                            </w:r>
                            <w:r w:rsidRPr="006C33BA">
                              <w:rPr>
                                <w:rFonts w:ascii="Calibri" w:hAnsi="Calibri"/>
                                <w:b/>
                              </w:rPr>
                              <w: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176B" id="Text Box 16" o:spid="_x0000_s1041" type="#_x0000_t202" style="position:absolute;margin-left:0;margin-top:8.85pt;width:213pt;height:49.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" filled="f" fillcolor="black">
                <v:textbox>
                  <w:txbxContent>
                    <w:p w14:paraId="4899CEF5" w14:textId="34B6F1A8" w:rsidR="00C61B17" w:rsidRPr="00D12B8C" w:rsidRDefault="00C61B17" w:rsidP="00FC2D8B">
                      <w:pPr>
                        <w:rPr>
                          <w:b/>
                        </w:rPr>
                      </w:pPr>
                      <w:r>
                        <w:rPr>
                          <w:rFonts w:ascii="Calibri" w:hAnsi="Calibri"/>
                          <w:b/>
                        </w:rPr>
                        <w:t>Duty Manager</w:t>
                      </w:r>
                      <w:r w:rsidRPr="006C33BA">
                        <w:rPr>
                          <w:rFonts w:ascii="Calibri" w:hAnsi="Calibri"/>
                          <w:b/>
                        </w:rPr>
                        <w:t xml:space="preserve"> takes charge and </w:t>
                      </w:r>
                      <w:r>
                        <w:rPr>
                          <w:rFonts w:ascii="Calibri" w:hAnsi="Calibri"/>
                          <w:b/>
                        </w:rPr>
                        <w:t>announces via intercom</w:t>
                      </w:r>
                      <w:r w:rsidRPr="006C33BA">
                        <w:rPr>
                          <w:rFonts w:ascii="Calibri" w:hAnsi="Calibri"/>
                          <w:b/>
                        </w:rPr>
                        <w:t xml:space="preserve"> evacuation of building or whole </w:t>
                      </w:r>
                      <w:r>
                        <w:rPr>
                          <w:rFonts w:ascii="Calibri" w:hAnsi="Calibri"/>
                          <w:b/>
                        </w:rPr>
                        <w:t>z</w:t>
                      </w:r>
                      <w:r w:rsidRPr="006C33BA">
                        <w:rPr>
                          <w:rFonts w:ascii="Calibri" w:hAnsi="Calibri"/>
                          <w:b/>
                        </w:rPr>
                        <w:t>oo</w:t>
                      </w:r>
                    </w:p>
                  </w:txbxContent>
                </v:textbox>
                <w10:wrap anchorx="margin"/>
              </v:shape>
            </w:pict>
          </mc:Fallback>
        </mc:AlternateContent>
      </w:r>
    </w:p>
    <w:p w14:paraId="5BADDB3C" w14:textId="5318C99A" w:rsidR="00682ACA" w:rsidRDefault="00682ACA" w:rsidP="004430D1"/>
    <w:p w14:paraId="37C06151" w14:textId="6FD81D77" w:rsidR="00682ACA" w:rsidRDefault="001B4316" w:rsidP="004430D1">
      <w:r w:rsidRPr="00815B02">
        <w:rPr>
          <w:noProof/>
          <w:lang w:eastAsia="en-NZ"/>
        </w:rPr>
        <mc:AlternateContent>
          <mc:Choice Requires="wps">
            <w:drawing>
              <wp:anchor distT="0" distB="0" distL="114300" distR="114300" simplePos="0" relativeHeight="251713024" behindDoc="0" locked="0" layoutInCell="1" allowOverlap="1" wp14:anchorId="330DF950" wp14:editId="1ADC6822">
                <wp:simplePos x="0" y="0"/>
                <wp:positionH relativeFrom="column">
                  <wp:posOffset>1314450</wp:posOffset>
                </wp:positionH>
                <wp:positionV relativeFrom="paragraph">
                  <wp:posOffset>145415</wp:posOffset>
                </wp:positionV>
                <wp:extent cx="6350" cy="160655"/>
                <wp:effectExtent l="76200" t="0" r="69850" b="488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08D6" id="Straight Connector 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1.45pt" to="10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ppMwIAAFoEAAAOAAAAZHJzL2Uyb0RvYy54bWysVMGO2jAQvVfqP1i+QxIWK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">
                <v:stroke endarrow="block"/>
              </v:line>
            </w:pict>
          </mc:Fallback>
        </mc:AlternateContent>
      </w:r>
    </w:p>
    <w:p w14:paraId="6A623611" w14:textId="13B05C78" w:rsidR="00682ACA" w:rsidRDefault="00682ACA" w:rsidP="004430D1"/>
    <w:p w14:paraId="54C11B9E" w14:textId="77777777" w:rsidR="00682ACA" w:rsidRDefault="00682ACA" w:rsidP="004430D1">
      <w:pPr>
        <w:rPr>
          <w:color w:val="4BACC6" w:themeColor="accent5"/>
        </w:rPr>
      </w:pPr>
    </w:p>
    <w:p w14:paraId="4EDBE324" w14:textId="62506117" w:rsidR="00682ACA" w:rsidRDefault="00682ACA" w:rsidP="00C6266B">
      <w:pPr>
        <w:spacing w:after="200" w:line="276" w:lineRule="auto"/>
      </w:pPr>
      <w:r>
        <w:br w:type="page"/>
      </w:r>
    </w:p>
    <w:p w14:paraId="292923AB" w14:textId="77777777" w:rsidR="004B5451" w:rsidRDefault="004B5451" w:rsidP="004B5451">
      <w:pPr>
        <w:spacing w:after="0" w:line="240" w:lineRule="auto"/>
        <w:rPr>
          <w:rFonts w:ascii="Calibri" w:eastAsia="Times New Roman" w:hAnsi="Calibri" w:cs="Calibri"/>
          <w:color w:val="000000"/>
          <w:u w:val="single"/>
          <w:lang w:eastAsia="en-NZ"/>
        </w:rPr>
        <w:sectPr w:rsidR="004B5451" w:rsidSect="00164007">
          <w:pgSz w:w="16838" w:h="11906" w:orient="landscape"/>
          <w:pgMar w:top="1440" w:right="1440" w:bottom="1440" w:left="1440" w:header="709" w:footer="709" w:gutter="0"/>
          <w:cols w:space="708"/>
          <w:docGrid w:linePitch="360"/>
        </w:sectPr>
      </w:pPr>
    </w:p>
    <w:p w14:paraId="2343E567" w14:textId="77777777" w:rsidR="00467829" w:rsidRPr="00467829" w:rsidRDefault="00467829" w:rsidP="00467829">
      <w:pPr>
        <w:spacing w:after="200" w:line="276" w:lineRule="auto"/>
        <w:rPr>
          <w:rFonts w:asciiTheme="majorHAnsi" w:eastAsiaTheme="majorEastAsia" w:hAnsiTheme="majorHAnsi" w:cstheme="majorBidi"/>
          <w:b/>
          <w:sz w:val="32"/>
          <w:szCs w:val="32"/>
        </w:rPr>
      </w:pPr>
      <w:r w:rsidRPr="00467829">
        <w:rPr>
          <w:rFonts w:asciiTheme="majorHAnsi" w:eastAsiaTheme="majorEastAsia" w:hAnsiTheme="majorHAnsi" w:cstheme="majorBidi"/>
          <w:b/>
          <w:sz w:val="32"/>
          <w:szCs w:val="32"/>
        </w:rPr>
        <w:lastRenderedPageBreak/>
        <w:t>Figure C2: Alternative template for documenting contingency plans</w:t>
      </w:r>
    </w:p>
    <w:p w14:paraId="7EC45FBB" w14:textId="4637486E" w:rsidR="00467829" w:rsidRPr="00467829" w:rsidRDefault="00467829" w:rsidP="00467829">
      <w:pPr>
        <w:spacing w:after="200" w:line="276" w:lineRule="auto"/>
        <w:rPr>
          <w:rFonts w:asciiTheme="majorHAnsi" w:eastAsiaTheme="majorEastAsia" w:hAnsiTheme="majorHAnsi" w:cstheme="majorBidi"/>
          <w:u w:val="single"/>
        </w:rPr>
      </w:pPr>
      <w:r>
        <w:rPr>
          <w:rFonts w:asciiTheme="majorHAnsi" w:eastAsiaTheme="majorEastAsia" w:hAnsiTheme="majorHAnsi" w:cstheme="majorBidi"/>
          <w:u w:val="single"/>
        </w:rPr>
        <w:t>Contingency Name:</w:t>
      </w:r>
      <w:bookmarkStart w:id="72" w:name="_GoBack"/>
      <w:bookmarkEnd w:id="72"/>
    </w:p>
    <w:p w14:paraId="4E99756E" w14:textId="6A439077" w:rsidR="00467829" w:rsidRPr="00467829" w:rsidRDefault="00467829" w:rsidP="00467829">
      <w:pPr>
        <w:spacing w:after="200" w:line="276" w:lineRule="auto"/>
        <w:rPr>
          <w:rFonts w:asciiTheme="majorHAnsi" w:eastAsiaTheme="majorEastAsia" w:hAnsiTheme="majorHAnsi" w:cstheme="majorBidi"/>
        </w:rPr>
      </w:pPr>
      <w:r w:rsidRPr="00467829">
        <w:rPr>
          <w:rFonts w:asciiTheme="majorHAnsi" w:eastAsiaTheme="majorEastAsia" w:hAnsiTheme="majorHAnsi" w:cstheme="majorBidi"/>
          <w:u w:val="single"/>
        </w:rPr>
        <w:t>Drill Frequency</w:t>
      </w:r>
      <w:r w:rsidRPr="00467829">
        <w:rPr>
          <w:rFonts w:asciiTheme="majorHAnsi" w:eastAsiaTheme="majorEastAsia" w:hAnsiTheme="majorHAnsi" w:cstheme="majorBidi"/>
        </w:rPr>
        <w:t>:</w:t>
      </w:r>
      <w:r w:rsidRPr="00467829">
        <w:rPr>
          <w:rFonts w:asciiTheme="majorHAnsi" w:eastAsiaTheme="majorEastAsia" w:hAnsiTheme="majorHAnsi" w:cstheme="majorBidi"/>
        </w:rPr>
        <w:tab/>
        <w:t xml:space="preserve"> </w:t>
      </w:r>
      <w:r w:rsidRPr="00467829">
        <w:rPr>
          <w:rFonts w:asciiTheme="majorHAnsi" w:eastAsiaTheme="majorEastAsia" w:hAnsiTheme="majorHAnsi" w:cstheme="majorBidi"/>
        </w:rPr>
        <w:tab/>
      </w:r>
      <w:r w:rsidRPr="00467829">
        <w:rPr>
          <w:rFonts w:asciiTheme="majorHAnsi" w:eastAsiaTheme="majorEastAsia" w:hAnsiTheme="majorHAnsi" w:cstheme="majorBidi"/>
        </w:rPr>
        <w:tab/>
      </w:r>
      <w:r>
        <w:rPr>
          <w:rFonts w:asciiTheme="majorHAnsi" w:eastAsiaTheme="majorEastAsia" w:hAnsiTheme="majorHAnsi" w:cstheme="majorBidi"/>
          <w:u w:val="single"/>
        </w:rPr>
        <w:t>Location of drill records:</w:t>
      </w:r>
    </w:p>
    <w:p w14:paraId="703AD766" w14:textId="77777777" w:rsidR="00467829" w:rsidRPr="00467829" w:rsidRDefault="00467829" w:rsidP="00467829">
      <w:pPr>
        <w:spacing w:after="200" w:line="276" w:lineRule="auto"/>
        <w:rPr>
          <w:rFonts w:asciiTheme="majorHAnsi" w:eastAsiaTheme="majorEastAsia" w:hAnsiTheme="majorHAnsi" w:cstheme="majorBidi"/>
          <w:u w:val="single"/>
        </w:rPr>
      </w:pPr>
      <w:r w:rsidRPr="00467829">
        <w:rPr>
          <w:rFonts w:asciiTheme="majorHAnsi" w:eastAsiaTheme="majorEastAsia" w:hAnsiTheme="majorHAnsi" w:cstheme="majorBidi"/>
          <w:u w:val="single"/>
        </w:rPr>
        <w:t>Responsibilities:</w:t>
      </w:r>
    </w:p>
    <w:p w14:paraId="1C66471D" w14:textId="77777777" w:rsidR="00467829" w:rsidRPr="00467829" w:rsidRDefault="00467829" w:rsidP="00467829">
      <w:pPr>
        <w:spacing w:after="200" w:line="276" w:lineRule="auto"/>
        <w:rPr>
          <w:rFonts w:asciiTheme="majorHAnsi" w:eastAsiaTheme="majorEastAsia" w:hAnsiTheme="majorHAnsi" w:cstheme="majorBidi"/>
        </w:rPr>
      </w:pPr>
      <w:r w:rsidRPr="00467829">
        <w:rPr>
          <w:rFonts w:asciiTheme="majorHAnsi" w:eastAsiaTheme="majorEastAsia" w:hAnsiTheme="majorHAnsi" w:cstheme="majorBidi"/>
        </w:rPr>
        <w:t xml:space="preserve"> </w:t>
      </w:r>
    </w:p>
    <w:p w14:paraId="1AC2DC1C" w14:textId="77777777" w:rsidR="00467829" w:rsidRPr="00467829" w:rsidRDefault="00467829" w:rsidP="00467829">
      <w:pPr>
        <w:spacing w:after="200" w:line="276" w:lineRule="auto"/>
        <w:rPr>
          <w:rFonts w:asciiTheme="majorHAnsi" w:eastAsiaTheme="majorEastAsia" w:hAnsiTheme="majorHAnsi" w:cstheme="majorBidi"/>
        </w:rPr>
      </w:pPr>
    </w:p>
    <w:p w14:paraId="4082D6F8" w14:textId="77777777" w:rsidR="00467829" w:rsidRPr="00467829" w:rsidRDefault="00467829" w:rsidP="00467829">
      <w:pPr>
        <w:spacing w:after="200" w:line="276" w:lineRule="auto"/>
        <w:rPr>
          <w:rFonts w:asciiTheme="majorHAnsi" w:eastAsiaTheme="majorEastAsia" w:hAnsiTheme="majorHAnsi" w:cstheme="majorBidi"/>
          <w:u w:val="single"/>
        </w:rPr>
      </w:pPr>
      <w:r w:rsidRPr="00467829">
        <w:rPr>
          <w:rFonts w:asciiTheme="majorHAnsi" w:eastAsiaTheme="majorEastAsia" w:hAnsiTheme="majorHAnsi" w:cstheme="majorBidi"/>
          <w:u w:val="single"/>
        </w:rPr>
        <w:t>When to activate this contingency plan:</w:t>
      </w:r>
    </w:p>
    <w:p w14:paraId="767DB5CB" w14:textId="77777777" w:rsidR="00467829" w:rsidRPr="00467829" w:rsidRDefault="00467829" w:rsidP="00467829">
      <w:pPr>
        <w:spacing w:after="200" w:line="276" w:lineRule="auto"/>
        <w:rPr>
          <w:rFonts w:asciiTheme="majorHAnsi" w:eastAsiaTheme="majorEastAsia" w:hAnsiTheme="majorHAnsi" w:cstheme="majorBidi"/>
        </w:rPr>
      </w:pPr>
      <w:r w:rsidRPr="00467829">
        <w:rPr>
          <w:rFonts w:asciiTheme="majorHAnsi" w:eastAsiaTheme="majorEastAsia" w:hAnsiTheme="majorHAnsi" w:cstheme="majorBidi"/>
        </w:rPr>
        <w:t xml:space="preserve"> </w:t>
      </w:r>
    </w:p>
    <w:p w14:paraId="4FB41472" w14:textId="77777777" w:rsidR="00467829" w:rsidRPr="00467829" w:rsidRDefault="00467829" w:rsidP="00467829">
      <w:pPr>
        <w:spacing w:after="200" w:line="276" w:lineRule="auto"/>
        <w:rPr>
          <w:rFonts w:asciiTheme="majorHAnsi" w:eastAsiaTheme="majorEastAsia" w:hAnsiTheme="majorHAnsi" w:cstheme="majorBidi"/>
        </w:rPr>
      </w:pPr>
    </w:p>
    <w:p w14:paraId="16B6B1E2" w14:textId="66214599" w:rsidR="00467829" w:rsidRPr="00467829" w:rsidRDefault="00467829" w:rsidP="00467829">
      <w:pPr>
        <w:spacing w:after="200" w:line="276" w:lineRule="auto"/>
        <w:rPr>
          <w:rFonts w:asciiTheme="majorHAnsi" w:eastAsiaTheme="majorEastAsia" w:hAnsiTheme="majorHAnsi" w:cstheme="majorBidi"/>
          <w:u w:val="single"/>
        </w:rPr>
      </w:pPr>
      <w:r w:rsidRPr="00467829">
        <w:rPr>
          <w:rFonts w:asciiTheme="majorHAnsi" w:eastAsiaTheme="majorEastAsia" w:hAnsiTheme="majorHAnsi" w:cstheme="majorBidi"/>
          <w:u w:val="single"/>
        </w:rPr>
        <w:t>Procedure:</w:t>
      </w:r>
    </w:p>
    <w:p w14:paraId="79D2E817"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2B1EB504"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54131B44"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7C09DE1C"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219AD348"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4BA8356A"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0F160F8F"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5C5F9194"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5960B02F" w14:textId="77777777" w:rsidR="00467829" w:rsidRPr="00467829" w:rsidRDefault="00467829" w:rsidP="00467829">
      <w:pPr>
        <w:spacing w:after="200" w:line="276" w:lineRule="auto"/>
        <w:rPr>
          <w:rFonts w:asciiTheme="majorHAnsi" w:eastAsiaTheme="majorEastAsia" w:hAnsiTheme="majorHAnsi" w:cstheme="majorBidi"/>
          <w:sz w:val="32"/>
          <w:szCs w:val="32"/>
        </w:rPr>
      </w:pPr>
    </w:p>
    <w:p w14:paraId="7A9B86AA" w14:textId="5501D4FA" w:rsidR="004B5451" w:rsidRDefault="004B5451" w:rsidP="00C6266B">
      <w:pPr>
        <w:spacing w:after="200" w:line="276" w:lineRule="auto"/>
        <w:rPr>
          <w:rFonts w:asciiTheme="majorHAnsi" w:eastAsiaTheme="majorEastAsia" w:hAnsiTheme="majorHAnsi" w:cstheme="majorBidi"/>
          <w:sz w:val="32"/>
          <w:szCs w:val="32"/>
        </w:rPr>
        <w:sectPr w:rsidR="004B5451" w:rsidSect="004B5451">
          <w:pgSz w:w="11906" w:h="16838"/>
          <w:pgMar w:top="1440" w:right="1440" w:bottom="1440" w:left="1440" w:header="709" w:footer="709" w:gutter="0"/>
          <w:cols w:space="708"/>
          <w:docGrid w:linePitch="360"/>
        </w:sectPr>
      </w:pPr>
    </w:p>
    <w:p w14:paraId="40FEAC3F" w14:textId="04EF3333" w:rsidR="00CD4EAD" w:rsidRPr="00197BEC" w:rsidRDefault="00BE7CA3" w:rsidP="006973F0">
      <w:pPr>
        <w:pStyle w:val="Heading1"/>
        <w:numPr>
          <w:ilvl w:val="0"/>
          <w:numId w:val="0"/>
        </w:numPr>
        <w:rPr>
          <w:color w:val="4BACC6" w:themeColor="accent5"/>
        </w:rPr>
      </w:pPr>
      <w:bookmarkStart w:id="73" w:name="_Toc10637571"/>
      <w:r w:rsidRPr="00197BEC">
        <w:rPr>
          <w:color w:val="4BACC6" w:themeColor="accent5"/>
        </w:rPr>
        <w:lastRenderedPageBreak/>
        <w:t>Appendix D</w:t>
      </w:r>
      <w:r w:rsidR="00CD4EAD" w:rsidRPr="00197BEC">
        <w:rPr>
          <w:color w:val="4BACC6" w:themeColor="accent5"/>
        </w:rPr>
        <w:t xml:space="preserve">: </w:t>
      </w:r>
      <w:r w:rsidRPr="00197BEC">
        <w:rPr>
          <w:color w:val="4BACC6" w:themeColor="accent5"/>
        </w:rPr>
        <w:t>Records of New Organism</w:t>
      </w:r>
      <w:r w:rsidR="0043259A" w:rsidRPr="00197BEC">
        <w:rPr>
          <w:color w:val="4BACC6" w:themeColor="accent5"/>
        </w:rPr>
        <w:t>s</w:t>
      </w:r>
      <w:bookmarkEnd w:id="71"/>
      <w:bookmarkEnd w:id="73"/>
    </w:p>
    <w:p w14:paraId="2857794D" w14:textId="4046AD7E" w:rsidR="00BE7CA3" w:rsidRPr="00602BDF" w:rsidRDefault="00CD4EAD" w:rsidP="006E033D">
      <w:pPr>
        <w:rPr>
          <w:rFonts w:cs="Arial"/>
          <w:b/>
          <w:sz w:val="28"/>
          <w:szCs w:val="28"/>
        </w:rPr>
      </w:pPr>
      <w:r>
        <w:rPr>
          <w:rFonts w:cs="Arial"/>
          <w:b/>
          <w:sz w:val="28"/>
          <w:szCs w:val="28"/>
        </w:rPr>
        <w:t xml:space="preserve">Figure D1: Example of records for </w:t>
      </w:r>
      <w:r w:rsidR="00BE7CA3" w:rsidRPr="00602BDF">
        <w:rPr>
          <w:rFonts w:cs="Arial"/>
          <w:b/>
          <w:sz w:val="28"/>
          <w:szCs w:val="28"/>
        </w:rPr>
        <w:t>species, number, location in zoo</w:t>
      </w:r>
    </w:p>
    <w:p w14:paraId="3ED55391" w14:textId="77777777" w:rsidR="00BE7CA3" w:rsidRPr="00602BDF" w:rsidRDefault="00BE7CA3" w:rsidP="00BE7CA3">
      <w:pPr>
        <w:pStyle w:val="ListParagraph"/>
        <w:ind w:left="1080"/>
        <w:rPr>
          <w:rFonts w:cs="Arial"/>
          <w:sz w:val="24"/>
          <w:szCs w:val="24"/>
        </w:rPr>
      </w:pPr>
    </w:p>
    <w:tbl>
      <w:tblPr>
        <w:tblStyle w:val="TableGrid"/>
        <w:tblW w:w="0" w:type="auto"/>
        <w:tblInd w:w="108" w:type="dxa"/>
        <w:tblLook w:val="04A0" w:firstRow="1" w:lastRow="0" w:firstColumn="1" w:lastColumn="0" w:noHBand="0" w:noVBand="1"/>
      </w:tblPr>
      <w:tblGrid>
        <w:gridCol w:w="2768"/>
        <w:gridCol w:w="1768"/>
        <w:gridCol w:w="3119"/>
        <w:gridCol w:w="2268"/>
        <w:gridCol w:w="3544"/>
      </w:tblGrid>
      <w:tr w:rsidR="00BE7CA3" w:rsidRPr="00602BDF" w14:paraId="633529BF" w14:textId="77777777" w:rsidTr="0042401F">
        <w:trPr>
          <w:tblHeader/>
        </w:trPr>
        <w:tc>
          <w:tcPr>
            <w:tcW w:w="2768" w:type="dxa"/>
          </w:tcPr>
          <w:p w14:paraId="18F3BE4A" w14:textId="01DEFEDC" w:rsidR="00BE7CA3" w:rsidRPr="00602BDF" w:rsidRDefault="00BE7CA3" w:rsidP="007A061D">
            <w:pPr>
              <w:pStyle w:val="ListParagraph"/>
              <w:ind w:left="0"/>
              <w:rPr>
                <w:rFonts w:cs="Arial"/>
                <w:b/>
                <w:sz w:val="24"/>
                <w:szCs w:val="24"/>
              </w:rPr>
            </w:pPr>
            <w:r w:rsidRPr="00602BDF">
              <w:rPr>
                <w:rFonts w:cs="Arial"/>
                <w:b/>
                <w:sz w:val="24"/>
                <w:szCs w:val="24"/>
              </w:rPr>
              <w:t xml:space="preserve">Containment area </w:t>
            </w:r>
            <w:r w:rsidR="00602BDF" w:rsidRPr="00602BDF">
              <w:rPr>
                <w:rFonts w:cs="Arial"/>
                <w:b/>
                <w:sz w:val="24"/>
                <w:szCs w:val="24"/>
              </w:rPr>
              <w:t>name /</w:t>
            </w:r>
            <w:r w:rsidRPr="00602BDF">
              <w:rPr>
                <w:rFonts w:cs="Arial"/>
                <w:b/>
                <w:sz w:val="24"/>
                <w:szCs w:val="24"/>
              </w:rPr>
              <w:t xml:space="preserve"> code</w:t>
            </w:r>
          </w:p>
        </w:tc>
        <w:tc>
          <w:tcPr>
            <w:tcW w:w="1768" w:type="dxa"/>
          </w:tcPr>
          <w:p w14:paraId="59D7E3D7" w14:textId="77777777" w:rsidR="00BE7CA3" w:rsidRPr="00602BDF" w:rsidRDefault="00BE7CA3" w:rsidP="007A061D">
            <w:pPr>
              <w:pStyle w:val="ListParagraph"/>
              <w:ind w:left="0"/>
              <w:rPr>
                <w:rFonts w:cs="Arial"/>
                <w:b/>
                <w:sz w:val="24"/>
                <w:szCs w:val="24"/>
              </w:rPr>
            </w:pPr>
            <w:r w:rsidRPr="00602BDF">
              <w:rPr>
                <w:rFonts w:cs="Arial"/>
                <w:b/>
                <w:sz w:val="24"/>
                <w:szCs w:val="24"/>
              </w:rPr>
              <w:t>Species common name</w:t>
            </w:r>
          </w:p>
        </w:tc>
        <w:tc>
          <w:tcPr>
            <w:tcW w:w="3119" w:type="dxa"/>
          </w:tcPr>
          <w:p w14:paraId="4A4C8978" w14:textId="77777777" w:rsidR="00BE7CA3" w:rsidRPr="00602BDF" w:rsidRDefault="00BE7CA3" w:rsidP="007A061D">
            <w:pPr>
              <w:pStyle w:val="ListParagraph"/>
              <w:ind w:left="0"/>
              <w:rPr>
                <w:rFonts w:cs="Arial"/>
                <w:b/>
                <w:sz w:val="24"/>
                <w:szCs w:val="24"/>
              </w:rPr>
            </w:pPr>
            <w:r w:rsidRPr="00602BDF">
              <w:rPr>
                <w:rFonts w:cs="Arial"/>
                <w:b/>
                <w:sz w:val="24"/>
                <w:szCs w:val="24"/>
              </w:rPr>
              <w:t>Species scientific name</w:t>
            </w:r>
          </w:p>
        </w:tc>
        <w:tc>
          <w:tcPr>
            <w:tcW w:w="2268" w:type="dxa"/>
          </w:tcPr>
          <w:p w14:paraId="75429CAD" w14:textId="77777777" w:rsidR="00BE7CA3" w:rsidRPr="00602BDF" w:rsidRDefault="00BE7CA3" w:rsidP="007A061D">
            <w:pPr>
              <w:pStyle w:val="ListParagraph"/>
              <w:ind w:left="0"/>
              <w:rPr>
                <w:rFonts w:cs="Arial"/>
                <w:b/>
                <w:sz w:val="24"/>
                <w:szCs w:val="24"/>
              </w:rPr>
            </w:pPr>
            <w:r w:rsidRPr="00602BDF">
              <w:rPr>
                <w:rFonts w:cs="Arial"/>
                <w:b/>
                <w:sz w:val="24"/>
                <w:szCs w:val="24"/>
              </w:rPr>
              <w:t>EPA approval code</w:t>
            </w:r>
          </w:p>
        </w:tc>
        <w:tc>
          <w:tcPr>
            <w:tcW w:w="3544" w:type="dxa"/>
          </w:tcPr>
          <w:p w14:paraId="1781A21E" w14:textId="77777777" w:rsidR="00BE7CA3" w:rsidRPr="00602BDF" w:rsidRDefault="00BE7CA3" w:rsidP="007A061D">
            <w:pPr>
              <w:pStyle w:val="ListParagraph"/>
              <w:ind w:left="0"/>
              <w:rPr>
                <w:rFonts w:cs="Arial"/>
                <w:b/>
                <w:sz w:val="24"/>
                <w:szCs w:val="24"/>
              </w:rPr>
            </w:pPr>
            <w:r w:rsidRPr="00602BDF">
              <w:rPr>
                <w:rFonts w:cs="Arial"/>
                <w:b/>
                <w:sz w:val="24"/>
                <w:szCs w:val="24"/>
              </w:rPr>
              <w:t>Number of individuals (M:F:U)</w:t>
            </w:r>
          </w:p>
        </w:tc>
      </w:tr>
      <w:tr w:rsidR="00BE7CA3" w:rsidRPr="00602BDF" w14:paraId="5BB85A09" w14:textId="77777777" w:rsidTr="008F6974">
        <w:tc>
          <w:tcPr>
            <w:tcW w:w="2768" w:type="dxa"/>
          </w:tcPr>
          <w:p w14:paraId="098F5DDB" w14:textId="77777777" w:rsidR="00BE7CA3" w:rsidRPr="007C4C7F" w:rsidRDefault="00AF7111" w:rsidP="008F6974">
            <w:pPr>
              <w:pStyle w:val="ListParagraph"/>
              <w:ind w:left="0"/>
              <w:rPr>
                <w:rFonts w:cs="Arial"/>
                <w:color w:val="FF0000"/>
                <w:sz w:val="24"/>
                <w:szCs w:val="24"/>
              </w:rPr>
            </w:pPr>
            <w:r w:rsidRPr="007C4C7F">
              <w:rPr>
                <w:rFonts w:cs="Arial"/>
                <w:color w:val="FF0000"/>
                <w:sz w:val="24"/>
                <w:szCs w:val="24"/>
              </w:rPr>
              <w:t>Example:</w:t>
            </w:r>
            <w:r w:rsidR="008F6974" w:rsidRPr="007C4C7F">
              <w:rPr>
                <w:rFonts w:cs="Arial"/>
                <w:color w:val="FF0000"/>
                <w:sz w:val="24"/>
                <w:szCs w:val="24"/>
              </w:rPr>
              <w:t xml:space="preserve"> </w:t>
            </w:r>
            <w:r w:rsidR="00BE7CA3" w:rsidRPr="007C4C7F">
              <w:rPr>
                <w:rFonts w:cs="Arial"/>
                <w:color w:val="FF0000"/>
                <w:sz w:val="24"/>
                <w:szCs w:val="24"/>
              </w:rPr>
              <w:t>Africa 1</w:t>
            </w:r>
          </w:p>
        </w:tc>
        <w:tc>
          <w:tcPr>
            <w:tcW w:w="1768" w:type="dxa"/>
          </w:tcPr>
          <w:p w14:paraId="5C104963" w14:textId="77777777" w:rsidR="00BE7CA3" w:rsidRPr="007C4C7F" w:rsidRDefault="00BE7CA3" w:rsidP="007A061D">
            <w:pPr>
              <w:pStyle w:val="ListParagraph"/>
              <w:ind w:left="0"/>
              <w:rPr>
                <w:rFonts w:cs="Arial"/>
                <w:color w:val="FF0000"/>
                <w:sz w:val="24"/>
                <w:szCs w:val="24"/>
              </w:rPr>
            </w:pPr>
            <w:r w:rsidRPr="007C4C7F">
              <w:rPr>
                <w:rFonts w:cs="Arial"/>
                <w:color w:val="FF0000"/>
                <w:sz w:val="24"/>
                <w:szCs w:val="24"/>
              </w:rPr>
              <w:t>Giraffe</w:t>
            </w:r>
          </w:p>
        </w:tc>
        <w:tc>
          <w:tcPr>
            <w:tcW w:w="3119" w:type="dxa"/>
          </w:tcPr>
          <w:p w14:paraId="77DC48F5" w14:textId="77777777" w:rsidR="00BE7CA3" w:rsidRPr="007C4C7F" w:rsidRDefault="00BE7CA3" w:rsidP="007A061D">
            <w:pPr>
              <w:pStyle w:val="ListParagraph"/>
              <w:ind w:left="0"/>
              <w:rPr>
                <w:rFonts w:cs="Arial"/>
                <w:i/>
                <w:color w:val="FF0000"/>
                <w:sz w:val="24"/>
                <w:szCs w:val="24"/>
              </w:rPr>
            </w:pPr>
            <w:proofErr w:type="spellStart"/>
            <w:r w:rsidRPr="007C4C7F">
              <w:rPr>
                <w:rFonts w:cs="Arial"/>
                <w:i/>
                <w:color w:val="FF0000"/>
                <w:sz w:val="24"/>
                <w:szCs w:val="24"/>
              </w:rPr>
              <w:t>Giraffa</w:t>
            </w:r>
            <w:proofErr w:type="spellEnd"/>
            <w:r w:rsidRPr="007C4C7F">
              <w:rPr>
                <w:rFonts w:cs="Arial"/>
                <w:i/>
                <w:color w:val="FF0000"/>
                <w:sz w:val="24"/>
                <w:szCs w:val="24"/>
              </w:rPr>
              <w:t xml:space="preserve"> </w:t>
            </w:r>
            <w:proofErr w:type="spellStart"/>
            <w:r w:rsidRPr="007C4C7F">
              <w:rPr>
                <w:rFonts w:cs="Arial"/>
                <w:i/>
                <w:color w:val="FF0000"/>
                <w:sz w:val="24"/>
                <w:szCs w:val="24"/>
              </w:rPr>
              <w:t>camelopardalis</w:t>
            </w:r>
            <w:proofErr w:type="spellEnd"/>
          </w:p>
        </w:tc>
        <w:tc>
          <w:tcPr>
            <w:tcW w:w="2268" w:type="dxa"/>
          </w:tcPr>
          <w:p w14:paraId="58E7D1B8" w14:textId="77777777" w:rsidR="00BE7CA3" w:rsidRPr="007C4C7F" w:rsidRDefault="00BE7CA3" w:rsidP="007A061D">
            <w:pPr>
              <w:pStyle w:val="ListParagraph"/>
              <w:ind w:left="0"/>
              <w:rPr>
                <w:rFonts w:cs="Arial"/>
                <w:color w:val="FF0000"/>
                <w:sz w:val="24"/>
                <w:szCs w:val="24"/>
              </w:rPr>
            </w:pPr>
            <w:r w:rsidRPr="007C4C7F">
              <w:rPr>
                <w:rFonts w:cs="Arial"/>
                <w:color w:val="FF0000"/>
                <w:sz w:val="24"/>
                <w:szCs w:val="24"/>
              </w:rPr>
              <w:t>PRE008929</w:t>
            </w:r>
          </w:p>
        </w:tc>
        <w:tc>
          <w:tcPr>
            <w:tcW w:w="3544" w:type="dxa"/>
          </w:tcPr>
          <w:p w14:paraId="50655D47" w14:textId="77777777" w:rsidR="00BE7CA3" w:rsidRPr="007C4C7F" w:rsidRDefault="00BE7CA3" w:rsidP="007A061D">
            <w:pPr>
              <w:pStyle w:val="ListParagraph"/>
              <w:ind w:left="0"/>
              <w:rPr>
                <w:rFonts w:cs="Arial"/>
                <w:color w:val="FF0000"/>
                <w:sz w:val="24"/>
                <w:szCs w:val="24"/>
              </w:rPr>
            </w:pPr>
            <w:r w:rsidRPr="007C4C7F">
              <w:rPr>
                <w:rFonts w:cs="Arial"/>
                <w:color w:val="FF0000"/>
                <w:sz w:val="24"/>
                <w:szCs w:val="24"/>
              </w:rPr>
              <w:t>2:15:7</w:t>
            </w:r>
          </w:p>
        </w:tc>
      </w:tr>
      <w:tr w:rsidR="00BE7CA3" w:rsidRPr="00602BDF" w14:paraId="2A5DF612" w14:textId="77777777" w:rsidTr="008F6974">
        <w:tc>
          <w:tcPr>
            <w:tcW w:w="2768" w:type="dxa"/>
          </w:tcPr>
          <w:p w14:paraId="4A630507" w14:textId="77777777" w:rsidR="00BE7CA3" w:rsidRPr="00602BDF" w:rsidRDefault="00BE7CA3" w:rsidP="007A061D">
            <w:pPr>
              <w:pStyle w:val="ListParagraph"/>
              <w:ind w:left="0"/>
              <w:rPr>
                <w:rFonts w:cs="Arial"/>
                <w:sz w:val="24"/>
                <w:szCs w:val="24"/>
              </w:rPr>
            </w:pPr>
          </w:p>
        </w:tc>
        <w:tc>
          <w:tcPr>
            <w:tcW w:w="1768" w:type="dxa"/>
          </w:tcPr>
          <w:p w14:paraId="53C4BDC0" w14:textId="77777777" w:rsidR="00BE7CA3" w:rsidRPr="00602BDF" w:rsidRDefault="00BE7CA3" w:rsidP="007A061D">
            <w:pPr>
              <w:pStyle w:val="ListParagraph"/>
              <w:ind w:left="0"/>
              <w:rPr>
                <w:rFonts w:cs="Arial"/>
                <w:sz w:val="24"/>
                <w:szCs w:val="24"/>
              </w:rPr>
            </w:pPr>
          </w:p>
        </w:tc>
        <w:tc>
          <w:tcPr>
            <w:tcW w:w="3119" w:type="dxa"/>
          </w:tcPr>
          <w:p w14:paraId="3DB05148" w14:textId="77777777" w:rsidR="00BE7CA3" w:rsidRPr="00602BDF" w:rsidRDefault="00BE7CA3" w:rsidP="007A061D">
            <w:pPr>
              <w:pStyle w:val="ListParagraph"/>
              <w:ind w:left="0"/>
              <w:rPr>
                <w:rFonts w:cs="Arial"/>
                <w:sz w:val="24"/>
                <w:szCs w:val="24"/>
              </w:rPr>
            </w:pPr>
          </w:p>
        </w:tc>
        <w:tc>
          <w:tcPr>
            <w:tcW w:w="2268" w:type="dxa"/>
          </w:tcPr>
          <w:p w14:paraId="302B0B87" w14:textId="77777777" w:rsidR="00BE7CA3" w:rsidRPr="00602BDF" w:rsidRDefault="00BE7CA3" w:rsidP="007A061D">
            <w:pPr>
              <w:pStyle w:val="ListParagraph"/>
              <w:ind w:left="0"/>
              <w:rPr>
                <w:rFonts w:cs="Arial"/>
                <w:sz w:val="24"/>
                <w:szCs w:val="24"/>
              </w:rPr>
            </w:pPr>
          </w:p>
        </w:tc>
        <w:tc>
          <w:tcPr>
            <w:tcW w:w="3544" w:type="dxa"/>
          </w:tcPr>
          <w:p w14:paraId="7E6601BF" w14:textId="77777777" w:rsidR="00BE7CA3" w:rsidRPr="00602BDF" w:rsidRDefault="00BE7CA3" w:rsidP="007A061D">
            <w:pPr>
              <w:pStyle w:val="ListParagraph"/>
              <w:ind w:left="0"/>
              <w:rPr>
                <w:rFonts w:cs="Arial"/>
                <w:sz w:val="24"/>
                <w:szCs w:val="24"/>
              </w:rPr>
            </w:pPr>
          </w:p>
        </w:tc>
      </w:tr>
      <w:tr w:rsidR="00BE7CA3" w:rsidRPr="00602BDF" w14:paraId="5B801FD9" w14:textId="77777777" w:rsidTr="008F6974">
        <w:tc>
          <w:tcPr>
            <w:tcW w:w="2768" w:type="dxa"/>
          </w:tcPr>
          <w:p w14:paraId="71B5E9C7" w14:textId="77777777" w:rsidR="00BE7CA3" w:rsidRPr="00602BDF" w:rsidRDefault="00BE7CA3" w:rsidP="007A061D">
            <w:pPr>
              <w:pStyle w:val="ListParagraph"/>
              <w:ind w:left="0"/>
              <w:rPr>
                <w:rFonts w:cs="Arial"/>
                <w:sz w:val="24"/>
                <w:szCs w:val="24"/>
              </w:rPr>
            </w:pPr>
          </w:p>
        </w:tc>
        <w:tc>
          <w:tcPr>
            <w:tcW w:w="1768" w:type="dxa"/>
          </w:tcPr>
          <w:p w14:paraId="6AD65DF1" w14:textId="77777777" w:rsidR="00BE7CA3" w:rsidRPr="00602BDF" w:rsidRDefault="00BE7CA3" w:rsidP="007A061D">
            <w:pPr>
              <w:pStyle w:val="ListParagraph"/>
              <w:ind w:left="0"/>
              <w:rPr>
                <w:rFonts w:cs="Arial"/>
                <w:sz w:val="24"/>
                <w:szCs w:val="24"/>
              </w:rPr>
            </w:pPr>
          </w:p>
        </w:tc>
        <w:tc>
          <w:tcPr>
            <w:tcW w:w="3119" w:type="dxa"/>
          </w:tcPr>
          <w:p w14:paraId="3CDEE10F" w14:textId="77777777" w:rsidR="00BE7CA3" w:rsidRPr="00602BDF" w:rsidRDefault="00BE7CA3" w:rsidP="007A061D">
            <w:pPr>
              <w:pStyle w:val="ListParagraph"/>
              <w:ind w:left="0"/>
              <w:rPr>
                <w:rFonts w:cs="Arial"/>
                <w:sz w:val="24"/>
                <w:szCs w:val="24"/>
              </w:rPr>
            </w:pPr>
          </w:p>
        </w:tc>
        <w:tc>
          <w:tcPr>
            <w:tcW w:w="2268" w:type="dxa"/>
          </w:tcPr>
          <w:p w14:paraId="4D6CD5B0" w14:textId="77777777" w:rsidR="00BE7CA3" w:rsidRPr="00602BDF" w:rsidRDefault="00BE7CA3" w:rsidP="007A061D">
            <w:pPr>
              <w:pStyle w:val="ListParagraph"/>
              <w:ind w:left="0"/>
              <w:rPr>
                <w:rFonts w:cs="Arial"/>
                <w:sz w:val="24"/>
                <w:szCs w:val="24"/>
              </w:rPr>
            </w:pPr>
          </w:p>
        </w:tc>
        <w:tc>
          <w:tcPr>
            <w:tcW w:w="3544" w:type="dxa"/>
          </w:tcPr>
          <w:p w14:paraId="634EA796" w14:textId="77777777" w:rsidR="00BE7CA3" w:rsidRPr="00602BDF" w:rsidRDefault="00BE7CA3" w:rsidP="007A061D">
            <w:pPr>
              <w:pStyle w:val="ListParagraph"/>
              <w:ind w:left="0"/>
              <w:rPr>
                <w:rFonts w:cs="Arial"/>
                <w:sz w:val="24"/>
                <w:szCs w:val="24"/>
              </w:rPr>
            </w:pPr>
          </w:p>
        </w:tc>
      </w:tr>
      <w:tr w:rsidR="00BE7CA3" w:rsidRPr="00602BDF" w14:paraId="271ECA95" w14:textId="77777777" w:rsidTr="008F6974">
        <w:tc>
          <w:tcPr>
            <w:tcW w:w="2768" w:type="dxa"/>
          </w:tcPr>
          <w:p w14:paraId="5D52B96C" w14:textId="77777777" w:rsidR="00BE7CA3" w:rsidRPr="00602BDF" w:rsidRDefault="00BE7CA3" w:rsidP="007A061D">
            <w:pPr>
              <w:pStyle w:val="ListParagraph"/>
              <w:ind w:left="0"/>
              <w:rPr>
                <w:rFonts w:cs="Arial"/>
                <w:sz w:val="24"/>
                <w:szCs w:val="24"/>
              </w:rPr>
            </w:pPr>
          </w:p>
        </w:tc>
        <w:tc>
          <w:tcPr>
            <w:tcW w:w="1768" w:type="dxa"/>
          </w:tcPr>
          <w:p w14:paraId="49A04C29" w14:textId="77777777" w:rsidR="00BE7CA3" w:rsidRPr="00602BDF" w:rsidRDefault="00BE7CA3" w:rsidP="007A061D">
            <w:pPr>
              <w:pStyle w:val="ListParagraph"/>
              <w:ind w:left="0"/>
              <w:rPr>
                <w:rFonts w:cs="Arial"/>
                <w:sz w:val="24"/>
                <w:szCs w:val="24"/>
              </w:rPr>
            </w:pPr>
          </w:p>
        </w:tc>
        <w:tc>
          <w:tcPr>
            <w:tcW w:w="3119" w:type="dxa"/>
          </w:tcPr>
          <w:p w14:paraId="25969843" w14:textId="77777777" w:rsidR="00BE7CA3" w:rsidRPr="00602BDF" w:rsidRDefault="00BE7CA3" w:rsidP="007A061D">
            <w:pPr>
              <w:pStyle w:val="ListParagraph"/>
              <w:ind w:left="0"/>
              <w:rPr>
                <w:rFonts w:cs="Arial"/>
                <w:sz w:val="24"/>
                <w:szCs w:val="24"/>
              </w:rPr>
            </w:pPr>
          </w:p>
        </w:tc>
        <w:tc>
          <w:tcPr>
            <w:tcW w:w="2268" w:type="dxa"/>
          </w:tcPr>
          <w:p w14:paraId="1D5C143D" w14:textId="77777777" w:rsidR="00BE7CA3" w:rsidRPr="00602BDF" w:rsidRDefault="00BE7CA3" w:rsidP="007A061D">
            <w:pPr>
              <w:pStyle w:val="ListParagraph"/>
              <w:ind w:left="0"/>
              <w:rPr>
                <w:rFonts w:cs="Arial"/>
                <w:sz w:val="24"/>
                <w:szCs w:val="24"/>
              </w:rPr>
            </w:pPr>
          </w:p>
        </w:tc>
        <w:tc>
          <w:tcPr>
            <w:tcW w:w="3544" w:type="dxa"/>
          </w:tcPr>
          <w:p w14:paraId="70813017" w14:textId="77777777" w:rsidR="00BE7CA3" w:rsidRPr="00602BDF" w:rsidRDefault="00BE7CA3" w:rsidP="007A061D">
            <w:pPr>
              <w:pStyle w:val="ListParagraph"/>
              <w:ind w:left="0"/>
              <w:rPr>
                <w:rFonts w:cs="Arial"/>
                <w:sz w:val="24"/>
                <w:szCs w:val="24"/>
              </w:rPr>
            </w:pPr>
          </w:p>
        </w:tc>
      </w:tr>
      <w:tr w:rsidR="00BE7CA3" w:rsidRPr="00602BDF" w14:paraId="2CAC69B1" w14:textId="77777777" w:rsidTr="008F6974">
        <w:tc>
          <w:tcPr>
            <w:tcW w:w="2768" w:type="dxa"/>
          </w:tcPr>
          <w:p w14:paraId="634E8314" w14:textId="77777777" w:rsidR="00BE7CA3" w:rsidRPr="00602BDF" w:rsidRDefault="00BE7CA3" w:rsidP="007A061D">
            <w:pPr>
              <w:pStyle w:val="ListParagraph"/>
              <w:ind w:left="0"/>
              <w:rPr>
                <w:rFonts w:cs="Arial"/>
                <w:sz w:val="24"/>
                <w:szCs w:val="24"/>
              </w:rPr>
            </w:pPr>
          </w:p>
        </w:tc>
        <w:tc>
          <w:tcPr>
            <w:tcW w:w="1768" w:type="dxa"/>
          </w:tcPr>
          <w:p w14:paraId="56078502" w14:textId="77777777" w:rsidR="00BE7CA3" w:rsidRPr="00602BDF" w:rsidRDefault="00BE7CA3" w:rsidP="007A061D">
            <w:pPr>
              <w:pStyle w:val="ListParagraph"/>
              <w:ind w:left="0"/>
              <w:rPr>
                <w:rFonts w:cs="Arial"/>
                <w:sz w:val="24"/>
                <w:szCs w:val="24"/>
              </w:rPr>
            </w:pPr>
          </w:p>
        </w:tc>
        <w:tc>
          <w:tcPr>
            <w:tcW w:w="3119" w:type="dxa"/>
          </w:tcPr>
          <w:p w14:paraId="79868965" w14:textId="77777777" w:rsidR="00BE7CA3" w:rsidRPr="00602BDF" w:rsidRDefault="00BE7CA3" w:rsidP="007A061D">
            <w:pPr>
              <w:pStyle w:val="ListParagraph"/>
              <w:ind w:left="0"/>
              <w:rPr>
                <w:rFonts w:cs="Arial"/>
                <w:sz w:val="24"/>
                <w:szCs w:val="24"/>
              </w:rPr>
            </w:pPr>
          </w:p>
        </w:tc>
        <w:tc>
          <w:tcPr>
            <w:tcW w:w="2268" w:type="dxa"/>
          </w:tcPr>
          <w:p w14:paraId="3951E892" w14:textId="77777777" w:rsidR="00BE7CA3" w:rsidRPr="00602BDF" w:rsidRDefault="00BE7CA3" w:rsidP="007A061D">
            <w:pPr>
              <w:pStyle w:val="ListParagraph"/>
              <w:ind w:left="0"/>
              <w:rPr>
                <w:rFonts w:cs="Arial"/>
                <w:sz w:val="24"/>
                <w:szCs w:val="24"/>
              </w:rPr>
            </w:pPr>
          </w:p>
        </w:tc>
        <w:tc>
          <w:tcPr>
            <w:tcW w:w="3544" w:type="dxa"/>
          </w:tcPr>
          <w:p w14:paraId="1653ECB4" w14:textId="77777777" w:rsidR="00BE7CA3" w:rsidRPr="00602BDF" w:rsidRDefault="00BE7CA3" w:rsidP="007A061D">
            <w:pPr>
              <w:pStyle w:val="ListParagraph"/>
              <w:ind w:left="0"/>
              <w:rPr>
                <w:rFonts w:cs="Arial"/>
                <w:sz w:val="24"/>
                <w:szCs w:val="24"/>
              </w:rPr>
            </w:pPr>
          </w:p>
        </w:tc>
      </w:tr>
      <w:tr w:rsidR="00BE7CA3" w:rsidRPr="00602BDF" w14:paraId="4E8A5FEC" w14:textId="77777777" w:rsidTr="008F6974">
        <w:tc>
          <w:tcPr>
            <w:tcW w:w="2768" w:type="dxa"/>
          </w:tcPr>
          <w:p w14:paraId="6D5F7CE5" w14:textId="77777777" w:rsidR="00BE7CA3" w:rsidRPr="00602BDF" w:rsidRDefault="00BE7CA3" w:rsidP="007A061D">
            <w:pPr>
              <w:pStyle w:val="ListParagraph"/>
              <w:ind w:left="0"/>
              <w:rPr>
                <w:rFonts w:cs="Arial"/>
                <w:sz w:val="24"/>
                <w:szCs w:val="24"/>
              </w:rPr>
            </w:pPr>
          </w:p>
        </w:tc>
        <w:tc>
          <w:tcPr>
            <w:tcW w:w="1768" w:type="dxa"/>
          </w:tcPr>
          <w:p w14:paraId="034755FB" w14:textId="77777777" w:rsidR="00BE7CA3" w:rsidRPr="00602BDF" w:rsidRDefault="00BE7CA3" w:rsidP="007A061D">
            <w:pPr>
              <w:pStyle w:val="ListParagraph"/>
              <w:ind w:left="0"/>
              <w:rPr>
                <w:rFonts w:cs="Arial"/>
                <w:sz w:val="24"/>
                <w:szCs w:val="24"/>
              </w:rPr>
            </w:pPr>
          </w:p>
        </w:tc>
        <w:tc>
          <w:tcPr>
            <w:tcW w:w="3119" w:type="dxa"/>
          </w:tcPr>
          <w:p w14:paraId="62BA2A2A" w14:textId="77777777" w:rsidR="00BE7CA3" w:rsidRPr="00602BDF" w:rsidRDefault="00BE7CA3" w:rsidP="007A061D">
            <w:pPr>
              <w:pStyle w:val="ListParagraph"/>
              <w:ind w:left="0"/>
              <w:rPr>
                <w:rFonts w:cs="Arial"/>
                <w:sz w:val="24"/>
                <w:szCs w:val="24"/>
              </w:rPr>
            </w:pPr>
          </w:p>
        </w:tc>
        <w:tc>
          <w:tcPr>
            <w:tcW w:w="2268" w:type="dxa"/>
          </w:tcPr>
          <w:p w14:paraId="1AF07F01" w14:textId="77777777" w:rsidR="00BE7CA3" w:rsidRPr="00602BDF" w:rsidRDefault="00BE7CA3" w:rsidP="007A061D">
            <w:pPr>
              <w:pStyle w:val="ListParagraph"/>
              <w:ind w:left="0"/>
              <w:rPr>
                <w:rFonts w:cs="Arial"/>
                <w:sz w:val="24"/>
                <w:szCs w:val="24"/>
              </w:rPr>
            </w:pPr>
          </w:p>
        </w:tc>
        <w:tc>
          <w:tcPr>
            <w:tcW w:w="3544" w:type="dxa"/>
          </w:tcPr>
          <w:p w14:paraId="17450981" w14:textId="77777777" w:rsidR="00BE7CA3" w:rsidRPr="00602BDF" w:rsidRDefault="00BE7CA3" w:rsidP="007A061D">
            <w:pPr>
              <w:pStyle w:val="ListParagraph"/>
              <w:ind w:left="0"/>
              <w:rPr>
                <w:rFonts w:cs="Arial"/>
                <w:sz w:val="24"/>
                <w:szCs w:val="24"/>
              </w:rPr>
            </w:pPr>
          </w:p>
        </w:tc>
      </w:tr>
      <w:tr w:rsidR="00BE7CA3" w:rsidRPr="00602BDF" w14:paraId="747B4BEA" w14:textId="77777777" w:rsidTr="008F6974">
        <w:tc>
          <w:tcPr>
            <w:tcW w:w="2768" w:type="dxa"/>
          </w:tcPr>
          <w:p w14:paraId="2D8EB435" w14:textId="77777777" w:rsidR="00BE7CA3" w:rsidRPr="00602BDF" w:rsidRDefault="00BE7CA3" w:rsidP="007A061D">
            <w:pPr>
              <w:pStyle w:val="ListParagraph"/>
              <w:ind w:left="0"/>
              <w:rPr>
                <w:rFonts w:cs="Arial"/>
                <w:sz w:val="24"/>
                <w:szCs w:val="24"/>
              </w:rPr>
            </w:pPr>
          </w:p>
        </w:tc>
        <w:tc>
          <w:tcPr>
            <w:tcW w:w="1768" w:type="dxa"/>
          </w:tcPr>
          <w:p w14:paraId="56A41611" w14:textId="77777777" w:rsidR="00BE7CA3" w:rsidRPr="00602BDF" w:rsidRDefault="00BE7CA3" w:rsidP="007A061D">
            <w:pPr>
              <w:pStyle w:val="ListParagraph"/>
              <w:ind w:left="0"/>
              <w:rPr>
                <w:rFonts w:cs="Arial"/>
                <w:sz w:val="24"/>
                <w:szCs w:val="24"/>
              </w:rPr>
            </w:pPr>
          </w:p>
        </w:tc>
        <w:tc>
          <w:tcPr>
            <w:tcW w:w="3119" w:type="dxa"/>
          </w:tcPr>
          <w:p w14:paraId="6FEF6895" w14:textId="77777777" w:rsidR="00BE7CA3" w:rsidRPr="00602BDF" w:rsidRDefault="00BE7CA3" w:rsidP="007A061D">
            <w:pPr>
              <w:pStyle w:val="ListParagraph"/>
              <w:ind w:left="0"/>
              <w:rPr>
                <w:rFonts w:cs="Arial"/>
                <w:sz w:val="24"/>
                <w:szCs w:val="24"/>
              </w:rPr>
            </w:pPr>
          </w:p>
        </w:tc>
        <w:tc>
          <w:tcPr>
            <w:tcW w:w="2268" w:type="dxa"/>
          </w:tcPr>
          <w:p w14:paraId="4E8C173C" w14:textId="77777777" w:rsidR="00BE7CA3" w:rsidRPr="00602BDF" w:rsidRDefault="00BE7CA3" w:rsidP="007A061D">
            <w:pPr>
              <w:pStyle w:val="ListParagraph"/>
              <w:ind w:left="0"/>
              <w:rPr>
                <w:rFonts w:cs="Arial"/>
                <w:sz w:val="24"/>
                <w:szCs w:val="24"/>
              </w:rPr>
            </w:pPr>
          </w:p>
        </w:tc>
        <w:tc>
          <w:tcPr>
            <w:tcW w:w="3544" w:type="dxa"/>
          </w:tcPr>
          <w:p w14:paraId="6F64436B" w14:textId="77777777" w:rsidR="00BE7CA3" w:rsidRPr="00602BDF" w:rsidRDefault="00BE7CA3" w:rsidP="007A061D">
            <w:pPr>
              <w:pStyle w:val="ListParagraph"/>
              <w:ind w:left="0"/>
              <w:rPr>
                <w:rFonts w:cs="Arial"/>
                <w:sz w:val="24"/>
                <w:szCs w:val="24"/>
              </w:rPr>
            </w:pPr>
          </w:p>
        </w:tc>
      </w:tr>
      <w:tr w:rsidR="00BE7CA3" w:rsidRPr="00602BDF" w14:paraId="1A702D9B" w14:textId="77777777" w:rsidTr="008F6974">
        <w:tc>
          <w:tcPr>
            <w:tcW w:w="2768" w:type="dxa"/>
          </w:tcPr>
          <w:p w14:paraId="391C4D83" w14:textId="77777777" w:rsidR="00BE7CA3" w:rsidRPr="00602BDF" w:rsidRDefault="00BE7CA3" w:rsidP="007A061D">
            <w:pPr>
              <w:pStyle w:val="ListParagraph"/>
              <w:ind w:left="0"/>
              <w:rPr>
                <w:rFonts w:cs="Arial"/>
                <w:sz w:val="24"/>
                <w:szCs w:val="24"/>
              </w:rPr>
            </w:pPr>
          </w:p>
        </w:tc>
        <w:tc>
          <w:tcPr>
            <w:tcW w:w="1768" w:type="dxa"/>
          </w:tcPr>
          <w:p w14:paraId="0DD67E06" w14:textId="77777777" w:rsidR="00BE7CA3" w:rsidRPr="00602BDF" w:rsidRDefault="00BE7CA3" w:rsidP="007A061D">
            <w:pPr>
              <w:pStyle w:val="ListParagraph"/>
              <w:ind w:left="0"/>
              <w:rPr>
                <w:rFonts w:cs="Arial"/>
                <w:sz w:val="24"/>
                <w:szCs w:val="24"/>
              </w:rPr>
            </w:pPr>
          </w:p>
        </w:tc>
        <w:tc>
          <w:tcPr>
            <w:tcW w:w="3119" w:type="dxa"/>
          </w:tcPr>
          <w:p w14:paraId="78AD6113" w14:textId="77777777" w:rsidR="00BE7CA3" w:rsidRPr="00602BDF" w:rsidRDefault="00BE7CA3" w:rsidP="007A061D">
            <w:pPr>
              <w:pStyle w:val="ListParagraph"/>
              <w:ind w:left="0"/>
              <w:rPr>
                <w:rFonts w:cs="Arial"/>
                <w:sz w:val="24"/>
                <w:szCs w:val="24"/>
              </w:rPr>
            </w:pPr>
          </w:p>
        </w:tc>
        <w:tc>
          <w:tcPr>
            <w:tcW w:w="2268" w:type="dxa"/>
          </w:tcPr>
          <w:p w14:paraId="2E721F3F" w14:textId="77777777" w:rsidR="00BE7CA3" w:rsidRPr="00602BDF" w:rsidRDefault="00BE7CA3" w:rsidP="007A061D">
            <w:pPr>
              <w:pStyle w:val="ListParagraph"/>
              <w:ind w:left="0"/>
              <w:rPr>
                <w:rFonts w:cs="Arial"/>
                <w:sz w:val="24"/>
                <w:szCs w:val="24"/>
              </w:rPr>
            </w:pPr>
          </w:p>
        </w:tc>
        <w:tc>
          <w:tcPr>
            <w:tcW w:w="3544" w:type="dxa"/>
          </w:tcPr>
          <w:p w14:paraId="6B258BC6" w14:textId="77777777" w:rsidR="00BE7CA3" w:rsidRPr="00602BDF" w:rsidRDefault="00BE7CA3" w:rsidP="007A061D">
            <w:pPr>
              <w:pStyle w:val="ListParagraph"/>
              <w:ind w:left="0"/>
              <w:rPr>
                <w:rFonts w:cs="Arial"/>
                <w:sz w:val="24"/>
                <w:szCs w:val="24"/>
              </w:rPr>
            </w:pPr>
          </w:p>
        </w:tc>
      </w:tr>
      <w:tr w:rsidR="00BE7CA3" w:rsidRPr="00602BDF" w14:paraId="30700D8E" w14:textId="77777777" w:rsidTr="008F6974">
        <w:tc>
          <w:tcPr>
            <w:tcW w:w="2768" w:type="dxa"/>
          </w:tcPr>
          <w:p w14:paraId="5C9264C1" w14:textId="77777777" w:rsidR="00BE7CA3" w:rsidRPr="00602BDF" w:rsidRDefault="00BE7CA3" w:rsidP="007A061D">
            <w:pPr>
              <w:pStyle w:val="ListParagraph"/>
              <w:ind w:left="0"/>
              <w:rPr>
                <w:rFonts w:cs="Arial"/>
                <w:sz w:val="24"/>
                <w:szCs w:val="24"/>
              </w:rPr>
            </w:pPr>
          </w:p>
        </w:tc>
        <w:tc>
          <w:tcPr>
            <w:tcW w:w="1768" w:type="dxa"/>
          </w:tcPr>
          <w:p w14:paraId="77302AF5" w14:textId="77777777" w:rsidR="00BE7CA3" w:rsidRPr="00602BDF" w:rsidRDefault="00BE7CA3" w:rsidP="007A061D">
            <w:pPr>
              <w:pStyle w:val="ListParagraph"/>
              <w:ind w:left="0"/>
              <w:rPr>
                <w:rFonts w:cs="Arial"/>
                <w:sz w:val="24"/>
                <w:szCs w:val="24"/>
              </w:rPr>
            </w:pPr>
          </w:p>
        </w:tc>
        <w:tc>
          <w:tcPr>
            <w:tcW w:w="3119" w:type="dxa"/>
          </w:tcPr>
          <w:p w14:paraId="0DECF9F5" w14:textId="77777777" w:rsidR="00BE7CA3" w:rsidRPr="00602BDF" w:rsidRDefault="00BE7CA3" w:rsidP="007A061D">
            <w:pPr>
              <w:pStyle w:val="ListParagraph"/>
              <w:ind w:left="0"/>
              <w:rPr>
                <w:rFonts w:cs="Arial"/>
                <w:sz w:val="24"/>
                <w:szCs w:val="24"/>
              </w:rPr>
            </w:pPr>
          </w:p>
        </w:tc>
        <w:tc>
          <w:tcPr>
            <w:tcW w:w="2268" w:type="dxa"/>
          </w:tcPr>
          <w:p w14:paraId="573DF6B5" w14:textId="77777777" w:rsidR="00BE7CA3" w:rsidRPr="00602BDF" w:rsidRDefault="00BE7CA3" w:rsidP="007A061D">
            <w:pPr>
              <w:pStyle w:val="ListParagraph"/>
              <w:ind w:left="0"/>
              <w:rPr>
                <w:rFonts w:cs="Arial"/>
                <w:sz w:val="24"/>
                <w:szCs w:val="24"/>
              </w:rPr>
            </w:pPr>
          </w:p>
        </w:tc>
        <w:tc>
          <w:tcPr>
            <w:tcW w:w="3544" w:type="dxa"/>
          </w:tcPr>
          <w:p w14:paraId="7F2E5B43" w14:textId="77777777" w:rsidR="00BE7CA3" w:rsidRPr="00602BDF" w:rsidRDefault="00BE7CA3" w:rsidP="007A061D">
            <w:pPr>
              <w:pStyle w:val="ListParagraph"/>
              <w:ind w:left="0"/>
              <w:rPr>
                <w:rFonts w:cs="Arial"/>
                <w:sz w:val="24"/>
                <w:szCs w:val="24"/>
              </w:rPr>
            </w:pPr>
          </w:p>
        </w:tc>
      </w:tr>
      <w:tr w:rsidR="00BE7CA3" w:rsidRPr="00602BDF" w14:paraId="4E720AE7" w14:textId="77777777" w:rsidTr="008F6974">
        <w:tc>
          <w:tcPr>
            <w:tcW w:w="2768" w:type="dxa"/>
          </w:tcPr>
          <w:p w14:paraId="55C4CFEF" w14:textId="77777777" w:rsidR="00BE7CA3" w:rsidRPr="00602BDF" w:rsidRDefault="00BE7CA3" w:rsidP="007A061D">
            <w:pPr>
              <w:pStyle w:val="ListParagraph"/>
              <w:ind w:left="0"/>
              <w:rPr>
                <w:rFonts w:cs="Arial"/>
                <w:sz w:val="24"/>
                <w:szCs w:val="24"/>
              </w:rPr>
            </w:pPr>
          </w:p>
        </w:tc>
        <w:tc>
          <w:tcPr>
            <w:tcW w:w="1768" w:type="dxa"/>
          </w:tcPr>
          <w:p w14:paraId="7A69EB5F" w14:textId="77777777" w:rsidR="00BE7CA3" w:rsidRPr="00602BDF" w:rsidRDefault="00BE7CA3" w:rsidP="007A061D">
            <w:pPr>
              <w:pStyle w:val="ListParagraph"/>
              <w:ind w:left="0"/>
              <w:rPr>
                <w:rFonts w:cs="Arial"/>
                <w:sz w:val="24"/>
                <w:szCs w:val="24"/>
              </w:rPr>
            </w:pPr>
          </w:p>
        </w:tc>
        <w:tc>
          <w:tcPr>
            <w:tcW w:w="3119" w:type="dxa"/>
          </w:tcPr>
          <w:p w14:paraId="4C779CC3" w14:textId="77777777" w:rsidR="00BE7CA3" w:rsidRPr="00602BDF" w:rsidRDefault="00BE7CA3" w:rsidP="007A061D">
            <w:pPr>
              <w:pStyle w:val="ListParagraph"/>
              <w:ind w:left="0"/>
              <w:rPr>
                <w:rFonts w:cs="Arial"/>
                <w:sz w:val="24"/>
                <w:szCs w:val="24"/>
              </w:rPr>
            </w:pPr>
          </w:p>
        </w:tc>
        <w:tc>
          <w:tcPr>
            <w:tcW w:w="2268" w:type="dxa"/>
          </w:tcPr>
          <w:p w14:paraId="23C5CB6B" w14:textId="77777777" w:rsidR="00BE7CA3" w:rsidRPr="00602BDF" w:rsidRDefault="00BE7CA3" w:rsidP="007A061D">
            <w:pPr>
              <w:pStyle w:val="ListParagraph"/>
              <w:ind w:left="0"/>
              <w:rPr>
                <w:rFonts w:cs="Arial"/>
                <w:sz w:val="24"/>
                <w:szCs w:val="24"/>
              </w:rPr>
            </w:pPr>
          </w:p>
        </w:tc>
        <w:tc>
          <w:tcPr>
            <w:tcW w:w="3544" w:type="dxa"/>
          </w:tcPr>
          <w:p w14:paraId="761994E5" w14:textId="77777777" w:rsidR="00BE7CA3" w:rsidRPr="00602BDF" w:rsidRDefault="00BE7CA3" w:rsidP="007A061D">
            <w:pPr>
              <w:pStyle w:val="ListParagraph"/>
              <w:ind w:left="0"/>
              <w:rPr>
                <w:rFonts w:cs="Arial"/>
                <w:sz w:val="24"/>
                <w:szCs w:val="24"/>
              </w:rPr>
            </w:pPr>
          </w:p>
        </w:tc>
      </w:tr>
      <w:tr w:rsidR="00BE7CA3" w:rsidRPr="00602BDF" w14:paraId="18DF5C65" w14:textId="77777777" w:rsidTr="008F6974">
        <w:tc>
          <w:tcPr>
            <w:tcW w:w="2768" w:type="dxa"/>
          </w:tcPr>
          <w:p w14:paraId="0819278C" w14:textId="77777777" w:rsidR="00BE7CA3" w:rsidRPr="00602BDF" w:rsidRDefault="00BE7CA3" w:rsidP="007A061D">
            <w:pPr>
              <w:pStyle w:val="ListParagraph"/>
              <w:ind w:left="0"/>
              <w:rPr>
                <w:rFonts w:cs="Arial"/>
                <w:sz w:val="24"/>
                <w:szCs w:val="24"/>
              </w:rPr>
            </w:pPr>
          </w:p>
        </w:tc>
        <w:tc>
          <w:tcPr>
            <w:tcW w:w="1768" w:type="dxa"/>
          </w:tcPr>
          <w:p w14:paraId="480EE15A" w14:textId="77777777" w:rsidR="00BE7CA3" w:rsidRPr="00602BDF" w:rsidRDefault="00BE7CA3" w:rsidP="007A061D">
            <w:pPr>
              <w:pStyle w:val="ListParagraph"/>
              <w:ind w:left="0"/>
              <w:rPr>
                <w:rFonts w:cs="Arial"/>
                <w:sz w:val="24"/>
                <w:szCs w:val="24"/>
              </w:rPr>
            </w:pPr>
          </w:p>
        </w:tc>
        <w:tc>
          <w:tcPr>
            <w:tcW w:w="3119" w:type="dxa"/>
          </w:tcPr>
          <w:p w14:paraId="7DE81C13" w14:textId="77777777" w:rsidR="00BE7CA3" w:rsidRPr="00602BDF" w:rsidRDefault="00BE7CA3" w:rsidP="007A061D">
            <w:pPr>
              <w:pStyle w:val="ListParagraph"/>
              <w:ind w:left="0"/>
              <w:rPr>
                <w:rFonts w:cs="Arial"/>
                <w:sz w:val="24"/>
                <w:szCs w:val="24"/>
              </w:rPr>
            </w:pPr>
          </w:p>
        </w:tc>
        <w:tc>
          <w:tcPr>
            <w:tcW w:w="2268" w:type="dxa"/>
          </w:tcPr>
          <w:p w14:paraId="4C89F1B3" w14:textId="77777777" w:rsidR="00BE7CA3" w:rsidRPr="00602BDF" w:rsidRDefault="00BE7CA3" w:rsidP="007A061D">
            <w:pPr>
              <w:pStyle w:val="ListParagraph"/>
              <w:ind w:left="0"/>
              <w:rPr>
                <w:rFonts w:cs="Arial"/>
                <w:sz w:val="24"/>
                <w:szCs w:val="24"/>
              </w:rPr>
            </w:pPr>
          </w:p>
        </w:tc>
        <w:tc>
          <w:tcPr>
            <w:tcW w:w="3544" w:type="dxa"/>
          </w:tcPr>
          <w:p w14:paraId="630A2FF9" w14:textId="77777777" w:rsidR="00BE7CA3" w:rsidRPr="00602BDF" w:rsidRDefault="00BE7CA3" w:rsidP="007A061D">
            <w:pPr>
              <w:pStyle w:val="ListParagraph"/>
              <w:ind w:left="0"/>
              <w:rPr>
                <w:rFonts w:cs="Arial"/>
                <w:sz w:val="24"/>
                <w:szCs w:val="24"/>
              </w:rPr>
            </w:pPr>
          </w:p>
        </w:tc>
      </w:tr>
      <w:tr w:rsidR="00BE7CA3" w:rsidRPr="00602BDF" w14:paraId="6A8D44D7" w14:textId="77777777" w:rsidTr="008F6974">
        <w:tc>
          <w:tcPr>
            <w:tcW w:w="2768" w:type="dxa"/>
          </w:tcPr>
          <w:p w14:paraId="4BE8489C" w14:textId="77777777" w:rsidR="00BE7CA3" w:rsidRPr="00602BDF" w:rsidRDefault="00BE7CA3" w:rsidP="007A061D">
            <w:pPr>
              <w:pStyle w:val="ListParagraph"/>
              <w:ind w:left="0"/>
              <w:rPr>
                <w:rFonts w:cs="Arial"/>
                <w:sz w:val="24"/>
                <w:szCs w:val="24"/>
              </w:rPr>
            </w:pPr>
          </w:p>
        </w:tc>
        <w:tc>
          <w:tcPr>
            <w:tcW w:w="1768" w:type="dxa"/>
          </w:tcPr>
          <w:p w14:paraId="2936722C" w14:textId="77777777" w:rsidR="00BE7CA3" w:rsidRPr="00602BDF" w:rsidRDefault="00BE7CA3" w:rsidP="007A061D">
            <w:pPr>
              <w:pStyle w:val="ListParagraph"/>
              <w:ind w:left="0"/>
              <w:rPr>
                <w:rFonts w:cs="Arial"/>
                <w:sz w:val="24"/>
                <w:szCs w:val="24"/>
              </w:rPr>
            </w:pPr>
          </w:p>
        </w:tc>
        <w:tc>
          <w:tcPr>
            <w:tcW w:w="3119" w:type="dxa"/>
          </w:tcPr>
          <w:p w14:paraId="28C6D23C" w14:textId="77777777" w:rsidR="00BE7CA3" w:rsidRPr="00602BDF" w:rsidRDefault="00BE7CA3" w:rsidP="007A061D">
            <w:pPr>
              <w:pStyle w:val="ListParagraph"/>
              <w:ind w:left="0"/>
              <w:rPr>
                <w:rFonts w:cs="Arial"/>
                <w:sz w:val="24"/>
                <w:szCs w:val="24"/>
              </w:rPr>
            </w:pPr>
          </w:p>
        </w:tc>
        <w:tc>
          <w:tcPr>
            <w:tcW w:w="2268" w:type="dxa"/>
          </w:tcPr>
          <w:p w14:paraId="6E7C0FE0" w14:textId="77777777" w:rsidR="00BE7CA3" w:rsidRPr="00602BDF" w:rsidRDefault="00BE7CA3" w:rsidP="007A061D">
            <w:pPr>
              <w:pStyle w:val="ListParagraph"/>
              <w:ind w:left="0"/>
              <w:rPr>
                <w:rFonts w:cs="Arial"/>
                <w:sz w:val="24"/>
                <w:szCs w:val="24"/>
              </w:rPr>
            </w:pPr>
          </w:p>
        </w:tc>
        <w:tc>
          <w:tcPr>
            <w:tcW w:w="3544" w:type="dxa"/>
          </w:tcPr>
          <w:p w14:paraId="2879FA8A" w14:textId="77777777" w:rsidR="00BE7CA3" w:rsidRPr="00602BDF" w:rsidRDefault="00BE7CA3" w:rsidP="007A061D">
            <w:pPr>
              <w:pStyle w:val="ListParagraph"/>
              <w:ind w:left="0"/>
              <w:rPr>
                <w:rFonts w:cs="Arial"/>
                <w:sz w:val="24"/>
                <w:szCs w:val="24"/>
              </w:rPr>
            </w:pPr>
          </w:p>
        </w:tc>
      </w:tr>
      <w:tr w:rsidR="00BE7CA3" w:rsidRPr="00602BDF" w14:paraId="023C7602" w14:textId="77777777" w:rsidTr="008F6974">
        <w:tc>
          <w:tcPr>
            <w:tcW w:w="2768" w:type="dxa"/>
          </w:tcPr>
          <w:p w14:paraId="4896DB99" w14:textId="77777777" w:rsidR="00BE7CA3" w:rsidRPr="00602BDF" w:rsidRDefault="00BE7CA3" w:rsidP="007A061D">
            <w:pPr>
              <w:pStyle w:val="ListParagraph"/>
              <w:ind w:left="0"/>
              <w:rPr>
                <w:rFonts w:cs="Arial"/>
                <w:sz w:val="24"/>
                <w:szCs w:val="24"/>
              </w:rPr>
            </w:pPr>
          </w:p>
        </w:tc>
        <w:tc>
          <w:tcPr>
            <w:tcW w:w="1768" w:type="dxa"/>
          </w:tcPr>
          <w:p w14:paraId="5E736136" w14:textId="77777777" w:rsidR="00BE7CA3" w:rsidRPr="00602BDF" w:rsidRDefault="00BE7CA3" w:rsidP="007A061D">
            <w:pPr>
              <w:pStyle w:val="ListParagraph"/>
              <w:ind w:left="0"/>
              <w:rPr>
                <w:rFonts w:cs="Arial"/>
                <w:sz w:val="24"/>
                <w:szCs w:val="24"/>
              </w:rPr>
            </w:pPr>
          </w:p>
        </w:tc>
        <w:tc>
          <w:tcPr>
            <w:tcW w:w="3119" w:type="dxa"/>
          </w:tcPr>
          <w:p w14:paraId="0B652C49" w14:textId="77777777" w:rsidR="00BE7CA3" w:rsidRPr="00602BDF" w:rsidRDefault="00BE7CA3" w:rsidP="007A061D">
            <w:pPr>
              <w:pStyle w:val="ListParagraph"/>
              <w:ind w:left="0"/>
              <w:rPr>
                <w:rFonts w:cs="Arial"/>
                <w:sz w:val="24"/>
                <w:szCs w:val="24"/>
              </w:rPr>
            </w:pPr>
          </w:p>
        </w:tc>
        <w:tc>
          <w:tcPr>
            <w:tcW w:w="2268" w:type="dxa"/>
          </w:tcPr>
          <w:p w14:paraId="4360B3ED" w14:textId="77777777" w:rsidR="00BE7CA3" w:rsidRPr="00602BDF" w:rsidRDefault="00BE7CA3" w:rsidP="007A061D">
            <w:pPr>
              <w:pStyle w:val="ListParagraph"/>
              <w:ind w:left="0"/>
              <w:rPr>
                <w:rFonts w:cs="Arial"/>
                <w:sz w:val="24"/>
                <w:szCs w:val="24"/>
              </w:rPr>
            </w:pPr>
          </w:p>
        </w:tc>
        <w:tc>
          <w:tcPr>
            <w:tcW w:w="3544" w:type="dxa"/>
          </w:tcPr>
          <w:p w14:paraId="6FE368E8" w14:textId="77777777" w:rsidR="00BE7CA3" w:rsidRPr="00602BDF" w:rsidRDefault="00BE7CA3" w:rsidP="007A061D">
            <w:pPr>
              <w:pStyle w:val="ListParagraph"/>
              <w:ind w:left="0"/>
              <w:rPr>
                <w:rFonts w:cs="Arial"/>
                <w:sz w:val="24"/>
                <w:szCs w:val="24"/>
              </w:rPr>
            </w:pPr>
          </w:p>
        </w:tc>
      </w:tr>
      <w:tr w:rsidR="00BE7CA3" w:rsidRPr="00602BDF" w14:paraId="62E6C32C" w14:textId="77777777" w:rsidTr="008F6974">
        <w:tc>
          <w:tcPr>
            <w:tcW w:w="2768" w:type="dxa"/>
          </w:tcPr>
          <w:p w14:paraId="6487E997" w14:textId="77777777" w:rsidR="00BE7CA3" w:rsidRPr="00602BDF" w:rsidRDefault="00BE7CA3" w:rsidP="007A061D">
            <w:pPr>
              <w:pStyle w:val="ListParagraph"/>
              <w:ind w:left="0"/>
              <w:rPr>
                <w:rFonts w:cs="Arial"/>
                <w:sz w:val="24"/>
                <w:szCs w:val="24"/>
              </w:rPr>
            </w:pPr>
          </w:p>
        </w:tc>
        <w:tc>
          <w:tcPr>
            <w:tcW w:w="1768" w:type="dxa"/>
          </w:tcPr>
          <w:p w14:paraId="4D192EE8" w14:textId="77777777" w:rsidR="00BE7CA3" w:rsidRPr="00602BDF" w:rsidRDefault="00BE7CA3" w:rsidP="007A061D">
            <w:pPr>
              <w:pStyle w:val="ListParagraph"/>
              <w:ind w:left="0"/>
              <w:rPr>
                <w:rFonts w:cs="Arial"/>
                <w:sz w:val="24"/>
                <w:szCs w:val="24"/>
              </w:rPr>
            </w:pPr>
          </w:p>
        </w:tc>
        <w:tc>
          <w:tcPr>
            <w:tcW w:w="3119" w:type="dxa"/>
          </w:tcPr>
          <w:p w14:paraId="5A295E16" w14:textId="77777777" w:rsidR="00BE7CA3" w:rsidRPr="00602BDF" w:rsidRDefault="00BE7CA3" w:rsidP="007A061D">
            <w:pPr>
              <w:pStyle w:val="ListParagraph"/>
              <w:ind w:left="0"/>
              <w:rPr>
                <w:rFonts w:cs="Arial"/>
                <w:sz w:val="24"/>
                <w:szCs w:val="24"/>
              </w:rPr>
            </w:pPr>
          </w:p>
        </w:tc>
        <w:tc>
          <w:tcPr>
            <w:tcW w:w="2268" w:type="dxa"/>
          </w:tcPr>
          <w:p w14:paraId="000B49BD" w14:textId="77777777" w:rsidR="00BE7CA3" w:rsidRPr="00602BDF" w:rsidRDefault="00BE7CA3" w:rsidP="007A061D">
            <w:pPr>
              <w:pStyle w:val="ListParagraph"/>
              <w:ind w:left="0"/>
              <w:rPr>
                <w:rFonts w:cs="Arial"/>
                <w:sz w:val="24"/>
                <w:szCs w:val="24"/>
              </w:rPr>
            </w:pPr>
          </w:p>
        </w:tc>
        <w:tc>
          <w:tcPr>
            <w:tcW w:w="3544" w:type="dxa"/>
          </w:tcPr>
          <w:p w14:paraId="4C187FAC" w14:textId="77777777" w:rsidR="00BE7CA3" w:rsidRPr="00602BDF" w:rsidRDefault="00BE7CA3" w:rsidP="007A061D">
            <w:pPr>
              <w:pStyle w:val="ListParagraph"/>
              <w:ind w:left="0"/>
              <w:rPr>
                <w:rFonts w:cs="Arial"/>
                <w:sz w:val="24"/>
                <w:szCs w:val="24"/>
              </w:rPr>
            </w:pPr>
          </w:p>
        </w:tc>
      </w:tr>
    </w:tbl>
    <w:p w14:paraId="5AA384B9" w14:textId="35DE9AA5" w:rsidR="00AF7111" w:rsidRPr="00602BDF" w:rsidRDefault="00CD4EAD" w:rsidP="006E033D">
      <w:pPr>
        <w:rPr>
          <w:rFonts w:cs="Arial"/>
          <w:b/>
          <w:sz w:val="28"/>
          <w:szCs w:val="28"/>
        </w:rPr>
      </w:pPr>
      <w:r>
        <w:rPr>
          <w:rFonts w:cs="Arial"/>
          <w:b/>
          <w:sz w:val="28"/>
          <w:szCs w:val="28"/>
        </w:rPr>
        <w:lastRenderedPageBreak/>
        <w:t xml:space="preserve">Figure D2: </w:t>
      </w:r>
      <w:r w:rsidR="00AF7111" w:rsidRPr="00602BDF">
        <w:rPr>
          <w:rFonts w:cs="Arial"/>
          <w:b/>
          <w:sz w:val="28"/>
          <w:szCs w:val="28"/>
        </w:rPr>
        <w:t xml:space="preserve">Example of </w:t>
      </w:r>
      <w:r>
        <w:rPr>
          <w:rFonts w:cs="Arial"/>
          <w:b/>
          <w:sz w:val="28"/>
          <w:szCs w:val="28"/>
        </w:rPr>
        <w:t xml:space="preserve">animal </w:t>
      </w:r>
      <w:r w:rsidR="00AF7111" w:rsidRPr="00602BDF">
        <w:rPr>
          <w:rFonts w:cs="Arial"/>
          <w:b/>
          <w:sz w:val="28"/>
          <w:szCs w:val="28"/>
        </w:rPr>
        <w:t>records</w:t>
      </w:r>
    </w:p>
    <w:p w14:paraId="4E278BEA" w14:textId="77777777" w:rsidR="00AF7111" w:rsidRPr="00602BDF" w:rsidRDefault="00AF7111" w:rsidP="00BE7CA3">
      <w:pPr>
        <w:pStyle w:val="ListParagraph"/>
        <w:ind w:left="1080"/>
        <w:rPr>
          <w:rFonts w:cs="Arial"/>
          <w:sz w:val="24"/>
          <w:szCs w:val="24"/>
        </w:rPr>
      </w:pPr>
    </w:p>
    <w:tbl>
      <w:tblPr>
        <w:tblStyle w:val="TableGrid"/>
        <w:tblW w:w="0" w:type="auto"/>
        <w:tblInd w:w="108" w:type="dxa"/>
        <w:tblLook w:val="04A0" w:firstRow="1" w:lastRow="0" w:firstColumn="1" w:lastColumn="0" w:noHBand="0" w:noVBand="1"/>
      </w:tblPr>
      <w:tblGrid>
        <w:gridCol w:w="2551"/>
        <w:gridCol w:w="741"/>
        <w:gridCol w:w="1790"/>
        <w:gridCol w:w="2551"/>
        <w:gridCol w:w="1307"/>
        <w:gridCol w:w="2163"/>
        <w:gridCol w:w="1902"/>
      </w:tblGrid>
      <w:tr w:rsidR="00CD4EAD" w:rsidRPr="00602BDF" w14:paraId="76D5DD8A" w14:textId="77777777" w:rsidTr="00CD4EAD">
        <w:trPr>
          <w:tblHeader/>
        </w:trPr>
        <w:tc>
          <w:tcPr>
            <w:tcW w:w="2551" w:type="dxa"/>
          </w:tcPr>
          <w:p w14:paraId="5E2F80A0" w14:textId="77777777" w:rsidR="00CD4EAD" w:rsidRPr="00CD4EAD" w:rsidRDefault="00CD4EAD" w:rsidP="007A061D">
            <w:pPr>
              <w:pStyle w:val="ListParagraph"/>
              <w:ind w:left="0"/>
              <w:rPr>
                <w:rFonts w:cs="Arial"/>
                <w:b/>
                <w:sz w:val="24"/>
                <w:szCs w:val="24"/>
              </w:rPr>
            </w:pPr>
            <w:r w:rsidRPr="00CD4EAD">
              <w:rPr>
                <w:rFonts w:cs="Arial"/>
                <w:b/>
                <w:sz w:val="24"/>
                <w:szCs w:val="24"/>
              </w:rPr>
              <w:t>Species</w:t>
            </w:r>
          </w:p>
        </w:tc>
        <w:tc>
          <w:tcPr>
            <w:tcW w:w="741" w:type="dxa"/>
          </w:tcPr>
          <w:p w14:paraId="5F665430" w14:textId="77777777" w:rsidR="00CD4EAD" w:rsidRPr="00CD4EAD" w:rsidRDefault="00CD4EAD" w:rsidP="007A061D">
            <w:pPr>
              <w:pStyle w:val="ListParagraph"/>
              <w:ind w:left="0"/>
              <w:rPr>
                <w:rFonts w:cs="Arial"/>
                <w:b/>
                <w:sz w:val="24"/>
                <w:szCs w:val="24"/>
              </w:rPr>
            </w:pPr>
            <w:r w:rsidRPr="00CD4EAD">
              <w:rPr>
                <w:rFonts w:cs="Arial"/>
                <w:b/>
                <w:sz w:val="24"/>
                <w:szCs w:val="24"/>
              </w:rPr>
              <w:t>Sex</w:t>
            </w:r>
          </w:p>
        </w:tc>
        <w:tc>
          <w:tcPr>
            <w:tcW w:w="1790" w:type="dxa"/>
          </w:tcPr>
          <w:p w14:paraId="73B89C03" w14:textId="77777777" w:rsidR="00CD4EAD" w:rsidRPr="00CD4EAD" w:rsidRDefault="00CD4EAD" w:rsidP="007A061D">
            <w:pPr>
              <w:pStyle w:val="ListParagraph"/>
              <w:ind w:left="0"/>
              <w:rPr>
                <w:rFonts w:cs="Arial"/>
                <w:b/>
                <w:sz w:val="24"/>
                <w:szCs w:val="24"/>
              </w:rPr>
            </w:pPr>
            <w:r w:rsidRPr="00CD4EAD">
              <w:rPr>
                <w:rFonts w:cs="Arial"/>
                <w:b/>
                <w:sz w:val="24"/>
                <w:szCs w:val="24"/>
              </w:rPr>
              <w:t>Date of birth</w:t>
            </w:r>
          </w:p>
        </w:tc>
        <w:tc>
          <w:tcPr>
            <w:tcW w:w="2551" w:type="dxa"/>
          </w:tcPr>
          <w:p w14:paraId="0C46127C" w14:textId="77777777" w:rsidR="00CD4EAD" w:rsidRPr="00CD4EAD" w:rsidRDefault="00CD4EAD" w:rsidP="007A061D">
            <w:pPr>
              <w:pStyle w:val="ListParagraph"/>
              <w:ind w:left="0"/>
              <w:rPr>
                <w:rFonts w:cs="Arial"/>
                <w:b/>
                <w:sz w:val="24"/>
                <w:szCs w:val="24"/>
              </w:rPr>
            </w:pPr>
            <w:r w:rsidRPr="00CD4EAD">
              <w:rPr>
                <w:rFonts w:cs="Arial"/>
                <w:b/>
                <w:sz w:val="24"/>
                <w:szCs w:val="24"/>
              </w:rPr>
              <w:t>Name</w:t>
            </w:r>
          </w:p>
        </w:tc>
        <w:tc>
          <w:tcPr>
            <w:tcW w:w="1307" w:type="dxa"/>
          </w:tcPr>
          <w:p w14:paraId="773FC808" w14:textId="77777777" w:rsidR="00CD4EAD" w:rsidRPr="00CD4EAD" w:rsidRDefault="00CD4EAD" w:rsidP="007A061D">
            <w:pPr>
              <w:pStyle w:val="ListParagraph"/>
              <w:ind w:left="0"/>
              <w:rPr>
                <w:rFonts w:cs="Arial"/>
                <w:b/>
                <w:sz w:val="24"/>
                <w:szCs w:val="24"/>
              </w:rPr>
            </w:pPr>
            <w:r w:rsidRPr="00CD4EAD">
              <w:rPr>
                <w:rFonts w:cs="Arial"/>
                <w:b/>
                <w:sz w:val="24"/>
                <w:szCs w:val="24"/>
              </w:rPr>
              <w:t>Local ID</w:t>
            </w:r>
          </w:p>
        </w:tc>
        <w:tc>
          <w:tcPr>
            <w:tcW w:w="1901" w:type="dxa"/>
          </w:tcPr>
          <w:p w14:paraId="681AA2B0" w14:textId="77777777" w:rsidR="00CD4EAD" w:rsidRPr="00CD4EAD" w:rsidRDefault="00CD4EAD" w:rsidP="007A061D">
            <w:pPr>
              <w:pStyle w:val="ListParagraph"/>
              <w:ind w:left="0"/>
              <w:rPr>
                <w:rFonts w:cs="Arial"/>
                <w:b/>
                <w:sz w:val="24"/>
                <w:szCs w:val="24"/>
              </w:rPr>
            </w:pPr>
            <w:r w:rsidRPr="00CD4EAD">
              <w:rPr>
                <w:rFonts w:cs="Arial"/>
                <w:b/>
                <w:sz w:val="24"/>
                <w:szCs w:val="24"/>
              </w:rPr>
              <w:t>Identifiers</w:t>
            </w:r>
          </w:p>
        </w:tc>
        <w:tc>
          <w:tcPr>
            <w:tcW w:w="1902" w:type="dxa"/>
          </w:tcPr>
          <w:p w14:paraId="64E9C275" w14:textId="28A44062" w:rsidR="00CD4EAD" w:rsidRPr="00CD4EAD" w:rsidRDefault="00CD4EAD" w:rsidP="007A061D">
            <w:pPr>
              <w:pStyle w:val="ListParagraph"/>
              <w:ind w:left="0"/>
              <w:rPr>
                <w:rFonts w:cs="Arial"/>
                <w:b/>
                <w:sz w:val="24"/>
                <w:szCs w:val="24"/>
              </w:rPr>
            </w:pPr>
            <w:r w:rsidRPr="00CD4EAD">
              <w:rPr>
                <w:rFonts w:cs="Arial"/>
                <w:b/>
                <w:sz w:val="24"/>
                <w:szCs w:val="24"/>
              </w:rPr>
              <w:t>Date of death</w:t>
            </w:r>
          </w:p>
        </w:tc>
      </w:tr>
      <w:tr w:rsidR="00CD4EAD" w:rsidRPr="00602BDF" w14:paraId="1E41BD36" w14:textId="77777777" w:rsidTr="00CD4EAD">
        <w:tc>
          <w:tcPr>
            <w:tcW w:w="2551" w:type="dxa"/>
          </w:tcPr>
          <w:p w14:paraId="05A0EB93" w14:textId="77777777" w:rsidR="00CD4EAD" w:rsidRPr="007C4C7F" w:rsidRDefault="00CD4EAD" w:rsidP="008F6974">
            <w:pPr>
              <w:pStyle w:val="ListParagraph"/>
              <w:ind w:left="0"/>
              <w:rPr>
                <w:rFonts w:cs="Arial"/>
                <w:color w:val="FF0000"/>
                <w:sz w:val="24"/>
                <w:szCs w:val="24"/>
              </w:rPr>
            </w:pPr>
            <w:r w:rsidRPr="007C4C7F">
              <w:rPr>
                <w:rFonts w:cs="Arial"/>
                <w:color w:val="FF0000"/>
                <w:sz w:val="24"/>
                <w:szCs w:val="24"/>
              </w:rPr>
              <w:t>Example: Giraffe</w:t>
            </w:r>
          </w:p>
        </w:tc>
        <w:tc>
          <w:tcPr>
            <w:tcW w:w="741" w:type="dxa"/>
          </w:tcPr>
          <w:p w14:paraId="097A245F" w14:textId="77777777" w:rsidR="00CD4EAD" w:rsidRPr="007C4C7F" w:rsidRDefault="00CD4EAD" w:rsidP="007A061D">
            <w:pPr>
              <w:pStyle w:val="ListParagraph"/>
              <w:ind w:left="0"/>
              <w:rPr>
                <w:rFonts w:cs="Arial"/>
                <w:color w:val="FF0000"/>
                <w:sz w:val="24"/>
                <w:szCs w:val="24"/>
              </w:rPr>
            </w:pPr>
            <w:r w:rsidRPr="007C4C7F">
              <w:rPr>
                <w:rFonts w:cs="Arial"/>
                <w:color w:val="FF0000"/>
                <w:sz w:val="24"/>
                <w:szCs w:val="24"/>
              </w:rPr>
              <w:t>F</w:t>
            </w:r>
          </w:p>
        </w:tc>
        <w:tc>
          <w:tcPr>
            <w:tcW w:w="1790" w:type="dxa"/>
          </w:tcPr>
          <w:p w14:paraId="2DD20C4E" w14:textId="77777777" w:rsidR="00CD4EAD" w:rsidRPr="007C4C7F" w:rsidRDefault="00CD4EAD" w:rsidP="007A061D">
            <w:pPr>
              <w:pStyle w:val="ListParagraph"/>
              <w:ind w:left="0"/>
              <w:rPr>
                <w:rFonts w:cs="Arial"/>
                <w:color w:val="FF0000"/>
                <w:sz w:val="24"/>
                <w:szCs w:val="24"/>
              </w:rPr>
            </w:pPr>
            <w:r w:rsidRPr="007C4C7F">
              <w:rPr>
                <w:rFonts w:cs="Arial"/>
                <w:color w:val="FF0000"/>
                <w:sz w:val="24"/>
                <w:szCs w:val="24"/>
              </w:rPr>
              <w:t>01/01/2000</w:t>
            </w:r>
          </w:p>
        </w:tc>
        <w:tc>
          <w:tcPr>
            <w:tcW w:w="2551" w:type="dxa"/>
          </w:tcPr>
          <w:p w14:paraId="6E2EE439" w14:textId="77777777" w:rsidR="00CD4EAD" w:rsidRPr="007C4C7F" w:rsidRDefault="00CD4EAD" w:rsidP="007A061D">
            <w:pPr>
              <w:pStyle w:val="ListParagraph"/>
              <w:ind w:left="0"/>
              <w:rPr>
                <w:rFonts w:cs="Arial"/>
                <w:color w:val="FF0000"/>
                <w:sz w:val="24"/>
                <w:szCs w:val="24"/>
              </w:rPr>
            </w:pPr>
            <w:r w:rsidRPr="007C4C7F">
              <w:rPr>
                <w:rFonts w:cs="Arial"/>
                <w:color w:val="FF0000"/>
                <w:sz w:val="24"/>
                <w:szCs w:val="24"/>
              </w:rPr>
              <w:t>Geraldine</w:t>
            </w:r>
          </w:p>
        </w:tc>
        <w:tc>
          <w:tcPr>
            <w:tcW w:w="1307" w:type="dxa"/>
          </w:tcPr>
          <w:p w14:paraId="17F66162" w14:textId="77777777" w:rsidR="00CD4EAD" w:rsidRPr="007C4C7F" w:rsidRDefault="00CD4EAD" w:rsidP="007A061D">
            <w:pPr>
              <w:pStyle w:val="ListParagraph"/>
              <w:ind w:left="0"/>
              <w:rPr>
                <w:rFonts w:cs="Arial"/>
                <w:color w:val="FF0000"/>
                <w:sz w:val="24"/>
                <w:szCs w:val="24"/>
              </w:rPr>
            </w:pPr>
            <w:r w:rsidRPr="007C4C7F">
              <w:rPr>
                <w:rFonts w:cs="Arial"/>
                <w:color w:val="FF0000"/>
                <w:sz w:val="24"/>
                <w:szCs w:val="24"/>
              </w:rPr>
              <w:t>B12345</w:t>
            </w:r>
          </w:p>
        </w:tc>
        <w:tc>
          <w:tcPr>
            <w:tcW w:w="1901" w:type="dxa"/>
          </w:tcPr>
          <w:p w14:paraId="0AE925BF" w14:textId="57B13484" w:rsidR="00CD4EAD" w:rsidRPr="007C4C7F" w:rsidRDefault="00CD4EAD" w:rsidP="007A061D">
            <w:pPr>
              <w:pStyle w:val="ListParagraph"/>
              <w:ind w:left="0"/>
              <w:rPr>
                <w:rFonts w:cs="Arial"/>
                <w:color w:val="FF0000"/>
                <w:sz w:val="24"/>
                <w:szCs w:val="24"/>
              </w:rPr>
            </w:pPr>
            <w:r w:rsidRPr="007C4C7F">
              <w:rPr>
                <w:rFonts w:cs="Arial"/>
                <w:color w:val="FF0000"/>
                <w:sz w:val="24"/>
                <w:szCs w:val="24"/>
              </w:rPr>
              <w:t>Transponder 9680000000012345</w:t>
            </w:r>
          </w:p>
        </w:tc>
        <w:tc>
          <w:tcPr>
            <w:tcW w:w="1902" w:type="dxa"/>
          </w:tcPr>
          <w:p w14:paraId="6202BE0C" w14:textId="57A5B3A2" w:rsidR="00CD4EAD" w:rsidRPr="007C4C7F" w:rsidRDefault="00CD4EAD" w:rsidP="007A061D">
            <w:pPr>
              <w:pStyle w:val="ListParagraph"/>
              <w:ind w:left="0"/>
              <w:rPr>
                <w:rFonts w:cs="Arial"/>
                <w:color w:val="FF0000"/>
                <w:sz w:val="24"/>
                <w:szCs w:val="24"/>
              </w:rPr>
            </w:pPr>
          </w:p>
        </w:tc>
      </w:tr>
      <w:tr w:rsidR="00CD4EAD" w:rsidRPr="00602BDF" w14:paraId="496A33EA" w14:textId="77777777" w:rsidTr="00CD4EAD">
        <w:tc>
          <w:tcPr>
            <w:tcW w:w="2551" w:type="dxa"/>
          </w:tcPr>
          <w:p w14:paraId="5B0474D7" w14:textId="77777777" w:rsidR="00CD4EAD" w:rsidRPr="00602BDF" w:rsidRDefault="00CD4EAD" w:rsidP="007A061D">
            <w:pPr>
              <w:pStyle w:val="ListParagraph"/>
              <w:ind w:left="0"/>
              <w:rPr>
                <w:rFonts w:cs="Arial"/>
                <w:sz w:val="24"/>
                <w:szCs w:val="24"/>
              </w:rPr>
            </w:pPr>
          </w:p>
        </w:tc>
        <w:tc>
          <w:tcPr>
            <w:tcW w:w="741" w:type="dxa"/>
          </w:tcPr>
          <w:p w14:paraId="55034D19" w14:textId="77777777" w:rsidR="00CD4EAD" w:rsidRPr="00602BDF" w:rsidRDefault="00CD4EAD" w:rsidP="007A061D">
            <w:pPr>
              <w:pStyle w:val="ListParagraph"/>
              <w:ind w:left="0"/>
              <w:rPr>
                <w:rFonts w:cs="Arial"/>
                <w:sz w:val="24"/>
                <w:szCs w:val="24"/>
              </w:rPr>
            </w:pPr>
          </w:p>
        </w:tc>
        <w:tc>
          <w:tcPr>
            <w:tcW w:w="1790" w:type="dxa"/>
          </w:tcPr>
          <w:p w14:paraId="7AB18E9F" w14:textId="77777777" w:rsidR="00CD4EAD" w:rsidRPr="00602BDF" w:rsidRDefault="00CD4EAD" w:rsidP="007A061D">
            <w:pPr>
              <w:pStyle w:val="ListParagraph"/>
              <w:ind w:left="0"/>
              <w:rPr>
                <w:rFonts w:cs="Arial"/>
                <w:sz w:val="24"/>
                <w:szCs w:val="24"/>
              </w:rPr>
            </w:pPr>
          </w:p>
        </w:tc>
        <w:tc>
          <w:tcPr>
            <w:tcW w:w="2551" w:type="dxa"/>
          </w:tcPr>
          <w:p w14:paraId="08B9621A" w14:textId="77777777" w:rsidR="00CD4EAD" w:rsidRPr="00602BDF" w:rsidRDefault="00CD4EAD" w:rsidP="007A061D">
            <w:pPr>
              <w:pStyle w:val="ListParagraph"/>
              <w:ind w:left="0"/>
              <w:rPr>
                <w:rFonts w:cs="Arial"/>
                <w:sz w:val="24"/>
                <w:szCs w:val="24"/>
              </w:rPr>
            </w:pPr>
          </w:p>
        </w:tc>
        <w:tc>
          <w:tcPr>
            <w:tcW w:w="1307" w:type="dxa"/>
          </w:tcPr>
          <w:p w14:paraId="4AF52822" w14:textId="77777777" w:rsidR="00CD4EAD" w:rsidRPr="00602BDF" w:rsidRDefault="00CD4EAD" w:rsidP="007A061D">
            <w:pPr>
              <w:pStyle w:val="ListParagraph"/>
              <w:ind w:left="0"/>
              <w:rPr>
                <w:rFonts w:cs="Arial"/>
                <w:sz w:val="24"/>
                <w:szCs w:val="24"/>
              </w:rPr>
            </w:pPr>
          </w:p>
        </w:tc>
        <w:tc>
          <w:tcPr>
            <w:tcW w:w="1901" w:type="dxa"/>
          </w:tcPr>
          <w:p w14:paraId="1550CBC3" w14:textId="77777777" w:rsidR="00CD4EAD" w:rsidRPr="00602BDF" w:rsidRDefault="00CD4EAD" w:rsidP="007A061D">
            <w:pPr>
              <w:pStyle w:val="ListParagraph"/>
              <w:ind w:left="0"/>
              <w:rPr>
                <w:rFonts w:cs="Arial"/>
                <w:sz w:val="24"/>
                <w:szCs w:val="24"/>
              </w:rPr>
            </w:pPr>
          </w:p>
        </w:tc>
        <w:tc>
          <w:tcPr>
            <w:tcW w:w="1902" w:type="dxa"/>
          </w:tcPr>
          <w:p w14:paraId="3A116C08" w14:textId="33747247" w:rsidR="00CD4EAD" w:rsidRPr="00602BDF" w:rsidRDefault="00CD4EAD" w:rsidP="007A061D">
            <w:pPr>
              <w:pStyle w:val="ListParagraph"/>
              <w:ind w:left="0"/>
              <w:rPr>
                <w:rFonts w:cs="Arial"/>
                <w:sz w:val="24"/>
                <w:szCs w:val="24"/>
              </w:rPr>
            </w:pPr>
          </w:p>
        </w:tc>
      </w:tr>
      <w:tr w:rsidR="00CD4EAD" w:rsidRPr="00602BDF" w14:paraId="1F955B17" w14:textId="77777777" w:rsidTr="00CD4EAD">
        <w:tc>
          <w:tcPr>
            <w:tcW w:w="2551" w:type="dxa"/>
          </w:tcPr>
          <w:p w14:paraId="0A567D04" w14:textId="77777777" w:rsidR="00CD4EAD" w:rsidRPr="00602BDF" w:rsidRDefault="00CD4EAD" w:rsidP="007A061D">
            <w:pPr>
              <w:pStyle w:val="ListParagraph"/>
              <w:ind w:left="0"/>
              <w:rPr>
                <w:rFonts w:cs="Arial"/>
                <w:sz w:val="24"/>
                <w:szCs w:val="24"/>
              </w:rPr>
            </w:pPr>
          </w:p>
        </w:tc>
        <w:tc>
          <w:tcPr>
            <w:tcW w:w="741" w:type="dxa"/>
          </w:tcPr>
          <w:p w14:paraId="3306B03C" w14:textId="77777777" w:rsidR="00CD4EAD" w:rsidRPr="00602BDF" w:rsidRDefault="00CD4EAD" w:rsidP="007A061D">
            <w:pPr>
              <w:pStyle w:val="ListParagraph"/>
              <w:ind w:left="0"/>
              <w:rPr>
                <w:rFonts w:cs="Arial"/>
                <w:sz w:val="24"/>
                <w:szCs w:val="24"/>
              </w:rPr>
            </w:pPr>
          </w:p>
        </w:tc>
        <w:tc>
          <w:tcPr>
            <w:tcW w:w="1790" w:type="dxa"/>
          </w:tcPr>
          <w:p w14:paraId="22A3C6F7" w14:textId="77777777" w:rsidR="00CD4EAD" w:rsidRPr="00602BDF" w:rsidRDefault="00CD4EAD" w:rsidP="007A061D">
            <w:pPr>
              <w:pStyle w:val="ListParagraph"/>
              <w:ind w:left="0"/>
              <w:rPr>
                <w:rFonts w:cs="Arial"/>
                <w:sz w:val="24"/>
                <w:szCs w:val="24"/>
              </w:rPr>
            </w:pPr>
          </w:p>
        </w:tc>
        <w:tc>
          <w:tcPr>
            <w:tcW w:w="2551" w:type="dxa"/>
          </w:tcPr>
          <w:p w14:paraId="0014AB0E" w14:textId="77777777" w:rsidR="00CD4EAD" w:rsidRPr="00602BDF" w:rsidRDefault="00CD4EAD" w:rsidP="007A061D">
            <w:pPr>
              <w:pStyle w:val="ListParagraph"/>
              <w:ind w:left="0"/>
              <w:rPr>
                <w:rFonts w:cs="Arial"/>
                <w:sz w:val="24"/>
                <w:szCs w:val="24"/>
              </w:rPr>
            </w:pPr>
          </w:p>
        </w:tc>
        <w:tc>
          <w:tcPr>
            <w:tcW w:w="1307" w:type="dxa"/>
          </w:tcPr>
          <w:p w14:paraId="33F2E9D7" w14:textId="77777777" w:rsidR="00CD4EAD" w:rsidRPr="00602BDF" w:rsidRDefault="00CD4EAD" w:rsidP="007A061D">
            <w:pPr>
              <w:pStyle w:val="ListParagraph"/>
              <w:ind w:left="0"/>
              <w:rPr>
                <w:rFonts w:cs="Arial"/>
                <w:sz w:val="24"/>
                <w:szCs w:val="24"/>
              </w:rPr>
            </w:pPr>
          </w:p>
        </w:tc>
        <w:tc>
          <w:tcPr>
            <w:tcW w:w="1901" w:type="dxa"/>
          </w:tcPr>
          <w:p w14:paraId="74170DAC" w14:textId="77777777" w:rsidR="00CD4EAD" w:rsidRPr="00602BDF" w:rsidRDefault="00CD4EAD" w:rsidP="007A061D">
            <w:pPr>
              <w:pStyle w:val="ListParagraph"/>
              <w:ind w:left="0"/>
              <w:rPr>
                <w:rFonts w:cs="Arial"/>
                <w:sz w:val="24"/>
                <w:szCs w:val="24"/>
              </w:rPr>
            </w:pPr>
          </w:p>
        </w:tc>
        <w:tc>
          <w:tcPr>
            <w:tcW w:w="1902" w:type="dxa"/>
          </w:tcPr>
          <w:p w14:paraId="0901A7F7" w14:textId="2DD589DF" w:rsidR="00CD4EAD" w:rsidRPr="00602BDF" w:rsidRDefault="00CD4EAD" w:rsidP="007A061D">
            <w:pPr>
              <w:pStyle w:val="ListParagraph"/>
              <w:ind w:left="0"/>
              <w:rPr>
                <w:rFonts w:cs="Arial"/>
                <w:sz w:val="24"/>
                <w:szCs w:val="24"/>
              </w:rPr>
            </w:pPr>
          </w:p>
        </w:tc>
      </w:tr>
      <w:tr w:rsidR="00CD4EAD" w:rsidRPr="00602BDF" w14:paraId="472E6B0F" w14:textId="77777777" w:rsidTr="00CD4EAD">
        <w:tc>
          <w:tcPr>
            <w:tcW w:w="2551" w:type="dxa"/>
          </w:tcPr>
          <w:p w14:paraId="3FD44936" w14:textId="77777777" w:rsidR="00CD4EAD" w:rsidRPr="00602BDF" w:rsidRDefault="00CD4EAD" w:rsidP="007A061D">
            <w:pPr>
              <w:pStyle w:val="ListParagraph"/>
              <w:ind w:left="0"/>
              <w:rPr>
                <w:rFonts w:cs="Arial"/>
                <w:sz w:val="24"/>
                <w:szCs w:val="24"/>
              </w:rPr>
            </w:pPr>
          </w:p>
        </w:tc>
        <w:tc>
          <w:tcPr>
            <w:tcW w:w="741" w:type="dxa"/>
          </w:tcPr>
          <w:p w14:paraId="4E097DE0" w14:textId="77777777" w:rsidR="00CD4EAD" w:rsidRPr="00602BDF" w:rsidRDefault="00CD4EAD" w:rsidP="007A061D">
            <w:pPr>
              <w:pStyle w:val="ListParagraph"/>
              <w:ind w:left="0"/>
              <w:rPr>
                <w:rFonts w:cs="Arial"/>
                <w:sz w:val="24"/>
                <w:szCs w:val="24"/>
              </w:rPr>
            </w:pPr>
          </w:p>
        </w:tc>
        <w:tc>
          <w:tcPr>
            <w:tcW w:w="1790" w:type="dxa"/>
          </w:tcPr>
          <w:p w14:paraId="5D2ECB5F" w14:textId="77777777" w:rsidR="00CD4EAD" w:rsidRPr="00602BDF" w:rsidRDefault="00CD4EAD" w:rsidP="007A061D">
            <w:pPr>
              <w:pStyle w:val="ListParagraph"/>
              <w:ind w:left="0"/>
              <w:rPr>
                <w:rFonts w:cs="Arial"/>
                <w:sz w:val="24"/>
                <w:szCs w:val="24"/>
              </w:rPr>
            </w:pPr>
          </w:p>
        </w:tc>
        <w:tc>
          <w:tcPr>
            <w:tcW w:w="2551" w:type="dxa"/>
          </w:tcPr>
          <w:p w14:paraId="673CE2E9" w14:textId="77777777" w:rsidR="00CD4EAD" w:rsidRPr="00602BDF" w:rsidRDefault="00CD4EAD" w:rsidP="007A061D">
            <w:pPr>
              <w:pStyle w:val="ListParagraph"/>
              <w:ind w:left="0"/>
              <w:rPr>
                <w:rFonts w:cs="Arial"/>
                <w:sz w:val="24"/>
                <w:szCs w:val="24"/>
              </w:rPr>
            </w:pPr>
          </w:p>
        </w:tc>
        <w:tc>
          <w:tcPr>
            <w:tcW w:w="1307" w:type="dxa"/>
          </w:tcPr>
          <w:p w14:paraId="25D9F7F6" w14:textId="77777777" w:rsidR="00CD4EAD" w:rsidRPr="00602BDF" w:rsidRDefault="00CD4EAD" w:rsidP="007A061D">
            <w:pPr>
              <w:pStyle w:val="ListParagraph"/>
              <w:ind w:left="0"/>
              <w:rPr>
                <w:rFonts w:cs="Arial"/>
                <w:sz w:val="24"/>
                <w:szCs w:val="24"/>
              </w:rPr>
            </w:pPr>
          </w:p>
        </w:tc>
        <w:tc>
          <w:tcPr>
            <w:tcW w:w="1901" w:type="dxa"/>
          </w:tcPr>
          <w:p w14:paraId="0345F506" w14:textId="77777777" w:rsidR="00CD4EAD" w:rsidRPr="00602BDF" w:rsidRDefault="00CD4EAD" w:rsidP="007A061D">
            <w:pPr>
              <w:pStyle w:val="ListParagraph"/>
              <w:ind w:left="0"/>
              <w:rPr>
                <w:rFonts w:cs="Arial"/>
                <w:sz w:val="24"/>
                <w:szCs w:val="24"/>
              </w:rPr>
            </w:pPr>
          </w:p>
        </w:tc>
        <w:tc>
          <w:tcPr>
            <w:tcW w:w="1902" w:type="dxa"/>
          </w:tcPr>
          <w:p w14:paraId="360A60C0" w14:textId="0CB47DAC" w:rsidR="00CD4EAD" w:rsidRPr="00602BDF" w:rsidRDefault="00CD4EAD" w:rsidP="007A061D">
            <w:pPr>
              <w:pStyle w:val="ListParagraph"/>
              <w:ind w:left="0"/>
              <w:rPr>
                <w:rFonts w:cs="Arial"/>
                <w:sz w:val="24"/>
                <w:szCs w:val="24"/>
              </w:rPr>
            </w:pPr>
          </w:p>
        </w:tc>
      </w:tr>
      <w:tr w:rsidR="00CD4EAD" w:rsidRPr="00602BDF" w14:paraId="2DD928F0" w14:textId="77777777" w:rsidTr="00CD4EAD">
        <w:tc>
          <w:tcPr>
            <w:tcW w:w="2551" w:type="dxa"/>
          </w:tcPr>
          <w:p w14:paraId="5ACDF8F6" w14:textId="77777777" w:rsidR="00CD4EAD" w:rsidRPr="00602BDF" w:rsidRDefault="00CD4EAD" w:rsidP="007A061D">
            <w:pPr>
              <w:pStyle w:val="ListParagraph"/>
              <w:ind w:left="0"/>
              <w:rPr>
                <w:rFonts w:cs="Arial"/>
                <w:sz w:val="24"/>
                <w:szCs w:val="24"/>
              </w:rPr>
            </w:pPr>
          </w:p>
        </w:tc>
        <w:tc>
          <w:tcPr>
            <w:tcW w:w="741" w:type="dxa"/>
          </w:tcPr>
          <w:p w14:paraId="2AD4DF64" w14:textId="77777777" w:rsidR="00CD4EAD" w:rsidRPr="00602BDF" w:rsidRDefault="00CD4EAD" w:rsidP="007A061D">
            <w:pPr>
              <w:pStyle w:val="ListParagraph"/>
              <w:ind w:left="0"/>
              <w:rPr>
                <w:rFonts w:cs="Arial"/>
                <w:sz w:val="24"/>
                <w:szCs w:val="24"/>
              </w:rPr>
            </w:pPr>
          </w:p>
        </w:tc>
        <w:tc>
          <w:tcPr>
            <w:tcW w:w="1790" w:type="dxa"/>
          </w:tcPr>
          <w:p w14:paraId="438AD9FE" w14:textId="77777777" w:rsidR="00CD4EAD" w:rsidRPr="00602BDF" w:rsidRDefault="00CD4EAD" w:rsidP="007A061D">
            <w:pPr>
              <w:pStyle w:val="ListParagraph"/>
              <w:ind w:left="0"/>
              <w:rPr>
                <w:rFonts w:cs="Arial"/>
                <w:sz w:val="24"/>
                <w:szCs w:val="24"/>
              </w:rPr>
            </w:pPr>
          </w:p>
        </w:tc>
        <w:tc>
          <w:tcPr>
            <w:tcW w:w="2551" w:type="dxa"/>
          </w:tcPr>
          <w:p w14:paraId="40D9B6DF" w14:textId="77777777" w:rsidR="00CD4EAD" w:rsidRPr="00602BDF" w:rsidRDefault="00CD4EAD" w:rsidP="007A061D">
            <w:pPr>
              <w:pStyle w:val="ListParagraph"/>
              <w:ind w:left="0"/>
              <w:rPr>
                <w:rFonts w:cs="Arial"/>
                <w:sz w:val="24"/>
                <w:szCs w:val="24"/>
              </w:rPr>
            </w:pPr>
          </w:p>
        </w:tc>
        <w:tc>
          <w:tcPr>
            <w:tcW w:w="1307" w:type="dxa"/>
          </w:tcPr>
          <w:p w14:paraId="7B495B6E" w14:textId="77777777" w:rsidR="00CD4EAD" w:rsidRPr="00602BDF" w:rsidRDefault="00CD4EAD" w:rsidP="007A061D">
            <w:pPr>
              <w:pStyle w:val="ListParagraph"/>
              <w:ind w:left="0"/>
              <w:rPr>
                <w:rFonts w:cs="Arial"/>
                <w:sz w:val="24"/>
                <w:szCs w:val="24"/>
              </w:rPr>
            </w:pPr>
          </w:p>
        </w:tc>
        <w:tc>
          <w:tcPr>
            <w:tcW w:w="1901" w:type="dxa"/>
          </w:tcPr>
          <w:p w14:paraId="4A89349E" w14:textId="77777777" w:rsidR="00CD4EAD" w:rsidRPr="00602BDF" w:rsidRDefault="00CD4EAD" w:rsidP="007A061D">
            <w:pPr>
              <w:pStyle w:val="ListParagraph"/>
              <w:ind w:left="0"/>
              <w:rPr>
                <w:rFonts w:cs="Arial"/>
                <w:sz w:val="24"/>
                <w:szCs w:val="24"/>
              </w:rPr>
            </w:pPr>
          </w:p>
        </w:tc>
        <w:tc>
          <w:tcPr>
            <w:tcW w:w="1902" w:type="dxa"/>
          </w:tcPr>
          <w:p w14:paraId="484583AC" w14:textId="5D70C6D8" w:rsidR="00CD4EAD" w:rsidRPr="00602BDF" w:rsidRDefault="00CD4EAD" w:rsidP="007A061D">
            <w:pPr>
              <w:pStyle w:val="ListParagraph"/>
              <w:ind w:left="0"/>
              <w:rPr>
                <w:rFonts w:cs="Arial"/>
                <w:sz w:val="24"/>
                <w:szCs w:val="24"/>
              </w:rPr>
            </w:pPr>
          </w:p>
        </w:tc>
      </w:tr>
      <w:tr w:rsidR="00CD4EAD" w:rsidRPr="00602BDF" w14:paraId="54337A59" w14:textId="77777777" w:rsidTr="00CD4EAD">
        <w:tc>
          <w:tcPr>
            <w:tcW w:w="2551" w:type="dxa"/>
          </w:tcPr>
          <w:p w14:paraId="7F0455A7" w14:textId="77777777" w:rsidR="00CD4EAD" w:rsidRPr="00602BDF" w:rsidRDefault="00CD4EAD" w:rsidP="007A061D">
            <w:pPr>
              <w:pStyle w:val="ListParagraph"/>
              <w:ind w:left="0"/>
              <w:rPr>
                <w:rFonts w:cs="Arial"/>
                <w:sz w:val="24"/>
                <w:szCs w:val="24"/>
              </w:rPr>
            </w:pPr>
          </w:p>
        </w:tc>
        <w:tc>
          <w:tcPr>
            <w:tcW w:w="741" w:type="dxa"/>
          </w:tcPr>
          <w:p w14:paraId="6456D908" w14:textId="77777777" w:rsidR="00CD4EAD" w:rsidRPr="00602BDF" w:rsidRDefault="00CD4EAD" w:rsidP="007A061D">
            <w:pPr>
              <w:pStyle w:val="ListParagraph"/>
              <w:ind w:left="0"/>
              <w:rPr>
                <w:rFonts w:cs="Arial"/>
                <w:sz w:val="24"/>
                <w:szCs w:val="24"/>
              </w:rPr>
            </w:pPr>
          </w:p>
        </w:tc>
        <w:tc>
          <w:tcPr>
            <w:tcW w:w="1790" w:type="dxa"/>
          </w:tcPr>
          <w:p w14:paraId="72D1015D" w14:textId="77777777" w:rsidR="00CD4EAD" w:rsidRPr="00602BDF" w:rsidRDefault="00CD4EAD" w:rsidP="007A061D">
            <w:pPr>
              <w:pStyle w:val="ListParagraph"/>
              <w:ind w:left="0"/>
              <w:rPr>
                <w:rFonts w:cs="Arial"/>
                <w:sz w:val="24"/>
                <w:szCs w:val="24"/>
              </w:rPr>
            </w:pPr>
          </w:p>
        </w:tc>
        <w:tc>
          <w:tcPr>
            <w:tcW w:w="2551" w:type="dxa"/>
          </w:tcPr>
          <w:p w14:paraId="572E377B" w14:textId="77777777" w:rsidR="00CD4EAD" w:rsidRPr="00602BDF" w:rsidRDefault="00CD4EAD" w:rsidP="007A061D">
            <w:pPr>
              <w:pStyle w:val="ListParagraph"/>
              <w:ind w:left="0"/>
              <w:rPr>
                <w:rFonts w:cs="Arial"/>
                <w:sz w:val="24"/>
                <w:szCs w:val="24"/>
              </w:rPr>
            </w:pPr>
          </w:p>
        </w:tc>
        <w:tc>
          <w:tcPr>
            <w:tcW w:w="1307" w:type="dxa"/>
          </w:tcPr>
          <w:p w14:paraId="23135CB3" w14:textId="77777777" w:rsidR="00CD4EAD" w:rsidRPr="00602BDF" w:rsidRDefault="00CD4EAD" w:rsidP="007A061D">
            <w:pPr>
              <w:pStyle w:val="ListParagraph"/>
              <w:ind w:left="0"/>
              <w:rPr>
                <w:rFonts w:cs="Arial"/>
                <w:sz w:val="24"/>
                <w:szCs w:val="24"/>
              </w:rPr>
            </w:pPr>
          </w:p>
        </w:tc>
        <w:tc>
          <w:tcPr>
            <w:tcW w:w="1901" w:type="dxa"/>
          </w:tcPr>
          <w:p w14:paraId="23430703" w14:textId="77777777" w:rsidR="00CD4EAD" w:rsidRPr="00602BDF" w:rsidRDefault="00CD4EAD" w:rsidP="007A061D">
            <w:pPr>
              <w:pStyle w:val="ListParagraph"/>
              <w:ind w:left="0"/>
              <w:rPr>
                <w:rFonts w:cs="Arial"/>
                <w:sz w:val="24"/>
                <w:szCs w:val="24"/>
              </w:rPr>
            </w:pPr>
          </w:p>
        </w:tc>
        <w:tc>
          <w:tcPr>
            <w:tcW w:w="1902" w:type="dxa"/>
          </w:tcPr>
          <w:p w14:paraId="38D811E6" w14:textId="40053806" w:rsidR="00CD4EAD" w:rsidRPr="00602BDF" w:rsidRDefault="00CD4EAD" w:rsidP="007A061D">
            <w:pPr>
              <w:pStyle w:val="ListParagraph"/>
              <w:ind w:left="0"/>
              <w:rPr>
                <w:rFonts w:cs="Arial"/>
                <w:sz w:val="24"/>
                <w:szCs w:val="24"/>
              </w:rPr>
            </w:pPr>
          </w:p>
        </w:tc>
      </w:tr>
      <w:tr w:rsidR="00CD4EAD" w:rsidRPr="00602BDF" w14:paraId="253B4724" w14:textId="77777777" w:rsidTr="00CD4EAD">
        <w:tc>
          <w:tcPr>
            <w:tcW w:w="2551" w:type="dxa"/>
          </w:tcPr>
          <w:p w14:paraId="55E98159" w14:textId="77777777" w:rsidR="00CD4EAD" w:rsidRPr="00602BDF" w:rsidRDefault="00CD4EAD" w:rsidP="007A061D">
            <w:pPr>
              <w:pStyle w:val="ListParagraph"/>
              <w:ind w:left="0"/>
              <w:rPr>
                <w:rFonts w:cs="Arial"/>
                <w:sz w:val="24"/>
                <w:szCs w:val="24"/>
              </w:rPr>
            </w:pPr>
          </w:p>
        </w:tc>
        <w:tc>
          <w:tcPr>
            <w:tcW w:w="741" w:type="dxa"/>
          </w:tcPr>
          <w:p w14:paraId="7A140513" w14:textId="77777777" w:rsidR="00CD4EAD" w:rsidRPr="00602BDF" w:rsidRDefault="00CD4EAD" w:rsidP="007A061D">
            <w:pPr>
              <w:pStyle w:val="ListParagraph"/>
              <w:ind w:left="0"/>
              <w:rPr>
                <w:rFonts w:cs="Arial"/>
                <w:sz w:val="24"/>
                <w:szCs w:val="24"/>
              </w:rPr>
            </w:pPr>
          </w:p>
        </w:tc>
        <w:tc>
          <w:tcPr>
            <w:tcW w:w="1790" w:type="dxa"/>
          </w:tcPr>
          <w:p w14:paraId="6D13B09F" w14:textId="77777777" w:rsidR="00CD4EAD" w:rsidRPr="00602BDF" w:rsidRDefault="00CD4EAD" w:rsidP="007A061D">
            <w:pPr>
              <w:pStyle w:val="ListParagraph"/>
              <w:ind w:left="0"/>
              <w:rPr>
                <w:rFonts w:cs="Arial"/>
                <w:sz w:val="24"/>
                <w:szCs w:val="24"/>
              </w:rPr>
            </w:pPr>
          </w:p>
        </w:tc>
        <w:tc>
          <w:tcPr>
            <w:tcW w:w="2551" w:type="dxa"/>
          </w:tcPr>
          <w:p w14:paraId="276BB461" w14:textId="77777777" w:rsidR="00CD4EAD" w:rsidRPr="00602BDF" w:rsidRDefault="00CD4EAD" w:rsidP="007A061D">
            <w:pPr>
              <w:pStyle w:val="ListParagraph"/>
              <w:ind w:left="0"/>
              <w:rPr>
                <w:rFonts w:cs="Arial"/>
                <w:sz w:val="24"/>
                <w:szCs w:val="24"/>
              </w:rPr>
            </w:pPr>
          </w:p>
        </w:tc>
        <w:tc>
          <w:tcPr>
            <w:tcW w:w="1307" w:type="dxa"/>
          </w:tcPr>
          <w:p w14:paraId="69F3C760" w14:textId="77777777" w:rsidR="00CD4EAD" w:rsidRPr="00602BDF" w:rsidRDefault="00CD4EAD" w:rsidP="007A061D">
            <w:pPr>
              <w:pStyle w:val="ListParagraph"/>
              <w:ind w:left="0"/>
              <w:rPr>
                <w:rFonts w:cs="Arial"/>
                <w:sz w:val="24"/>
                <w:szCs w:val="24"/>
              </w:rPr>
            </w:pPr>
          </w:p>
        </w:tc>
        <w:tc>
          <w:tcPr>
            <w:tcW w:w="1901" w:type="dxa"/>
          </w:tcPr>
          <w:p w14:paraId="19FAA7D4" w14:textId="77777777" w:rsidR="00CD4EAD" w:rsidRPr="00602BDF" w:rsidRDefault="00CD4EAD" w:rsidP="007A061D">
            <w:pPr>
              <w:pStyle w:val="ListParagraph"/>
              <w:ind w:left="0"/>
              <w:rPr>
                <w:rFonts w:cs="Arial"/>
                <w:sz w:val="24"/>
                <w:szCs w:val="24"/>
              </w:rPr>
            </w:pPr>
          </w:p>
        </w:tc>
        <w:tc>
          <w:tcPr>
            <w:tcW w:w="1902" w:type="dxa"/>
          </w:tcPr>
          <w:p w14:paraId="48349B6C" w14:textId="1EA423B5" w:rsidR="00CD4EAD" w:rsidRPr="00602BDF" w:rsidRDefault="00CD4EAD" w:rsidP="007A061D">
            <w:pPr>
              <w:pStyle w:val="ListParagraph"/>
              <w:ind w:left="0"/>
              <w:rPr>
                <w:rFonts w:cs="Arial"/>
                <w:sz w:val="24"/>
                <w:szCs w:val="24"/>
              </w:rPr>
            </w:pPr>
          </w:p>
        </w:tc>
      </w:tr>
      <w:tr w:rsidR="00CD4EAD" w:rsidRPr="00602BDF" w14:paraId="6BD3467E" w14:textId="77777777" w:rsidTr="00CD4EAD">
        <w:tc>
          <w:tcPr>
            <w:tcW w:w="2551" w:type="dxa"/>
          </w:tcPr>
          <w:p w14:paraId="6E24FFCD" w14:textId="77777777" w:rsidR="00CD4EAD" w:rsidRPr="00602BDF" w:rsidRDefault="00CD4EAD" w:rsidP="007A061D">
            <w:pPr>
              <w:pStyle w:val="ListParagraph"/>
              <w:ind w:left="0"/>
              <w:rPr>
                <w:rFonts w:cs="Arial"/>
                <w:sz w:val="24"/>
                <w:szCs w:val="24"/>
              </w:rPr>
            </w:pPr>
          </w:p>
        </w:tc>
        <w:tc>
          <w:tcPr>
            <w:tcW w:w="741" w:type="dxa"/>
          </w:tcPr>
          <w:p w14:paraId="1C763F81" w14:textId="77777777" w:rsidR="00CD4EAD" w:rsidRPr="00602BDF" w:rsidRDefault="00CD4EAD" w:rsidP="007A061D">
            <w:pPr>
              <w:pStyle w:val="ListParagraph"/>
              <w:ind w:left="0"/>
              <w:rPr>
                <w:rFonts w:cs="Arial"/>
                <w:sz w:val="24"/>
                <w:szCs w:val="24"/>
              </w:rPr>
            </w:pPr>
          </w:p>
        </w:tc>
        <w:tc>
          <w:tcPr>
            <w:tcW w:w="1790" w:type="dxa"/>
          </w:tcPr>
          <w:p w14:paraId="7F6EFE38" w14:textId="77777777" w:rsidR="00CD4EAD" w:rsidRPr="00602BDF" w:rsidRDefault="00CD4EAD" w:rsidP="007A061D">
            <w:pPr>
              <w:pStyle w:val="ListParagraph"/>
              <w:ind w:left="0"/>
              <w:rPr>
                <w:rFonts w:cs="Arial"/>
                <w:sz w:val="24"/>
                <w:szCs w:val="24"/>
              </w:rPr>
            </w:pPr>
          </w:p>
        </w:tc>
        <w:tc>
          <w:tcPr>
            <w:tcW w:w="2551" w:type="dxa"/>
          </w:tcPr>
          <w:p w14:paraId="601B99B0" w14:textId="77777777" w:rsidR="00CD4EAD" w:rsidRPr="00602BDF" w:rsidRDefault="00CD4EAD" w:rsidP="007A061D">
            <w:pPr>
              <w:pStyle w:val="ListParagraph"/>
              <w:ind w:left="0"/>
              <w:rPr>
                <w:rFonts w:cs="Arial"/>
                <w:sz w:val="24"/>
                <w:szCs w:val="24"/>
              </w:rPr>
            </w:pPr>
          </w:p>
        </w:tc>
        <w:tc>
          <w:tcPr>
            <w:tcW w:w="1307" w:type="dxa"/>
          </w:tcPr>
          <w:p w14:paraId="1DE3CBC8" w14:textId="77777777" w:rsidR="00CD4EAD" w:rsidRPr="00602BDF" w:rsidRDefault="00CD4EAD" w:rsidP="007A061D">
            <w:pPr>
              <w:pStyle w:val="ListParagraph"/>
              <w:ind w:left="0"/>
              <w:rPr>
                <w:rFonts w:cs="Arial"/>
                <w:sz w:val="24"/>
                <w:szCs w:val="24"/>
              </w:rPr>
            </w:pPr>
          </w:p>
        </w:tc>
        <w:tc>
          <w:tcPr>
            <w:tcW w:w="1901" w:type="dxa"/>
          </w:tcPr>
          <w:p w14:paraId="575CCFFE" w14:textId="77777777" w:rsidR="00CD4EAD" w:rsidRPr="00602BDF" w:rsidRDefault="00CD4EAD" w:rsidP="007A061D">
            <w:pPr>
              <w:pStyle w:val="ListParagraph"/>
              <w:ind w:left="0"/>
              <w:rPr>
                <w:rFonts w:cs="Arial"/>
                <w:sz w:val="24"/>
                <w:szCs w:val="24"/>
              </w:rPr>
            </w:pPr>
          </w:p>
        </w:tc>
        <w:tc>
          <w:tcPr>
            <w:tcW w:w="1902" w:type="dxa"/>
          </w:tcPr>
          <w:p w14:paraId="470D7F23" w14:textId="4C93A63A" w:rsidR="00CD4EAD" w:rsidRPr="00602BDF" w:rsidRDefault="00CD4EAD" w:rsidP="007A061D">
            <w:pPr>
              <w:pStyle w:val="ListParagraph"/>
              <w:ind w:left="0"/>
              <w:rPr>
                <w:rFonts w:cs="Arial"/>
                <w:sz w:val="24"/>
                <w:szCs w:val="24"/>
              </w:rPr>
            </w:pPr>
          </w:p>
        </w:tc>
      </w:tr>
      <w:tr w:rsidR="00CD4EAD" w:rsidRPr="00602BDF" w14:paraId="359580D4" w14:textId="77777777" w:rsidTr="00CD4EAD">
        <w:tc>
          <w:tcPr>
            <w:tcW w:w="2551" w:type="dxa"/>
          </w:tcPr>
          <w:p w14:paraId="23443561" w14:textId="77777777" w:rsidR="00CD4EAD" w:rsidRPr="00602BDF" w:rsidRDefault="00CD4EAD" w:rsidP="007A061D">
            <w:pPr>
              <w:pStyle w:val="ListParagraph"/>
              <w:ind w:left="0"/>
              <w:rPr>
                <w:rFonts w:cs="Arial"/>
                <w:sz w:val="24"/>
                <w:szCs w:val="24"/>
              </w:rPr>
            </w:pPr>
          </w:p>
        </w:tc>
        <w:tc>
          <w:tcPr>
            <w:tcW w:w="741" w:type="dxa"/>
          </w:tcPr>
          <w:p w14:paraId="0AC08968" w14:textId="77777777" w:rsidR="00CD4EAD" w:rsidRPr="00602BDF" w:rsidRDefault="00CD4EAD" w:rsidP="007A061D">
            <w:pPr>
              <w:pStyle w:val="ListParagraph"/>
              <w:ind w:left="0"/>
              <w:rPr>
                <w:rFonts w:cs="Arial"/>
                <w:sz w:val="24"/>
                <w:szCs w:val="24"/>
              </w:rPr>
            </w:pPr>
          </w:p>
        </w:tc>
        <w:tc>
          <w:tcPr>
            <w:tcW w:w="1790" w:type="dxa"/>
          </w:tcPr>
          <w:p w14:paraId="176412FB" w14:textId="77777777" w:rsidR="00CD4EAD" w:rsidRPr="00602BDF" w:rsidRDefault="00CD4EAD" w:rsidP="007A061D">
            <w:pPr>
              <w:pStyle w:val="ListParagraph"/>
              <w:ind w:left="0"/>
              <w:rPr>
                <w:rFonts w:cs="Arial"/>
                <w:sz w:val="24"/>
                <w:szCs w:val="24"/>
              </w:rPr>
            </w:pPr>
          </w:p>
        </w:tc>
        <w:tc>
          <w:tcPr>
            <w:tcW w:w="2551" w:type="dxa"/>
          </w:tcPr>
          <w:p w14:paraId="7538E37F" w14:textId="77777777" w:rsidR="00CD4EAD" w:rsidRPr="00602BDF" w:rsidRDefault="00CD4EAD" w:rsidP="007A061D">
            <w:pPr>
              <w:pStyle w:val="ListParagraph"/>
              <w:ind w:left="0"/>
              <w:rPr>
                <w:rFonts w:cs="Arial"/>
                <w:sz w:val="24"/>
                <w:szCs w:val="24"/>
              </w:rPr>
            </w:pPr>
          </w:p>
        </w:tc>
        <w:tc>
          <w:tcPr>
            <w:tcW w:w="1307" w:type="dxa"/>
          </w:tcPr>
          <w:p w14:paraId="227C87CF" w14:textId="77777777" w:rsidR="00CD4EAD" w:rsidRPr="00602BDF" w:rsidRDefault="00CD4EAD" w:rsidP="007A061D">
            <w:pPr>
              <w:pStyle w:val="ListParagraph"/>
              <w:ind w:left="0"/>
              <w:rPr>
                <w:rFonts w:cs="Arial"/>
                <w:sz w:val="24"/>
                <w:szCs w:val="24"/>
              </w:rPr>
            </w:pPr>
          </w:p>
        </w:tc>
        <w:tc>
          <w:tcPr>
            <w:tcW w:w="1901" w:type="dxa"/>
          </w:tcPr>
          <w:p w14:paraId="20D2A86A" w14:textId="77777777" w:rsidR="00CD4EAD" w:rsidRPr="00602BDF" w:rsidRDefault="00CD4EAD" w:rsidP="007A061D">
            <w:pPr>
              <w:pStyle w:val="ListParagraph"/>
              <w:ind w:left="0"/>
              <w:rPr>
                <w:rFonts w:cs="Arial"/>
                <w:sz w:val="24"/>
                <w:szCs w:val="24"/>
              </w:rPr>
            </w:pPr>
          </w:p>
        </w:tc>
        <w:tc>
          <w:tcPr>
            <w:tcW w:w="1902" w:type="dxa"/>
          </w:tcPr>
          <w:p w14:paraId="1E72CFAA" w14:textId="42D5D82A" w:rsidR="00CD4EAD" w:rsidRPr="00602BDF" w:rsidRDefault="00CD4EAD" w:rsidP="007A061D">
            <w:pPr>
              <w:pStyle w:val="ListParagraph"/>
              <w:ind w:left="0"/>
              <w:rPr>
                <w:rFonts w:cs="Arial"/>
                <w:sz w:val="24"/>
                <w:szCs w:val="24"/>
              </w:rPr>
            </w:pPr>
          </w:p>
        </w:tc>
      </w:tr>
      <w:tr w:rsidR="00CD4EAD" w:rsidRPr="00602BDF" w14:paraId="1D8682E2" w14:textId="77777777" w:rsidTr="00CD4EAD">
        <w:tc>
          <w:tcPr>
            <w:tcW w:w="2551" w:type="dxa"/>
          </w:tcPr>
          <w:p w14:paraId="437C1736" w14:textId="77777777" w:rsidR="00CD4EAD" w:rsidRPr="00602BDF" w:rsidRDefault="00CD4EAD" w:rsidP="007A061D">
            <w:pPr>
              <w:pStyle w:val="ListParagraph"/>
              <w:ind w:left="0"/>
              <w:rPr>
                <w:rFonts w:cs="Arial"/>
                <w:sz w:val="24"/>
                <w:szCs w:val="24"/>
              </w:rPr>
            </w:pPr>
          </w:p>
        </w:tc>
        <w:tc>
          <w:tcPr>
            <w:tcW w:w="741" w:type="dxa"/>
          </w:tcPr>
          <w:p w14:paraId="0A93566D" w14:textId="77777777" w:rsidR="00CD4EAD" w:rsidRPr="00602BDF" w:rsidRDefault="00CD4EAD" w:rsidP="007A061D">
            <w:pPr>
              <w:pStyle w:val="ListParagraph"/>
              <w:ind w:left="0"/>
              <w:rPr>
                <w:rFonts w:cs="Arial"/>
                <w:sz w:val="24"/>
                <w:szCs w:val="24"/>
              </w:rPr>
            </w:pPr>
          </w:p>
        </w:tc>
        <w:tc>
          <w:tcPr>
            <w:tcW w:w="1790" w:type="dxa"/>
          </w:tcPr>
          <w:p w14:paraId="516744FA" w14:textId="77777777" w:rsidR="00CD4EAD" w:rsidRPr="00602BDF" w:rsidRDefault="00CD4EAD" w:rsidP="007A061D">
            <w:pPr>
              <w:pStyle w:val="ListParagraph"/>
              <w:ind w:left="0"/>
              <w:rPr>
                <w:rFonts w:cs="Arial"/>
                <w:sz w:val="24"/>
                <w:szCs w:val="24"/>
              </w:rPr>
            </w:pPr>
          </w:p>
        </w:tc>
        <w:tc>
          <w:tcPr>
            <w:tcW w:w="2551" w:type="dxa"/>
          </w:tcPr>
          <w:p w14:paraId="01CDF933" w14:textId="77777777" w:rsidR="00CD4EAD" w:rsidRPr="00602BDF" w:rsidRDefault="00CD4EAD" w:rsidP="007A061D">
            <w:pPr>
              <w:pStyle w:val="ListParagraph"/>
              <w:ind w:left="0"/>
              <w:rPr>
                <w:rFonts w:cs="Arial"/>
                <w:sz w:val="24"/>
                <w:szCs w:val="24"/>
              </w:rPr>
            </w:pPr>
          </w:p>
        </w:tc>
        <w:tc>
          <w:tcPr>
            <w:tcW w:w="1307" w:type="dxa"/>
          </w:tcPr>
          <w:p w14:paraId="55DDCCDA" w14:textId="77777777" w:rsidR="00CD4EAD" w:rsidRPr="00602BDF" w:rsidRDefault="00CD4EAD" w:rsidP="007A061D">
            <w:pPr>
              <w:pStyle w:val="ListParagraph"/>
              <w:ind w:left="0"/>
              <w:rPr>
                <w:rFonts w:cs="Arial"/>
                <w:sz w:val="24"/>
                <w:szCs w:val="24"/>
              </w:rPr>
            </w:pPr>
          </w:p>
        </w:tc>
        <w:tc>
          <w:tcPr>
            <w:tcW w:w="1901" w:type="dxa"/>
          </w:tcPr>
          <w:p w14:paraId="3D74BF26" w14:textId="77777777" w:rsidR="00CD4EAD" w:rsidRPr="00602BDF" w:rsidRDefault="00CD4EAD" w:rsidP="007A061D">
            <w:pPr>
              <w:pStyle w:val="ListParagraph"/>
              <w:ind w:left="0"/>
              <w:rPr>
                <w:rFonts w:cs="Arial"/>
                <w:sz w:val="24"/>
                <w:szCs w:val="24"/>
              </w:rPr>
            </w:pPr>
          </w:p>
        </w:tc>
        <w:tc>
          <w:tcPr>
            <w:tcW w:w="1902" w:type="dxa"/>
          </w:tcPr>
          <w:p w14:paraId="3908B14C" w14:textId="0987E54F" w:rsidR="00CD4EAD" w:rsidRPr="00602BDF" w:rsidRDefault="00CD4EAD" w:rsidP="007A061D">
            <w:pPr>
              <w:pStyle w:val="ListParagraph"/>
              <w:ind w:left="0"/>
              <w:rPr>
                <w:rFonts w:cs="Arial"/>
                <w:sz w:val="24"/>
                <w:szCs w:val="24"/>
              </w:rPr>
            </w:pPr>
          </w:p>
        </w:tc>
      </w:tr>
      <w:tr w:rsidR="00CD4EAD" w:rsidRPr="00602BDF" w14:paraId="5203CC9B" w14:textId="77777777" w:rsidTr="00CD4EAD">
        <w:tc>
          <w:tcPr>
            <w:tcW w:w="2551" w:type="dxa"/>
          </w:tcPr>
          <w:p w14:paraId="4C57DC83" w14:textId="77777777" w:rsidR="00CD4EAD" w:rsidRPr="00602BDF" w:rsidRDefault="00CD4EAD" w:rsidP="007A061D">
            <w:pPr>
              <w:pStyle w:val="ListParagraph"/>
              <w:ind w:left="0"/>
              <w:rPr>
                <w:rFonts w:cs="Arial"/>
                <w:sz w:val="24"/>
                <w:szCs w:val="24"/>
              </w:rPr>
            </w:pPr>
          </w:p>
        </w:tc>
        <w:tc>
          <w:tcPr>
            <w:tcW w:w="741" w:type="dxa"/>
          </w:tcPr>
          <w:p w14:paraId="61B36135" w14:textId="77777777" w:rsidR="00CD4EAD" w:rsidRPr="00602BDF" w:rsidRDefault="00CD4EAD" w:rsidP="007A061D">
            <w:pPr>
              <w:pStyle w:val="ListParagraph"/>
              <w:ind w:left="0"/>
              <w:rPr>
                <w:rFonts w:cs="Arial"/>
                <w:sz w:val="24"/>
                <w:szCs w:val="24"/>
              </w:rPr>
            </w:pPr>
          </w:p>
        </w:tc>
        <w:tc>
          <w:tcPr>
            <w:tcW w:w="1790" w:type="dxa"/>
          </w:tcPr>
          <w:p w14:paraId="39A5235E" w14:textId="77777777" w:rsidR="00CD4EAD" w:rsidRPr="00602BDF" w:rsidRDefault="00CD4EAD" w:rsidP="007A061D">
            <w:pPr>
              <w:pStyle w:val="ListParagraph"/>
              <w:ind w:left="0"/>
              <w:rPr>
                <w:rFonts w:cs="Arial"/>
                <w:sz w:val="24"/>
                <w:szCs w:val="24"/>
              </w:rPr>
            </w:pPr>
          </w:p>
        </w:tc>
        <w:tc>
          <w:tcPr>
            <w:tcW w:w="2551" w:type="dxa"/>
          </w:tcPr>
          <w:p w14:paraId="0F4AA352" w14:textId="77777777" w:rsidR="00CD4EAD" w:rsidRPr="00602BDF" w:rsidRDefault="00CD4EAD" w:rsidP="007A061D">
            <w:pPr>
              <w:pStyle w:val="ListParagraph"/>
              <w:ind w:left="0"/>
              <w:rPr>
                <w:rFonts w:cs="Arial"/>
                <w:sz w:val="24"/>
                <w:szCs w:val="24"/>
              </w:rPr>
            </w:pPr>
          </w:p>
        </w:tc>
        <w:tc>
          <w:tcPr>
            <w:tcW w:w="1307" w:type="dxa"/>
          </w:tcPr>
          <w:p w14:paraId="3D682FEB" w14:textId="77777777" w:rsidR="00CD4EAD" w:rsidRPr="00602BDF" w:rsidRDefault="00CD4EAD" w:rsidP="007A061D">
            <w:pPr>
              <w:pStyle w:val="ListParagraph"/>
              <w:ind w:left="0"/>
              <w:rPr>
                <w:rFonts w:cs="Arial"/>
                <w:sz w:val="24"/>
                <w:szCs w:val="24"/>
              </w:rPr>
            </w:pPr>
          </w:p>
        </w:tc>
        <w:tc>
          <w:tcPr>
            <w:tcW w:w="1901" w:type="dxa"/>
          </w:tcPr>
          <w:p w14:paraId="5DC92B1D" w14:textId="77777777" w:rsidR="00CD4EAD" w:rsidRPr="00602BDF" w:rsidRDefault="00CD4EAD" w:rsidP="007A061D">
            <w:pPr>
              <w:pStyle w:val="ListParagraph"/>
              <w:ind w:left="0"/>
              <w:rPr>
                <w:rFonts w:cs="Arial"/>
                <w:sz w:val="24"/>
                <w:szCs w:val="24"/>
              </w:rPr>
            </w:pPr>
          </w:p>
        </w:tc>
        <w:tc>
          <w:tcPr>
            <w:tcW w:w="1902" w:type="dxa"/>
          </w:tcPr>
          <w:p w14:paraId="61032DE0" w14:textId="13592410" w:rsidR="00CD4EAD" w:rsidRPr="00602BDF" w:rsidRDefault="00CD4EAD" w:rsidP="007A061D">
            <w:pPr>
              <w:pStyle w:val="ListParagraph"/>
              <w:ind w:left="0"/>
              <w:rPr>
                <w:rFonts w:cs="Arial"/>
                <w:sz w:val="24"/>
                <w:szCs w:val="24"/>
              </w:rPr>
            </w:pPr>
          </w:p>
        </w:tc>
      </w:tr>
      <w:tr w:rsidR="00CD4EAD" w:rsidRPr="00602BDF" w14:paraId="05C8BDD4" w14:textId="77777777" w:rsidTr="00CD4EAD">
        <w:tc>
          <w:tcPr>
            <w:tcW w:w="2551" w:type="dxa"/>
          </w:tcPr>
          <w:p w14:paraId="76CD352A" w14:textId="77777777" w:rsidR="00CD4EAD" w:rsidRPr="00602BDF" w:rsidRDefault="00CD4EAD" w:rsidP="007A061D">
            <w:pPr>
              <w:pStyle w:val="ListParagraph"/>
              <w:ind w:left="0"/>
              <w:rPr>
                <w:rFonts w:cs="Arial"/>
                <w:sz w:val="24"/>
                <w:szCs w:val="24"/>
              </w:rPr>
            </w:pPr>
          </w:p>
        </w:tc>
        <w:tc>
          <w:tcPr>
            <w:tcW w:w="741" w:type="dxa"/>
          </w:tcPr>
          <w:p w14:paraId="397D8AD0" w14:textId="77777777" w:rsidR="00CD4EAD" w:rsidRPr="00602BDF" w:rsidRDefault="00CD4EAD" w:rsidP="007A061D">
            <w:pPr>
              <w:pStyle w:val="ListParagraph"/>
              <w:ind w:left="0"/>
              <w:rPr>
                <w:rFonts w:cs="Arial"/>
                <w:sz w:val="24"/>
                <w:szCs w:val="24"/>
              </w:rPr>
            </w:pPr>
          </w:p>
        </w:tc>
        <w:tc>
          <w:tcPr>
            <w:tcW w:w="1790" w:type="dxa"/>
          </w:tcPr>
          <w:p w14:paraId="20431F76" w14:textId="77777777" w:rsidR="00CD4EAD" w:rsidRPr="00602BDF" w:rsidRDefault="00CD4EAD" w:rsidP="007A061D">
            <w:pPr>
              <w:pStyle w:val="ListParagraph"/>
              <w:ind w:left="0"/>
              <w:rPr>
                <w:rFonts w:cs="Arial"/>
                <w:sz w:val="24"/>
                <w:szCs w:val="24"/>
              </w:rPr>
            </w:pPr>
          </w:p>
        </w:tc>
        <w:tc>
          <w:tcPr>
            <w:tcW w:w="2551" w:type="dxa"/>
          </w:tcPr>
          <w:p w14:paraId="4A1AB9CC" w14:textId="77777777" w:rsidR="00CD4EAD" w:rsidRPr="00602BDF" w:rsidRDefault="00CD4EAD" w:rsidP="007A061D">
            <w:pPr>
              <w:pStyle w:val="ListParagraph"/>
              <w:ind w:left="0"/>
              <w:rPr>
                <w:rFonts w:cs="Arial"/>
                <w:sz w:val="24"/>
                <w:szCs w:val="24"/>
              </w:rPr>
            </w:pPr>
          </w:p>
        </w:tc>
        <w:tc>
          <w:tcPr>
            <w:tcW w:w="1307" w:type="dxa"/>
          </w:tcPr>
          <w:p w14:paraId="7E56AF55" w14:textId="77777777" w:rsidR="00CD4EAD" w:rsidRPr="00602BDF" w:rsidRDefault="00CD4EAD" w:rsidP="007A061D">
            <w:pPr>
              <w:pStyle w:val="ListParagraph"/>
              <w:ind w:left="0"/>
              <w:rPr>
                <w:rFonts w:cs="Arial"/>
                <w:sz w:val="24"/>
                <w:szCs w:val="24"/>
              </w:rPr>
            </w:pPr>
          </w:p>
        </w:tc>
        <w:tc>
          <w:tcPr>
            <w:tcW w:w="1901" w:type="dxa"/>
          </w:tcPr>
          <w:p w14:paraId="5D68AA46" w14:textId="77777777" w:rsidR="00CD4EAD" w:rsidRPr="00602BDF" w:rsidRDefault="00CD4EAD" w:rsidP="007A061D">
            <w:pPr>
              <w:pStyle w:val="ListParagraph"/>
              <w:ind w:left="0"/>
              <w:rPr>
                <w:rFonts w:cs="Arial"/>
                <w:sz w:val="24"/>
                <w:szCs w:val="24"/>
              </w:rPr>
            </w:pPr>
          </w:p>
        </w:tc>
        <w:tc>
          <w:tcPr>
            <w:tcW w:w="1902" w:type="dxa"/>
          </w:tcPr>
          <w:p w14:paraId="5E91431E" w14:textId="6D7C878A" w:rsidR="00CD4EAD" w:rsidRPr="00602BDF" w:rsidRDefault="00CD4EAD" w:rsidP="007A061D">
            <w:pPr>
              <w:pStyle w:val="ListParagraph"/>
              <w:ind w:left="0"/>
              <w:rPr>
                <w:rFonts w:cs="Arial"/>
                <w:sz w:val="24"/>
                <w:szCs w:val="24"/>
              </w:rPr>
            </w:pPr>
          </w:p>
        </w:tc>
      </w:tr>
      <w:tr w:rsidR="00AF7111" w:rsidRPr="00602BDF" w14:paraId="7D40D779" w14:textId="77777777" w:rsidTr="00CD4EAD">
        <w:tc>
          <w:tcPr>
            <w:tcW w:w="2551" w:type="dxa"/>
          </w:tcPr>
          <w:p w14:paraId="01271F06" w14:textId="77777777" w:rsidR="00AF7111" w:rsidRPr="00602BDF" w:rsidRDefault="00AF7111" w:rsidP="007A061D">
            <w:pPr>
              <w:pStyle w:val="ListParagraph"/>
              <w:ind w:left="0"/>
              <w:rPr>
                <w:rFonts w:cs="Arial"/>
                <w:sz w:val="24"/>
                <w:szCs w:val="24"/>
              </w:rPr>
            </w:pPr>
          </w:p>
        </w:tc>
        <w:tc>
          <w:tcPr>
            <w:tcW w:w="741" w:type="dxa"/>
          </w:tcPr>
          <w:p w14:paraId="54DDD4B6" w14:textId="77777777" w:rsidR="00AF7111" w:rsidRPr="00602BDF" w:rsidRDefault="00AF7111" w:rsidP="007A061D">
            <w:pPr>
              <w:pStyle w:val="ListParagraph"/>
              <w:ind w:left="0"/>
              <w:rPr>
                <w:rFonts w:cs="Arial"/>
                <w:sz w:val="24"/>
                <w:szCs w:val="24"/>
              </w:rPr>
            </w:pPr>
          </w:p>
        </w:tc>
        <w:tc>
          <w:tcPr>
            <w:tcW w:w="1790" w:type="dxa"/>
          </w:tcPr>
          <w:p w14:paraId="5D363869" w14:textId="77777777" w:rsidR="00AF7111" w:rsidRPr="00602BDF" w:rsidRDefault="00AF7111" w:rsidP="007A061D">
            <w:pPr>
              <w:pStyle w:val="ListParagraph"/>
              <w:ind w:left="0"/>
              <w:rPr>
                <w:rFonts w:cs="Arial"/>
                <w:sz w:val="24"/>
                <w:szCs w:val="24"/>
              </w:rPr>
            </w:pPr>
          </w:p>
        </w:tc>
        <w:tc>
          <w:tcPr>
            <w:tcW w:w="2551" w:type="dxa"/>
          </w:tcPr>
          <w:p w14:paraId="041F07D6" w14:textId="77777777" w:rsidR="00AF7111" w:rsidRPr="00602BDF" w:rsidRDefault="00AF7111" w:rsidP="007A061D">
            <w:pPr>
              <w:pStyle w:val="ListParagraph"/>
              <w:ind w:left="0"/>
              <w:rPr>
                <w:rFonts w:cs="Arial"/>
                <w:sz w:val="24"/>
                <w:szCs w:val="24"/>
              </w:rPr>
            </w:pPr>
          </w:p>
        </w:tc>
        <w:tc>
          <w:tcPr>
            <w:tcW w:w="1307" w:type="dxa"/>
          </w:tcPr>
          <w:p w14:paraId="357C619A" w14:textId="77777777" w:rsidR="00AF7111" w:rsidRPr="00602BDF" w:rsidRDefault="00AF7111" w:rsidP="007A061D">
            <w:pPr>
              <w:pStyle w:val="ListParagraph"/>
              <w:ind w:left="0"/>
              <w:rPr>
                <w:rFonts w:cs="Arial"/>
                <w:sz w:val="24"/>
                <w:szCs w:val="24"/>
              </w:rPr>
            </w:pPr>
          </w:p>
        </w:tc>
        <w:tc>
          <w:tcPr>
            <w:tcW w:w="3803" w:type="dxa"/>
            <w:gridSpan w:val="2"/>
          </w:tcPr>
          <w:p w14:paraId="7FB92802" w14:textId="77777777" w:rsidR="00AF7111" w:rsidRPr="00602BDF" w:rsidRDefault="00AF7111" w:rsidP="007A061D">
            <w:pPr>
              <w:pStyle w:val="ListParagraph"/>
              <w:ind w:left="0"/>
              <w:rPr>
                <w:rFonts w:cs="Arial"/>
                <w:sz w:val="24"/>
                <w:szCs w:val="24"/>
              </w:rPr>
            </w:pPr>
          </w:p>
        </w:tc>
      </w:tr>
    </w:tbl>
    <w:p w14:paraId="1E2FAA4B" w14:textId="77777777" w:rsidR="00467829" w:rsidRDefault="00467829" w:rsidP="00BE7CA3">
      <w:pPr>
        <w:pStyle w:val="ListParagraph"/>
        <w:ind w:left="1080"/>
        <w:rPr>
          <w:rFonts w:cs="Arial"/>
          <w:sz w:val="24"/>
          <w:szCs w:val="24"/>
        </w:rPr>
        <w:sectPr w:rsidR="00467829" w:rsidSect="00467829">
          <w:pgSz w:w="16838" w:h="11906" w:orient="landscape"/>
          <w:pgMar w:top="1440" w:right="1440" w:bottom="1440" w:left="1440" w:header="709" w:footer="709" w:gutter="0"/>
          <w:cols w:space="708"/>
          <w:docGrid w:linePitch="360"/>
        </w:sectPr>
      </w:pPr>
    </w:p>
    <w:p w14:paraId="3B973BD0" w14:textId="11AC6872" w:rsidR="00BA3FF0" w:rsidRPr="00602BDF" w:rsidRDefault="00BA3FF0" w:rsidP="00BE7CA3">
      <w:pPr>
        <w:pStyle w:val="ListParagraph"/>
        <w:ind w:left="1080"/>
        <w:rPr>
          <w:rFonts w:cs="Arial"/>
          <w:sz w:val="24"/>
          <w:szCs w:val="24"/>
        </w:rPr>
      </w:pPr>
    </w:p>
    <w:p w14:paraId="33DE61F8" w14:textId="77777777" w:rsidR="00BA3FF0" w:rsidRPr="00602BDF" w:rsidRDefault="00BA3FF0" w:rsidP="00BE7CA3">
      <w:pPr>
        <w:pStyle w:val="ListParagraph"/>
        <w:ind w:left="1080"/>
        <w:rPr>
          <w:rFonts w:cs="Arial"/>
          <w:sz w:val="24"/>
          <w:szCs w:val="24"/>
        </w:rPr>
        <w:sectPr w:rsidR="00BA3FF0" w:rsidRPr="00602BDF" w:rsidSect="00164007">
          <w:pgSz w:w="16838" w:h="11906" w:orient="landscape"/>
          <w:pgMar w:top="1440" w:right="1440" w:bottom="1440" w:left="1440" w:header="709" w:footer="709" w:gutter="0"/>
          <w:cols w:space="708"/>
          <w:docGrid w:linePitch="360"/>
        </w:sectPr>
      </w:pPr>
    </w:p>
    <w:p w14:paraId="756144E7" w14:textId="73056342" w:rsidR="00AF7111" w:rsidRPr="00197BEC" w:rsidRDefault="00BA3FF0" w:rsidP="00197BEC">
      <w:pPr>
        <w:pStyle w:val="Heading1"/>
        <w:numPr>
          <w:ilvl w:val="0"/>
          <w:numId w:val="0"/>
        </w:numPr>
        <w:ind w:left="432" w:hanging="432"/>
        <w:rPr>
          <w:color w:val="4BACC6" w:themeColor="accent5"/>
        </w:rPr>
      </w:pPr>
      <w:bookmarkStart w:id="74" w:name="_Toc10637572"/>
      <w:r w:rsidRPr="00197BEC">
        <w:rPr>
          <w:color w:val="4BACC6" w:themeColor="accent5"/>
        </w:rPr>
        <w:lastRenderedPageBreak/>
        <w:t xml:space="preserve">Appendix </w:t>
      </w:r>
      <w:r w:rsidR="00CD4EAD" w:rsidRPr="00197BEC">
        <w:rPr>
          <w:color w:val="4BACC6" w:themeColor="accent5"/>
        </w:rPr>
        <w:t>E</w:t>
      </w:r>
      <w:r w:rsidR="00A200BF" w:rsidRPr="00197BEC">
        <w:rPr>
          <w:color w:val="4BACC6" w:themeColor="accent5"/>
        </w:rPr>
        <w:t>: Report Templates</w:t>
      </w:r>
      <w:bookmarkEnd w:id="74"/>
    </w:p>
    <w:p w14:paraId="2F9D3BA5" w14:textId="428AC91F" w:rsidR="00BA3FF0" w:rsidRPr="00602BDF" w:rsidRDefault="001D2F10" w:rsidP="00852449">
      <w:pPr>
        <w:rPr>
          <w:rFonts w:cs="Arial"/>
          <w:b/>
          <w:sz w:val="28"/>
          <w:szCs w:val="28"/>
        </w:rPr>
      </w:pPr>
      <w:r>
        <w:rPr>
          <w:rFonts w:cs="Arial"/>
          <w:b/>
          <w:sz w:val="28"/>
          <w:szCs w:val="28"/>
        </w:rPr>
        <w:t xml:space="preserve">Figure E1: </w:t>
      </w:r>
      <w:r w:rsidR="00BA3FF0" w:rsidRPr="00602BDF">
        <w:rPr>
          <w:rFonts w:cs="Arial"/>
          <w:b/>
          <w:sz w:val="28"/>
          <w:szCs w:val="28"/>
        </w:rPr>
        <w:t>Internal Audit</w:t>
      </w:r>
      <w:r w:rsidR="00C15072" w:rsidRPr="00602BDF">
        <w:rPr>
          <w:rFonts w:cs="Arial"/>
          <w:b/>
          <w:sz w:val="28"/>
          <w:szCs w:val="28"/>
        </w:rPr>
        <w:t xml:space="preserve"> for Zoo Containment Facility</w:t>
      </w:r>
    </w:p>
    <w:p w14:paraId="3E05E7CF" w14:textId="77777777" w:rsidR="00BA3FF0" w:rsidRPr="00602BDF" w:rsidRDefault="00BA3FF0" w:rsidP="00BE7CA3">
      <w:pPr>
        <w:pStyle w:val="ListParagraph"/>
        <w:ind w:left="1080"/>
        <w:rPr>
          <w:rFonts w:cs="Arial"/>
          <w:sz w:val="24"/>
          <w:szCs w:val="24"/>
        </w:rPr>
      </w:pPr>
    </w:p>
    <w:tbl>
      <w:tblPr>
        <w:tblStyle w:val="TableGrid"/>
        <w:tblW w:w="0" w:type="auto"/>
        <w:tblInd w:w="108" w:type="dxa"/>
        <w:tblLook w:val="04A0" w:firstRow="1" w:lastRow="0" w:firstColumn="1" w:lastColumn="0" w:noHBand="0" w:noVBand="1"/>
      </w:tblPr>
      <w:tblGrid>
        <w:gridCol w:w="1683"/>
        <w:gridCol w:w="2062"/>
        <w:gridCol w:w="2221"/>
        <w:gridCol w:w="2942"/>
      </w:tblGrid>
      <w:tr w:rsidR="00852449" w:rsidRPr="00602BDF" w14:paraId="0F1951D8" w14:textId="77777777" w:rsidTr="006214BA">
        <w:tc>
          <w:tcPr>
            <w:tcW w:w="1701" w:type="dxa"/>
          </w:tcPr>
          <w:p w14:paraId="039AB2E4" w14:textId="5701355E" w:rsidR="00852449" w:rsidRPr="004C7607" w:rsidRDefault="00852449" w:rsidP="00BE7CA3">
            <w:pPr>
              <w:pStyle w:val="ListParagraph"/>
              <w:ind w:left="0"/>
              <w:rPr>
                <w:rFonts w:cs="Arial"/>
                <w:b/>
                <w:sz w:val="20"/>
                <w:szCs w:val="20"/>
              </w:rPr>
            </w:pPr>
            <w:r w:rsidRPr="004C7607">
              <w:rPr>
                <w:rFonts w:cs="Arial"/>
                <w:b/>
                <w:sz w:val="20"/>
                <w:szCs w:val="20"/>
              </w:rPr>
              <w:t>Date</w:t>
            </w:r>
          </w:p>
        </w:tc>
        <w:tc>
          <w:tcPr>
            <w:tcW w:w="2127" w:type="dxa"/>
          </w:tcPr>
          <w:p w14:paraId="60CD7B44" w14:textId="77777777" w:rsidR="00852449" w:rsidRPr="004C7607" w:rsidRDefault="00852449" w:rsidP="00BE7CA3">
            <w:pPr>
              <w:pStyle w:val="ListParagraph"/>
              <w:ind w:left="0"/>
              <w:rPr>
                <w:rFonts w:cs="Arial"/>
                <w:sz w:val="20"/>
                <w:szCs w:val="20"/>
              </w:rPr>
            </w:pPr>
          </w:p>
        </w:tc>
        <w:tc>
          <w:tcPr>
            <w:tcW w:w="2268" w:type="dxa"/>
          </w:tcPr>
          <w:p w14:paraId="45FEC083" w14:textId="2F8948FB" w:rsidR="00852449" w:rsidRPr="004C7607" w:rsidRDefault="00852449" w:rsidP="00BE7CA3">
            <w:pPr>
              <w:pStyle w:val="ListParagraph"/>
              <w:ind w:left="0"/>
              <w:rPr>
                <w:rFonts w:cs="Arial"/>
                <w:b/>
                <w:sz w:val="20"/>
                <w:szCs w:val="20"/>
              </w:rPr>
            </w:pPr>
            <w:r w:rsidRPr="004C7607">
              <w:rPr>
                <w:rFonts w:cs="Arial"/>
                <w:b/>
                <w:sz w:val="20"/>
                <w:szCs w:val="20"/>
              </w:rPr>
              <w:t>Date Sent to MPI (within 10 working days)</w:t>
            </w:r>
          </w:p>
        </w:tc>
        <w:tc>
          <w:tcPr>
            <w:tcW w:w="3038" w:type="dxa"/>
          </w:tcPr>
          <w:p w14:paraId="592C2F24" w14:textId="77777777" w:rsidR="00852449" w:rsidRPr="004C7607" w:rsidRDefault="00852449" w:rsidP="00BE7CA3">
            <w:pPr>
              <w:pStyle w:val="ListParagraph"/>
              <w:ind w:left="0"/>
              <w:rPr>
                <w:rFonts w:cs="Arial"/>
                <w:sz w:val="20"/>
                <w:szCs w:val="20"/>
              </w:rPr>
            </w:pPr>
          </w:p>
        </w:tc>
      </w:tr>
      <w:tr w:rsidR="00BA3FF0" w:rsidRPr="00602BDF" w14:paraId="6F101CFC" w14:textId="77777777" w:rsidTr="006214BA">
        <w:tc>
          <w:tcPr>
            <w:tcW w:w="1701" w:type="dxa"/>
          </w:tcPr>
          <w:p w14:paraId="5965962C" w14:textId="77777777" w:rsidR="00BA3FF0" w:rsidRPr="004C7607" w:rsidRDefault="00BA3FF0" w:rsidP="00BE7CA3">
            <w:pPr>
              <w:pStyle w:val="ListParagraph"/>
              <w:ind w:left="0"/>
              <w:rPr>
                <w:rFonts w:cs="Arial"/>
                <w:b/>
                <w:sz w:val="20"/>
                <w:szCs w:val="20"/>
              </w:rPr>
            </w:pPr>
            <w:r w:rsidRPr="004C7607">
              <w:rPr>
                <w:rFonts w:cs="Arial"/>
                <w:b/>
                <w:sz w:val="20"/>
                <w:szCs w:val="20"/>
              </w:rPr>
              <w:t>Scope of Audit</w:t>
            </w:r>
          </w:p>
        </w:tc>
        <w:tc>
          <w:tcPr>
            <w:tcW w:w="7433" w:type="dxa"/>
            <w:gridSpan w:val="3"/>
          </w:tcPr>
          <w:p w14:paraId="293EF37F" w14:textId="77777777" w:rsidR="00BA3FF0" w:rsidRPr="004C7607" w:rsidRDefault="00BA3FF0" w:rsidP="00BE7CA3">
            <w:pPr>
              <w:pStyle w:val="ListParagraph"/>
              <w:ind w:left="0"/>
              <w:rPr>
                <w:rFonts w:cs="Arial"/>
                <w:sz w:val="20"/>
                <w:szCs w:val="20"/>
              </w:rPr>
            </w:pPr>
          </w:p>
        </w:tc>
      </w:tr>
      <w:tr w:rsidR="00BA3FF0" w:rsidRPr="00602BDF" w14:paraId="0FE2F7C9" w14:textId="77777777" w:rsidTr="006214BA">
        <w:tc>
          <w:tcPr>
            <w:tcW w:w="1701" w:type="dxa"/>
          </w:tcPr>
          <w:p w14:paraId="5834E52F" w14:textId="77777777" w:rsidR="00BA3FF0" w:rsidRPr="004C7607" w:rsidRDefault="00852449" w:rsidP="00BE7CA3">
            <w:pPr>
              <w:pStyle w:val="ListParagraph"/>
              <w:ind w:left="0"/>
              <w:rPr>
                <w:rFonts w:cs="Arial"/>
                <w:b/>
                <w:sz w:val="20"/>
                <w:szCs w:val="20"/>
              </w:rPr>
            </w:pPr>
            <w:r w:rsidRPr="004C7607">
              <w:rPr>
                <w:rFonts w:cs="Arial"/>
                <w:b/>
                <w:sz w:val="20"/>
                <w:szCs w:val="20"/>
              </w:rPr>
              <w:t>P</w:t>
            </w:r>
            <w:r w:rsidR="00BA3FF0" w:rsidRPr="004C7607">
              <w:rPr>
                <w:rFonts w:cs="Arial"/>
                <w:b/>
                <w:sz w:val="20"/>
                <w:szCs w:val="20"/>
              </w:rPr>
              <w:t>erson</w:t>
            </w:r>
            <w:r w:rsidRPr="004C7607">
              <w:rPr>
                <w:rFonts w:cs="Arial"/>
                <w:b/>
                <w:sz w:val="20"/>
                <w:szCs w:val="20"/>
              </w:rPr>
              <w:t>(s)</w:t>
            </w:r>
            <w:r w:rsidR="00BA3FF0" w:rsidRPr="004C7607">
              <w:rPr>
                <w:rFonts w:cs="Arial"/>
                <w:b/>
                <w:sz w:val="20"/>
                <w:szCs w:val="20"/>
              </w:rPr>
              <w:t xml:space="preserve"> completing internal audit</w:t>
            </w:r>
          </w:p>
        </w:tc>
        <w:tc>
          <w:tcPr>
            <w:tcW w:w="7433" w:type="dxa"/>
            <w:gridSpan w:val="3"/>
          </w:tcPr>
          <w:p w14:paraId="00491CD0" w14:textId="77777777" w:rsidR="00BA3FF0" w:rsidRPr="004C7607" w:rsidRDefault="00BA3FF0" w:rsidP="00BE7CA3">
            <w:pPr>
              <w:pStyle w:val="ListParagraph"/>
              <w:ind w:left="0"/>
              <w:rPr>
                <w:rFonts w:cs="Arial"/>
                <w:sz w:val="20"/>
                <w:szCs w:val="20"/>
              </w:rPr>
            </w:pPr>
          </w:p>
        </w:tc>
      </w:tr>
      <w:tr w:rsidR="002E5456" w:rsidRPr="00602BDF" w14:paraId="03352529" w14:textId="77777777" w:rsidTr="006214BA">
        <w:tc>
          <w:tcPr>
            <w:tcW w:w="1701" w:type="dxa"/>
          </w:tcPr>
          <w:p w14:paraId="1148918C" w14:textId="77777777" w:rsidR="002E5456" w:rsidRPr="004C7607" w:rsidRDefault="002E5456" w:rsidP="00BE7CA3">
            <w:pPr>
              <w:pStyle w:val="ListParagraph"/>
              <w:ind w:left="0"/>
              <w:rPr>
                <w:rFonts w:cs="Arial"/>
                <w:b/>
                <w:sz w:val="20"/>
                <w:szCs w:val="20"/>
              </w:rPr>
            </w:pPr>
            <w:r w:rsidRPr="004C7607">
              <w:rPr>
                <w:rFonts w:cs="Arial"/>
                <w:b/>
                <w:sz w:val="20"/>
                <w:szCs w:val="20"/>
              </w:rPr>
              <w:t>Approved by Operator</w:t>
            </w:r>
          </w:p>
        </w:tc>
        <w:tc>
          <w:tcPr>
            <w:tcW w:w="2127" w:type="dxa"/>
          </w:tcPr>
          <w:p w14:paraId="28045A32" w14:textId="77777777" w:rsidR="002E5456" w:rsidRPr="004C7607" w:rsidRDefault="002E5456" w:rsidP="00BE7CA3">
            <w:pPr>
              <w:pStyle w:val="ListParagraph"/>
              <w:ind w:left="0"/>
              <w:rPr>
                <w:rFonts w:cs="Arial"/>
                <w:sz w:val="20"/>
                <w:szCs w:val="20"/>
              </w:rPr>
            </w:pPr>
          </w:p>
        </w:tc>
        <w:tc>
          <w:tcPr>
            <w:tcW w:w="2268" w:type="dxa"/>
          </w:tcPr>
          <w:p w14:paraId="4A04EDE3" w14:textId="77777777" w:rsidR="002E5456" w:rsidRPr="004C7607" w:rsidRDefault="002E5456" w:rsidP="00BE7CA3">
            <w:pPr>
              <w:pStyle w:val="ListParagraph"/>
              <w:ind w:left="0"/>
              <w:rPr>
                <w:rFonts w:cs="Arial"/>
                <w:b/>
                <w:sz w:val="20"/>
                <w:szCs w:val="20"/>
              </w:rPr>
            </w:pPr>
            <w:r w:rsidRPr="004C7607">
              <w:rPr>
                <w:rFonts w:cs="Arial"/>
                <w:b/>
                <w:sz w:val="20"/>
                <w:szCs w:val="20"/>
              </w:rPr>
              <w:t>Date</w:t>
            </w:r>
          </w:p>
        </w:tc>
        <w:tc>
          <w:tcPr>
            <w:tcW w:w="3038" w:type="dxa"/>
          </w:tcPr>
          <w:p w14:paraId="3A26F296" w14:textId="77777777" w:rsidR="002E5456" w:rsidRPr="004C7607" w:rsidRDefault="002E5456" w:rsidP="00BE7CA3">
            <w:pPr>
              <w:pStyle w:val="ListParagraph"/>
              <w:ind w:left="0"/>
              <w:rPr>
                <w:rFonts w:cs="Arial"/>
                <w:sz w:val="20"/>
                <w:szCs w:val="20"/>
              </w:rPr>
            </w:pPr>
          </w:p>
        </w:tc>
      </w:tr>
    </w:tbl>
    <w:p w14:paraId="28DF4002" w14:textId="77777777" w:rsidR="00852449" w:rsidRPr="00602BDF" w:rsidRDefault="00852449" w:rsidP="00852449">
      <w:pPr>
        <w:rPr>
          <w:rFonts w:cs="Arial"/>
        </w:rPr>
      </w:pPr>
    </w:p>
    <w:tbl>
      <w:tblPr>
        <w:tblStyle w:val="TableGrid"/>
        <w:tblW w:w="0" w:type="auto"/>
        <w:tblInd w:w="108" w:type="dxa"/>
        <w:tblLook w:val="04A0" w:firstRow="1" w:lastRow="0" w:firstColumn="1" w:lastColumn="0" w:noHBand="0" w:noVBand="1"/>
      </w:tblPr>
      <w:tblGrid>
        <w:gridCol w:w="1655"/>
        <w:gridCol w:w="2070"/>
        <w:gridCol w:w="2212"/>
        <w:gridCol w:w="1370"/>
        <w:gridCol w:w="1601"/>
      </w:tblGrid>
      <w:tr w:rsidR="00852449" w:rsidRPr="00602BDF" w14:paraId="4159D57F" w14:textId="77777777" w:rsidTr="006214BA">
        <w:trPr>
          <w:tblHeader/>
        </w:trPr>
        <w:tc>
          <w:tcPr>
            <w:tcW w:w="1701" w:type="dxa"/>
          </w:tcPr>
          <w:p w14:paraId="17A7435B" w14:textId="77777777" w:rsidR="00852449" w:rsidRPr="004C7607" w:rsidRDefault="00F54929" w:rsidP="00852449">
            <w:pPr>
              <w:rPr>
                <w:rFonts w:cs="Arial"/>
                <w:b/>
                <w:sz w:val="20"/>
                <w:szCs w:val="20"/>
              </w:rPr>
            </w:pPr>
            <w:r w:rsidRPr="004C7607">
              <w:rPr>
                <w:rFonts w:cs="Arial"/>
                <w:b/>
                <w:sz w:val="20"/>
                <w:szCs w:val="20"/>
              </w:rPr>
              <w:t>Topic</w:t>
            </w:r>
          </w:p>
        </w:tc>
        <w:tc>
          <w:tcPr>
            <w:tcW w:w="2127" w:type="dxa"/>
          </w:tcPr>
          <w:p w14:paraId="06CFAE23" w14:textId="4941DCDB" w:rsidR="00852449" w:rsidRPr="004C7607" w:rsidRDefault="00F54929" w:rsidP="00852449">
            <w:pPr>
              <w:rPr>
                <w:rFonts w:cs="Arial"/>
                <w:b/>
                <w:sz w:val="20"/>
                <w:szCs w:val="20"/>
              </w:rPr>
            </w:pPr>
            <w:r w:rsidRPr="004C7607">
              <w:rPr>
                <w:rFonts w:cs="Arial"/>
                <w:b/>
                <w:sz w:val="20"/>
                <w:szCs w:val="20"/>
              </w:rPr>
              <w:t>Detail</w:t>
            </w:r>
            <w:r w:rsidR="00F336D7">
              <w:rPr>
                <w:rFonts w:cs="Arial"/>
                <w:b/>
                <w:sz w:val="20"/>
                <w:szCs w:val="20"/>
              </w:rPr>
              <w:t xml:space="preserve"> &amp; evidence reviewed</w:t>
            </w:r>
          </w:p>
        </w:tc>
        <w:tc>
          <w:tcPr>
            <w:tcW w:w="2272" w:type="dxa"/>
          </w:tcPr>
          <w:p w14:paraId="68583168" w14:textId="77777777" w:rsidR="00852449" w:rsidRPr="004C7607" w:rsidRDefault="001232A3" w:rsidP="00852449">
            <w:pPr>
              <w:rPr>
                <w:rFonts w:cs="Arial"/>
                <w:b/>
                <w:sz w:val="20"/>
                <w:szCs w:val="20"/>
              </w:rPr>
            </w:pPr>
            <w:r w:rsidRPr="004C7607">
              <w:rPr>
                <w:rFonts w:cs="Arial"/>
                <w:b/>
                <w:sz w:val="20"/>
                <w:szCs w:val="20"/>
              </w:rPr>
              <w:t xml:space="preserve">Recommendations / </w:t>
            </w:r>
            <w:r w:rsidR="00F54929" w:rsidRPr="004C7607">
              <w:rPr>
                <w:rFonts w:cs="Arial"/>
                <w:b/>
                <w:sz w:val="20"/>
                <w:szCs w:val="20"/>
              </w:rPr>
              <w:t>Action</w:t>
            </w:r>
            <w:r w:rsidRPr="004C7607">
              <w:rPr>
                <w:rFonts w:cs="Arial"/>
                <w:b/>
                <w:sz w:val="20"/>
                <w:szCs w:val="20"/>
              </w:rPr>
              <w:t>s</w:t>
            </w:r>
          </w:p>
        </w:tc>
        <w:tc>
          <w:tcPr>
            <w:tcW w:w="1403" w:type="dxa"/>
          </w:tcPr>
          <w:p w14:paraId="1A6C4191" w14:textId="77777777" w:rsidR="00852449" w:rsidRPr="004C7607" w:rsidRDefault="00F54929" w:rsidP="00852449">
            <w:pPr>
              <w:rPr>
                <w:rFonts w:cs="Arial"/>
                <w:b/>
                <w:sz w:val="20"/>
                <w:szCs w:val="20"/>
              </w:rPr>
            </w:pPr>
            <w:r w:rsidRPr="004C7607">
              <w:rPr>
                <w:rFonts w:cs="Arial"/>
                <w:b/>
                <w:sz w:val="20"/>
                <w:szCs w:val="20"/>
              </w:rPr>
              <w:t>Due Date (D) Completed Date (C)</w:t>
            </w:r>
          </w:p>
        </w:tc>
        <w:tc>
          <w:tcPr>
            <w:tcW w:w="1631" w:type="dxa"/>
          </w:tcPr>
          <w:p w14:paraId="461C28E6" w14:textId="77777777" w:rsidR="00852449" w:rsidRPr="004C7607" w:rsidRDefault="00F54929" w:rsidP="00852449">
            <w:pPr>
              <w:rPr>
                <w:rFonts w:cs="Arial"/>
                <w:b/>
                <w:sz w:val="20"/>
                <w:szCs w:val="20"/>
              </w:rPr>
            </w:pPr>
            <w:r w:rsidRPr="004C7607">
              <w:rPr>
                <w:rFonts w:cs="Arial"/>
                <w:b/>
                <w:sz w:val="20"/>
                <w:szCs w:val="20"/>
              </w:rPr>
              <w:t>Responsibility</w:t>
            </w:r>
          </w:p>
        </w:tc>
      </w:tr>
      <w:tr w:rsidR="001232A3" w:rsidRPr="00602BDF" w14:paraId="10B60DB1" w14:textId="77777777" w:rsidTr="006214BA">
        <w:tc>
          <w:tcPr>
            <w:tcW w:w="1701" w:type="dxa"/>
          </w:tcPr>
          <w:p w14:paraId="2E605017" w14:textId="43FA4BA1" w:rsidR="001232A3" w:rsidRPr="004C7607" w:rsidRDefault="001232A3" w:rsidP="00852449">
            <w:pPr>
              <w:rPr>
                <w:rFonts w:cs="Arial"/>
                <w:sz w:val="20"/>
                <w:szCs w:val="20"/>
              </w:rPr>
            </w:pPr>
            <w:r w:rsidRPr="004C7607">
              <w:rPr>
                <w:rFonts w:cs="Arial"/>
                <w:sz w:val="20"/>
                <w:szCs w:val="20"/>
              </w:rPr>
              <w:t xml:space="preserve">Standard </w:t>
            </w:r>
            <w:r w:rsidR="004C7607" w:rsidRPr="004C7607">
              <w:rPr>
                <w:rFonts w:cs="Arial"/>
                <w:sz w:val="20"/>
                <w:szCs w:val="20"/>
              </w:rPr>
              <w:t>2.7</w:t>
            </w:r>
            <w:r w:rsidRPr="004C7607">
              <w:rPr>
                <w:rFonts w:cs="Arial"/>
                <w:sz w:val="20"/>
                <w:szCs w:val="20"/>
              </w:rPr>
              <w:t>.5(a)</w:t>
            </w:r>
          </w:p>
          <w:p w14:paraId="3FED4BDC" w14:textId="77777777" w:rsidR="00493DAF" w:rsidRPr="004C7607" w:rsidRDefault="00493DAF" w:rsidP="00F85D81">
            <w:pPr>
              <w:rPr>
                <w:rFonts w:cs="Arial"/>
                <w:sz w:val="20"/>
                <w:szCs w:val="20"/>
              </w:rPr>
            </w:pPr>
            <w:r w:rsidRPr="004C7607">
              <w:rPr>
                <w:rFonts w:cs="Arial"/>
                <w:sz w:val="20"/>
                <w:szCs w:val="20"/>
              </w:rPr>
              <w:t>Re</w:t>
            </w:r>
            <w:r w:rsidR="00F85D81" w:rsidRPr="004C7607">
              <w:rPr>
                <w:rFonts w:cs="Arial"/>
                <w:sz w:val="20"/>
                <w:szCs w:val="20"/>
              </w:rPr>
              <w:t>view</w:t>
            </w:r>
            <w:r w:rsidRPr="004C7607">
              <w:rPr>
                <w:rFonts w:cs="Arial"/>
                <w:sz w:val="20"/>
                <w:szCs w:val="20"/>
              </w:rPr>
              <w:t xml:space="preserve"> of Standard &amp; HSNO Act approvals</w:t>
            </w:r>
          </w:p>
        </w:tc>
        <w:tc>
          <w:tcPr>
            <w:tcW w:w="2127" w:type="dxa"/>
          </w:tcPr>
          <w:p w14:paraId="0D841808" w14:textId="77777777" w:rsidR="001232A3" w:rsidRPr="007C4C7F" w:rsidRDefault="005C6C97" w:rsidP="00852449">
            <w:pPr>
              <w:rPr>
                <w:rFonts w:cs="Arial"/>
                <w:color w:val="FF0000"/>
                <w:sz w:val="20"/>
                <w:szCs w:val="20"/>
              </w:rPr>
            </w:pPr>
            <w:r w:rsidRPr="007C4C7F">
              <w:rPr>
                <w:rFonts w:cs="Arial"/>
                <w:color w:val="FF0000"/>
                <w:sz w:val="20"/>
                <w:szCs w:val="20"/>
              </w:rPr>
              <w:t>Insert details as required</w:t>
            </w:r>
          </w:p>
        </w:tc>
        <w:tc>
          <w:tcPr>
            <w:tcW w:w="2272" w:type="dxa"/>
          </w:tcPr>
          <w:p w14:paraId="1F9AADF8" w14:textId="77777777" w:rsidR="001232A3" w:rsidRPr="007C4C7F" w:rsidRDefault="001232A3" w:rsidP="00852449">
            <w:pPr>
              <w:rPr>
                <w:rFonts w:cs="Arial"/>
                <w:color w:val="FF0000"/>
                <w:sz w:val="20"/>
                <w:szCs w:val="20"/>
              </w:rPr>
            </w:pPr>
          </w:p>
        </w:tc>
        <w:tc>
          <w:tcPr>
            <w:tcW w:w="1403" w:type="dxa"/>
          </w:tcPr>
          <w:p w14:paraId="0C10CC61" w14:textId="77777777" w:rsidR="001232A3" w:rsidRPr="004C7607" w:rsidRDefault="001232A3" w:rsidP="00852449">
            <w:pPr>
              <w:rPr>
                <w:rFonts w:cs="Arial"/>
                <w:sz w:val="20"/>
                <w:szCs w:val="20"/>
              </w:rPr>
            </w:pPr>
          </w:p>
        </w:tc>
        <w:tc>
          <w:tcPr>
            <w:tcW w:w="1631" w:type="dxa"/>
          </w:tcPr>
          <w:p w14:paraId="7B7D4B13" w14:textId="77777777" w:rsidR="001232A3" w:rsidRPr="004C7607" w:rsidRDefault="001232A3" w:rsidP="00852449">
            <w:pPr>
              <w:rPr>
                <w:rFonts w:cs="Arial"/>
                <w:sz w:val="20"/>
                <w:szCs w:val="20"/>
              </w:rPr>
            </w:pPr>
          </w:p>
        </w:tc>
      </w:tr>
      <w:tr w:rsidR="001232A3" w:rsidRPr="00602BDF" w14:paraId="094D9876" w14:textId="77777777" w:rsidTr="006214BA">
        <w:tc>
          <w:tcPr>
            <w:tcW w:w="1701" w:type="dxa"/>
          </w:tcPr>
          <w:p w14:paraId="33380775" w14:textId="7D4CA163" w:rsidR="001232A3" w:rsidRPr="004C7607" w:rsidRDefault="001232A3" w:rsidP="00852449">
            <w:pPr>
              <w:rPr>
                <w:rFonts w:cs="Arial"/>
                <w:sz w:val="20"/>
                <w:szCs w:val="20"/>
              </w:rPr>
            </w:pPr>
            <w:r w:rsidRPr="004C7607">
              <w:rPr>
                <w:rFonts w:cs="Arial"/>
                <w:sz w:val="20"/>
                <w:szCs w:val="20"/>
              </w:rPr>
              <w:t xml:space="preserve">Standard </w:t>
            </w:r>
            <w:r w:rsidR="004C7607" w:rsidRPr="004C7607">
              <w:rPr>
                <w:rFonts w:cs="Arial"/>
                <w:sz w:val="20"/>
                <w:szCs w:val="20"/>
              </w:rPr>
              <w:t>2.7</w:t>
            </w:r>
            <w:r w:rsidRPr="004C7607">
              <w:rPr>
                <w:rFonts w:cs="Arial"/>
                <w:sz w:val="20"/>
                <w:szCs w:val="20"/>
              </w:rPr>
              <w:t>.5(b)</w:t>
            </w:r>
          </w:p>
          <w:p w14:paraId="0782EA46" w14:textId="77777777" w:rsidR="00493DAF" w:rsidRPr="004C7607" w:rsidRDefault="00F85D81" w:rsidP="00852449">
            <w:pPr>
              <w:rPr>
                <w:rFonts w:cs="Arial"/>
                <w:sz w:val="20"/>
                <w:szCs w:val="20"/>
              </w:rPr>
            </w:pPr>
            <w:r w:rsidRPr="004C7607">
              <w:rPr>
                <w:rFonts w:cs="Arial"/>
                <w:sz w:val="20"/>
                <w:szCs w:val="20"/>
              </w:rPr>
              <w:t>Review of policies &amp; procedures</w:t>
            </w:r>
          </w:p>
        </w:tc>
        <w:tc>
          <w:tcPr>
            <w:tcW w:w="2127" w:type="dxa"/>
          </w:tcPr>
          <w:p w14:paraId="44623FF1" w14:textId="77777777" w:rsidR="001232A3" w:rsidRPr="007C4C7F" w:rsidRDefault="00BF471B" w:rsidP="00BF471B">
            <w:pPr>
              <w:jc w:val="both"/>
              <w:rPr>
                <w:rFonts w:cs="Arial"/>
                <w:color w:val="FF0000"/>
                <w:sz w:val="20"/>
                <w:szCs w:val="20"/>
              </w:rPr>
            </w:pPr>
            <w:r w:rsidRPr="007C4C7F">
              <w:rPr>
                <w:rFonts w:cs="Arial"/>
                <w:color w:val="FF0000"/>
                <w:sz w:val="20"/>
                <w:szCs w:val="20"/>
              </w:rPr>
              <w:t>Insert details of all</w:t>
            </w:r>
            <w:r w:rsidR="005C6C97" w:rsidRPr="007C4C7F">
              <w:rPr>
                <w:rFonts w:cs="Arial"/>
                <w:color w:val="FF0000"/>
                <w:sz w:val="20"/>
                <w:szCs w:val="20"/>
              </w:rPr>
              <w:t xml:space="preserve"> policies and procedures reviewed for this audit</w:t>
            </w:r>
          </w:p>
        </w:tc>
        <w:tc>
          <w:tcPr>
            <w:tcW w:w="2272" w:type="dxa"/>
          </w:tcPr>
          <w:p w14:paraId="083BE974" w14:textId="77777777" w:rsidR="001232A3" w:rsidRPr="007C4C7F" w:rsidRDefault="001232A3" w:rsidP="00852449">
            <w:pPr>
              <w:rPr>
                <w:rFonts w:cs="Arial"/>
                <w:color w:val="FF0000"/>
                <w:sz w:val="20"/>
                <w:szCs w:val="20"/>
              </w:rPr>
            </w:pPr>
          </w:p>
        </w:tc>
        <w:tc>
          <w:tcPr>
            <w:tcW w:w="1403" w:type="dxa"/>
          </w:tcPr>
          <w:p w14:paraId="7D77C601" w14:textId="77777777" w:rsidR="001232A3" w:rsidRPr="004C7607" w:rsidRDefault="001232A3" w:rsidP="00852449">
            <w:pPr>
              <w:rPr>
                <w:rFonts w:cs="Arial"/>
                <w:sz w:val="20"/>
                <w:szCs w:val="20"/>
              </w:rPr>
            </w:pPr>
          </w:p>
        </w:tc>
        <w:tc>
          <w:tcPr>
            <w:tcW w:w="1631" w:type="dxa"/>
          </w:tcPr>
          <w:p w14:paraId="76F3FD69" w14:textId="77777777" w:rsidR="001232A3" w:rsidRPr="004C7607" w:rsidRDefault="001232A3" w:rsidP="00852449">
            <w:pPr>
              <w:rPr>
                <w:rFonts w:cs="Arial"/>
                <w:sz w:val="20"/>
                <w:szCs w:val="20"/>
              </w:rPr>
            </w:pPr>
          </w:p>
        </w:tc>
      </w:tr>
      <w:tr w:rsidR="001232A3" w:rsidRPr="00602BDF" w14:paraId="0C965585" w14:textId="77777777" w:rsidTr="004C7607">
        <w:trPr>
          <w:trHeight w:val="1361"/>
        </w:trPr>
        <w:tc>
          <w:tcPr>
            <w:tcW w:w="1701" w:type="dxa"/>
          </w:tcPr>
          <w:p w14:paraId="00DEAF54" w14:textId="6F1315B7" w:rsidR="001232A3" w:rsidRPr="004C7607" w:rsidRDefault="001232A3" w:rsidP="001232A3">
            <w:pPr>
              <w:rPr>
                <w:rFonts w:cs="Arial"/>
                <w:sz w:val="20"/>
                <w:szCs w:val="20"/>
              </w:rPr>
            </w:pPr>
            <w:r w:rsidRPr="004C7607">
              <w:rPr>
                <w:rFonts w:cs="Arial"/>
                <w:sz w:val="20"/>
                <w:szCs w:val="20"/>
              </w:rPr>
              <w:t xml:space="preserve">Standard </w:t>
            </w:r>
            <w:r w:rsidR="004C7607" w:rsidRPr="004C7607">
              <w:rPr>
                <w:rFonts w:cs="Arial"/>
                <w:sz w:val="20"/>
                <w:szCs w:val="20"/>
              </w:rPr>
              <w:t>2.7.</w:t>
            </w:r>
            <w:r w:rsidRPr="004C7607">
              <w:rPr>
                <w:rFonts w:cs="Arial"/>
                <w:sz w:val="20"/>
                <w:szCs w:val="20"/>
              </w:rPr>
              <w:t>5(c)</w:t>
            </w:r>
          </w:p>
          <w:p w14:paraId="79F8CF6D" w14:textId="77777777" w:rsidR="00F85D81" w:rsidRPr="004C7607" w:rsidRDefault="00F85D81" w:rsidP="001232A3">
            <w:pPr>
              <w:rPr>
                <w:rFonts w:cs="Arial"/>
                <w:sz w:val="20"/>
                <w:szCs w:val="20"/>
              </w:rPr>
            </w:pPr>
            <w:r w:rsidRPr="004C7607">
              <w:rPr>
                <w:rFonts w:cs="Arial"/>
                <w:sz w:val="20"/>
                <w:szCs w:val="20"/>
              </w:rPr>
              <w:t>Review of QMS</w:t>
            </w:r>
          </w:p>
        </w:tc>
        <w:tc>
          <w:tcPr>
            <w:tcW w:w="2127" w:type="dxa"/>
          </w:tcPr>
          <w:p w14:paraId="593A855A" w14:textId="77777777" w:rsidR="001232A3" w:rsidRPr="007C4C7F" w:rsidRDefault="00BF471B" w:rsidP="00BF471B">
            <w:pPr>
              <w:rPr>
                <w:rFonts w:cs="Arial"/>
                <w:color w:val="FF0000"/>
                <w:sz w:val="20"/>
                <w:szCs w:val="20"/>
              </w:rPr>
            </w:pPr>
            <w:r w:rsidRPr="007C4C7F">
              <w:rPr>
                <w:rFonts w:cs="Arial"/>
                <w:color w:val="FF0000"/>
                <w:sz w:val="20"/>
                <w:szCs w:val="20"/>
              </w:rPr>
              <w:t>Insert details of all</w:t>
            </w:r>
            <w:r w:rsidR="00875CD3" w:rsidRPr="007C4C7F">
              <w:rPr>
                <w:rFonts w:cs="Arial"/>
                <w:color w:val="FF0000"/>
                <w:sz w:val="20"/>
                <w:szCs w:val="20"/>
              </w:rPr>
              <w:t xml:space="preserve"> changes to policies and procedures</w:t>
            </w:r>
            <w:r w:rsidRPr="007C4C7F">
              <w:rPr>
                <w:rFonts w:cs="Arial"/>
                <w:color w:val="FF0000"/>
                <w:sz w:val="20"/>
                <w:szCs w:val="20"/>
              </w:rPr>
              <w:t xml:space="preserve"> over last 6 months</w:t>
            </w:r>
          </w:p>
        </w:tc>
        <w:tc>
          <w:tcPr>
            <w:tcW w:w="2272" w:type="dxa"/>
          </w:tcPr>
          <w:p w14:paraId="351AC3B5" w14:textId="77777777" w:rsidR="001232A3" w:rsidRPr="007C4C7F" w:rsidRDefault="00BF471B" w:rsidP="00BF471B">
            <w:pPr>
              <w:rPr>
                <w:rFonts w:cs="Arial"/>
                <w:color w:val="FF0000"/>
                <w:sz w:val="20"/>
                <w:szCs w:val="20"/>
              </w:rPr>
            </w:pPr>
            <w:r w:rsidRPr="007C4C7F">
              <w:rPr>
                <w:rFonts w:cs="Arial"/>
                <w:color w:val="FF0000"/>
                <w:sz w:val="20"/>
                <w:szCs w:val="20"/>
              </w:rPr>
              <w:t>Insert details of</w:t>
            </w:r>
            <w:r w:rsidR="00875CD3" w:rsidRPr="007C4C7F">
              <w:rPr>
                <w:rFonts w:cs="Arial"/>
                <w:color w:val="FF0000"/>
                <w:sz w:val="20"/>
                <w:szCs w:val="20"/>
              </w:rPr>
              <w:t xml:space="preserve"> any policies and procedures due for review</w:t>
            </w:r>
          </w:p>
        </w:tc>
        <w:tc>
          <w:tcPr>
            <w:tcW w:w="1403" w:type="dxa"/>
          </w:tcPr>
          <w:p w14:paraId="5ED2D3D0" w14:textId="77777777" w:rsidR="001232A3" w:rsidRPr="004C7607" w:rsidRDefault="001232A3" w:rsidP="00852449">
            <w:pPr>
              <w:rPr>
                <w:rFonts w:cs="Arial"/>
                <w:sz w:val="20"/>
                <w:szCs w:val="20"/>
              </w:rPr>
            </w:pPr>
          </w:p>
        </w:tc>
        <w:tc>
          <w:tcPr>
            <w:tcW w:w="1631" w:type="dxa"/>
          </w:tcPr>
          <w:p w14:paraId="5914C354" w14:textId="77777777" w:rsidR="001232A3" w:rsidRPr="004C7607" w:rsidRDefault="001232A3" w:rsidP="00852449">
            <w:pPr>
              <w:rPr>
                <w:rFonts w:cs="Arial"/>
                <w:sz w:val="20"/>
                <w:szCs w:val="20"/>
              </w:rPr>
            </w:pPr>
          </w:p>
        </w:tc>
      </w:tr>
      <w:tr w:rsidR="00852449" w:rsidRPr="00602BDF" w14:paraId="7CC55D3E" w14:textId="77777777" w:rsidTr="004C7607">
        <w:trPr>
          <w:trHeight w:val="1361"/>
        </w:trPr>
        <w:tc>
          <w:tcPr>
            <w:tcW w:w="1701" w:type="dxa"/>
          </w:tcPr>
          <w:p w14:paraId="7E5B8749" w14:textId="62BF8236" w:rsidR="00852449" w:rsidRPr="004C7607" w:rsidRDefault="00454B86" w:rsidP="00852449">
            <w:pPr>
              <w:rPr>
                <w:rFonts w:cs="Arial"/>
                <w:sz w:val="20"/>
                <w:szCs w:val="20"/>
              </w:rPr>
            </w:pPr>
            <w:r w:rsidRPr="004C7607">
              <w:rPr>
                <w:rFonts w:cs="Arial"/>
                <w:sz w:val="20"/>
                <w:szCs w:val="20"/>
              </w:rPr>
              <w:t xml:space="preserve">Standard </w:t>
            </w:r>
            <w:r w:rsidR="004C7607" w:rsidRPr="004C7607">
              <w:rPr>
                <w:rFonts w:cs="Arial"/>
                <w:sz w:val="20"/>
                <w:szCs w:val="20"/>
              </w:rPr>
              <w:t>2.7</w:t>
            </w:r>
            <w:r w:rsidRPr="004C7607">
              <w:rPr>
                <w:rFonts w:cs="Arial"/>
                <w:sz w:val="20"/>
                <w:szCs w:val="20"/>
              </w:rPr>
              <w:t>.6(b)</w:t>
            </w:r>
          </w:p>
          <w:p w14:paraId="1861EFA9" w14:textId="77777777" w:rsidR="00454B86" w:rsidRPr="004C7607" w:rsidRDefault="00454B86" w:rsidP="00852449">
            <w:pPr>
              <w:rPr>
                <w:rFonts w:cs="Arial"/>
                <w:sz w:val="20"/>
                <w:szCs w:val="20"/>
              </w:rPr>
            </w:pPr>
            <w:r w:rsidRPr="004C7607">
              <w:rPr>
                <w:rFonts w:cs="Arial"/>
                <w:sz w:val="20"/>
                <w:szCs w:val="20"/>
              </w:rPr>
              <w:t>Non-compliance</w:t>
            </w:r>
          </w:p>
        </w:tc>
        <w:tc>
          <w:tcPr>
            <w:tcW w:w="2127" w:type="dxa"/>
          </w:tcPr>
          <w:p w14:paraId="0033EEDB" w14:textId="77777777" w:rsidR="00852449" w:rsidRPr="007C4C7F" w:rsidRDefault="00454B86" w:rsidP="00852449">
            <w:pPr>
              <w:rPr>
                <w:rFonts w:cs="Arial"/>
                <w:color w:val="FF0000"/>
                <w:sz w:val="20"/>
                <w:szCs w:val="20"/>
              </w:rPr>
            </w:pPr>
            <w:r w:rsidRPr="007C4C7F">
              <w:rPr>
                <w:rFonts w:cs="Arial"/>
                <w:color w:val="FF0000"/>
                <w:sz w:val="20"/>
                <w:szCs w:val="20"/>
              </w:rPr>
              <w:t>Insert details of non-compliances</w:t>
            </w:r>
          </w:p>
        </w:tc>
        <w:tc>
          <w:tcPr>
            <w:tcW w:w="2272" w:type="dxa"/>
          </w:tcPr>
          <w:p w14:paraId="635EED78" w14:textId="77777777" w:rsidR="00852449" w:rsidRPr="007C4C7F" w:rsidRDefault="00454B86" w:rsidP="00852449">
            <w:pPr>
              <w:rPr>
                <w:rFonts w:cs="Arial"/>
                <w:color w:val="FF0000"/>
                <w:sz w:val="20"/>
                <w:szCs w:val="20"/>
              </w:rPr>
            </w:pPr>
            <w:r w:rsidRPr="007C4C7F">
              <w:rPr>
                <w:rFonts w:cs="Arial"/>
                <w:color w:val="FF0000"/>
                <w:sz w:val="20"/>
                <w:szCs w:val="20"/>
              </w:rPr>
              <w:t>Insert details of any corrective actions</w:t>
            </w:r>
          </w:p>
        </w:tc>
        <w:tc>
          <w:tcPr>
            <w:tcW w:w="1403" w:type="dxa"/>
          </w:tcPr>
          <w:p w14:paraId="4BC9115A" w14:textId="77777777" w:rsidR="00852449" w:rsidRPr="004C7607" w:rsidRDefault="00852449" w:rsidP="00852449">
            <w:pPr>
              <w:rPr>
                <w:rFonts w:cs="Arial"/>
                <w:sz w:val="20"/>
                <w:szCs w:val="20"/>
              </w:rPr>
            </w:pPr>
          </w:p>
        </w:tc>
        <w:tc>
          <w:tcPr>
            <w:tcW w:w="1631" w:type="dxa"/>
          </w:tcPr>
          <w:p w14:paraId="7BAB7C1D" w14:textId="77777777" w:rsidR="00852449" w:rsidRPr="004C7607" w:rsidRDefault="00852449" w:rsidP="00852449">
            <w:pPr>
              <w:rPr>
                <w:rFonts w:cs="Arial"/>
                <w:sz w:val="20"/>
                <w:szCs w:val="20"/>
              </w:rPr>
            </w:pPr>
          </w:p>
        </w:tc>
      </w:tr>
      <w:tr w:rsidR="00852449" w:rsidRPr="00602BDF" w14:paraId="15133AAA" w14:textId="77777777" w:rsidTr="006214BA">
        <w:tc>
          <w:tcPr>
            <w:tcW w:w="1701" w:type="dxa"/>
          </w:tcPr>
          <w:p w14:paraId="3A970557" w14:textId="0DFFDABF" w:rsidR="00852449" w:rsidRPr="004C7607" w:rsidRDefault="00454B86" w:rsidP="00852449">
            <w:pPr>
              <w:rPr>
                <w:rFonts w:cs="Arial"/>
                <w:sz w:val="20"/>
                <w:szCs w:val="20"/>
              </w:rPr>
            </w:pPr>
            <w:r w:rsidRPr="004C7607">
              <w:rPr>
                <w:rFonts w:cs="Arial"/>
                <w:sz w:val="20"/>
                <w:szCs w:val="20"/>
              </w:rPr>
              <w:t xml:space="preserve">Standard </w:t>
            </w:r>
            <w:r w:rsidR="004C7607" w:rsidRPr="004C7607">
              <w:rPr>
                <w:rFonts w:cs="Arial"/>
                <w:sz w:val="20"/>
                <w:szCs w:val="20"/>
              </w:rPr>
              <w:t>2.3</w:t>
            </w:r>
            <w:r w:rsidRPr="004C7607">
              <w:rPr>
                <w:rFonts w:cs="Arial"/>
                <w:sz w:val="20"/>
                <w:szCs w:val="20"/>
              </w:rPr>
              <w:t>.4</w:t>
            </w:r>
          </w:p>
          <w:p w14:paraId="4EB4B126" w14:textId="77777777" w:rsidR="00454B86" w:rsidRPr="004C7607" w:rsidRDefault="00454B86" w:rsidP="00852449">
            <w:pPr>
              <w:rPr>
                <w:rFonts w:cs="Arial"/>
                <w:sz w:val="20"/>
                <w:szCs w:val="20"/>
              </w:rPr>
            </w:pPr>
            <w:r w:rsidRPr="004C7607">
              <w:rPr>
                <w:rFonts w:cs="Arial"/>
                <w:sz w:val="20"/>
                <w:szCs w:val="20"/>
              </w:rPr>
              <w:t>Significant modifications (</w:t>
            </w:r>
            <w:r w:rsidR="00875CD3" w:rsidRPr="004C7607">
              <w:rPr>
                <w:rFonts w:cs="Arial"/>
                <w:sz w:val="20"/>
                <w:szCs w:val="20"/>
              </w:rPr>
              <w:t xml:space="preserve">design &amp; </w:t>
            </w:r>
            <w:r w:rsidRPr="004C7607">
              <w:rPr>
                <w:rFonts w:cs="Arial"/>
                <w:sz w:val="20"/>
                <w:szCs w:val="20"/>
              </w:rPr>
              <w:t>construction)</w:t>
            </w:r>
          </w:p>
        </w:tc>
        <w:tc>
          <w:tcPr>
            <w:tcW w:w="2127" w:type="dxa"/>
          </w:tcPr>
          <w:p w14:paraId="04FCD0C8" w14:textId="77777777" w:rsidR="00852449" w:rsidRPr="004C7607" w:rsidRDefault="00BF471B" w:rsidP="00BF471B">
            <w:pPr>
              <w:rPr>
                <w:rFonts w:cs="Arial"/>
                <w:sz w:val="20"/>
                <w:szCs w:val="20"/>
              </w:rPr>
            </w:pPr>
            <w:r w:rsidRPr="007C4C7F">
              <w:rPr>
                <w:rFonts w:cs="Arial"/>
                <w:color w:val="FF0000"/>
                <w:sz w:val="20"/>
                <w:szCs w:val="20"/>
              </w:rPr>
              <w:t>Insert details of all significant modifications to the design and/or construction of the zoo containment facility/ containment areas over last 6 months</w:t>
            </w:r>
          </w:p>
        </w:tc>
        <w:tc>
          <w:tcPr>
            <w:tcW w:w="2272" w:type="dxa"/>
          </w:tcPr>
          <w:p w14:paraId="71E23131" w14:textId="77777777" w:rsidR="00852449" w:rsidRPr="004C7607" w:rsidRDefault="00852449" w:rsidP="00852449">
            <w:pPr>
              <w:rPr>
                <w:rFonts w:cs="Arial"/>
                <w:sz w:val="20"/>
                <w:szCs w:val="20"/>
              </w:rPr>
            </w:pPr>
          </w:p>
        </w:tc>
        <w:tc>
          <w:tcPr>
            <w:tcW w:w="1403" w:type="dxa"/>
          </w:tcPr>
          <w:p w14:paraId="0D8608E9" w14:textId="77777777" w:rsidR="00852449" w:rsidRPr="004C7607" w:rsidRDefault="00852449" w:rsidP="00852449">
            <w:pPr>
              <w:rPr>
                <w:rFonts w:cs="Arial"/>
                <w:sz w:val="20"/>
                <w:szCs w:val="20"/>
              </w:rPr>
            </w:pPr>
          </w:p>
        </w:tc>
        <w:tc>
          <w:tcPr>
            <w:tcW w:w="1631" w:type="dxa"/>
          </w:tcPr>
          <w:p w14:paraId="6A107988" w14:textId="77777777" w:rsidR="00852449" w:rsidRPr="004C7607" w:rsidRDefault="00852449" w:rsidP="00852449">
            <w:pPr>
              <w:rPr>
                <w:rFonts w:cs="Arial"/>
                <w:sz w:val="20"/>
                <w:szCs w:val="20"/>
              </w:rPr>
            </w:pPr>
          </w:p>
        </w:tc>
      </w:tr>
      <w:tr w:rsidR="00852449" w:rsidRPr="00602BDF" w14:paraId="786977E2" w14:textId="77777777" w:rsidTr="006214BA">
        <w:tc>
          <w:tcPr>
            <w:tcW w:w="1701" w:type="dxa"/>
          </w:tcPr>
          <w:p w14:paraId="1DBE4096" w14:textId="6E7AFE40" w:rsidR="00454B86" w:rsidRPr="004C7607" w:rsidRDefault="00454B86" w:rsidP="00454B86">
            <w:pPr>
              <w:rPr>
                <w:rFonts w:cs="Arial"/>
                <w:sz w:val="20"/>
                <w:szCs w:val="20"/>
              </w:rPr>
            </w:pPr>
            <w:r w:rsidRPr="004C7607">
              <w:rPr>
                <w:rFonts w:cs="Arial"/>
                <w:sz w:val="20"/>
                <w:szCs w:val="20"/>
              </w:rPr>
              <w:lastRenderedPageBreak/>
              <w:t xml:space="preserve">Standard </w:t>
            </w:r>
            <w:r w:rsidR="004C7607">
              <w:rPr>
                <w:rFonts w:cs="Arial"/>
                <w:sz w:val="20"/>
                <w:szCs w:val="20"/>
              </w:rPr>
              <w:t>2.4</w:t>
            </w:r>
            <w:r w:rsidRPr="004C7607">
              <w:rPr>
                <w:rFonts w:cs="Arial"/>
                <w:sz w:val="20"/>
                <w:szCs w:val="20"/>
              </w:rPr>
              <w:t>.2</w:t>
            </w:r>
          </w:p>
          <w:p w14:paraId="26C07025" w14:textId="77777777" w:rsidR="00852449" w:rsidRPr="004C7607" w:rsidRDefault="00F54929" w:rsidP="00454B86">
            <w:pPr>
              <w:rPr>
                <w:rFonts w:cs="Arial"/>
                <w:sz w:val="20"/>
                <w:szCs w:val="20"/>
              </w:rPr>
            </w:pPr>
            <w:r w:rsidRPr="004C7607">
              <w:rPr>
                <w:rFonts w:cs="Arial"/>
                <w:sz w:val="20"/>
                <w:szCs w:val="20"/>
              </w:rPr>
              <w:t xml:space="preserve">Significant </w:t>
            </w:r>
            <w:r w:rsidR="00454B86" w:rsidRPr="004C7607">
              <w:rPr>
                <w:rFonts w:cs="Arial"/>
                <w:sz w:val="20"/>
                <w:szCs w:val="20"/>
              </w:rPr>
              <w:t>m</w:t>
            </w:r>
            <w:r w:rsidRPr="004C7607">
              <w:rPr>
                <w:rFonts w:cs="Arial"/>
                <w:sz w:val="20"/>
                <w:szCs w:val="20"/>
              </w:rPr>
              <w:t>odifications</w:t>
            </w:r>
            <w:r w:rsidR="00454B86" w:rsidRPr="004C7607">
              <w:rPr>
                <w:rFonts w:cs="Arial"/>
                <w:sz w:val="20"/>
                <w:szCs w:val="20"/>
              </w:rPr>
              <w:t xml:space="preserve"> (operation)</w:t>
            </w:r>
          </w:p>
        </w:tc>
        <w:tc>
          <w:tcPr>
            <w:tcW w:w="2127" w:type="dxa"/>
          </w:tcPr>
          <w:p w14:paraId="3F9AF104" w14:textId="77777777" w:rsidR="00852449" w:rsidRPr="007C4C7F" w:rsidRDefault="00701CF0" w:rsidP="00852449">
            <w:pPr>
              <w:rPr>
                <w:rFonts w:cs="Arial"/>
                <w:color w:val="FF0000"/>
                <w:sz w:val="20"/>
                <w:szCs w:val="20"/>
              </w:rPr>
            </w:pPr>
            <w:r w:rsidRPr="007C4C7F">
              <w:rPr>
                <w:rFonts w:cs="Arial"/>
                <w:color w:val="FF0000"/>
                <w:sz w:val="20"/>
                <w:szCs w:val="20"/>
              </w:rPr>
              <w:t>Insert details of all significant modifications to the operation of the zoo containment facility over last 6 months</w:t>
            </w:r>
          </w:p>
        </w:tc>
        <w:tc>
          <w:tcPr>
            <w:tcW w:w="2272" w:type="dxa"/>
          </w:tcPr>
          <w:p w14:paraId="361CFB6C" w14:textId="77777777" w:rsidR="00852449" w:rsidRPr="004C7607" w:rsidRDefault="00852449" w:rsidP="00852449">
            <w:pPr>
              <w:rPr>
                <w:rFonts w:cs="Arial"/>
                <w:sz w:val="20"/>
                <w:szCs w:val="20"/>
              </w:rPr>
            </w:pPr>
          </w:p>
        </w:tc>
        <w:tc>
          <w:tcPr>
            <w:tcW w:w="1403" w:type="dxa"/>
          </w:tcPr>
          <w:p w14:paraId="10E63754" w14:textId="77777777" w:rsidR="00852449" w:rsidRPr="004C7607" w:rsidRDefault="00852449" w:rsidP="00852449">
            <w:pPr>
              <w:rPr>
                <w:rFonts w:cs="Arial"/>
                <w:sz w:val="20"/>
                <w:szCs w:val="20"/>
              </w:rPr>
            </w:pPr>
          </w:p>
        </w:tc>
        <w:tc>
          <w:tcPr>
            <w:tcW w:w="1631" w:type="dxa"/>
          </w:tcPr>
          <w:p w14:paraId="6AE543DD" w14:textId="77777777" w:rsidR="00852449" w:rsidRPr="004C7607" w:rsidRDefault="00852449" w:rsidP="00852449">
            <w:pPr>
              <w:rPr>
                <w:rFonts w:cs="Arial"/>
                <w:sz w:val="20"/>
                <w:szCs w:val="20"/>
              </w:rPr>
            </w:pPr>
          </w:p>
        </w:tc>
      </w:tr>
      <w:tr w:rsidR="00852449" w:rsidRPr="00602BDF" w14:paraId="6909AB72" w14:textId="77777777" w:rsidTr="006214BA">
        <w:tc>
          <w:tcPr>
            <w:tcW w:w="1701" w:type="dxa"/>
          </w:tcPr>
          <w:p w14:paraId="01290A06" w14:textId="09B71EEE" w:rsidR="00852449" w:rsidRPr="004C7607" w:rsidRDefault="001232A3" w:rsidP="001232A3">
            <w:pPr>
              <w:rPr>
                <w:rFonts w:cs="Arial"/>
                <w:sz w:val="20"/>
                <w:szCs w:val="20"/>
              </w:rPr>
            </w:pPr>
            <w:r w:rsidRPr="004C7607">
              <w:rPr>
                <w:rFonts w:cs="Arial"/>
                <w:sz w:val="20"/>
                <w:szCs w:val="20"/>
              </w:rPr>
              <w:t xml:space="preserve">Standard </w:t>
            </w:r>
            <w:r w:rsidR="004C7607">
              <w:rPr>
                <w:rFonts w:cs="Arial"/>
                <w:sz w:val="20"/>
                <w:szCs w:val="20"/>
              </w:rPr>
              <w:t>2.8</w:t>
            </w:r>
            <w:r w:rsidRPr="004C7607">
              <w:rPr>
                <w:rFonts w:cs="Arial"/>
                <w:sz w:val="20"/>
                <w:szCs w:val="20"/>
              </w:rPr>
              <w:t>.4(a)</w:t>
            </w:r>
          </w:p>
          <w:p w14:paraId="1E723178" w14:textId="77777777" w:rsidR="00F85D81" w:rsidRPr="004C7607" w:rsidRDefault="00F85D81" w:rsidP="001232A3">
            <w:pPr>
              <w:rPr>
                <w:rFonts w:cs="Arial"/>
                <w:sz w:val="20"/>
                <w:szCs w:val="20"/>
              </w:rPr>
            </w:pPr>
            <w:r w:rsidRPr="004C7607">
              <w:rPr>
                <w:rFonts w:cs="Arial"/>
                <w:sz w:val="20"/>
                <w:szCs w:val="20"/>
              </w:rPr>
              <w:t>Monitoring &amp; maintenance</w:t>
            </w:r>
          </w:p>
        </w:tc>
        <w:tc>
          <w:tcPr>
            <w:tcW w:w="2127" w:type="dxa"/>
          </w:tcPr>
          <w:p w14:paraId="1DE07F4C" w14:textId="77777777" w:rsidR="00852449" w:rsidRPr="007C4C7F" w:rsidRDefault="00701CF0" w:rsidP="00852449">
            <w:pPr>
              <w:rPr>
                <w:rFonts w:cs="Arial"/>
                <w:color w:val="FF0000"/>
                <w:sz w:val="20"/>
                <w:szCs w:val="20"/>
              </w:rPr>
            </w:pPr>
            <w:r w:rsidRPr="007C4C7F">
              <w:rPr>
                <w:rFonts w:cs="Arial"/>
                <w:color w:val="FF0000"/>
                <w:sz w:val="20"/>
                <w:szCs w:val="20"/>
              </w:rPr>
              <w:t>Insert details of monitoring programme, e.g. reviewed records of perimeter and containment area checks, and maintenance programme over last 6 months</w:t>
            </w:r>
          </w:p>
        </w:tc>
        <w:tc>
          <w:tcPr>
            <w:tcW w:w="2272" w:type="dxa"/>
          </w:tcPr>
          <w:p w14:paraId="48803627" w14:textId="77777777" w:rsidR="00852449" w:rsidRPr="004C7607" w:rsidRDefault="00852449" w:rsidP="00852449">
            <w:pPr>
              <w:rPr>
                <w:rFonts w:cs="Arial"/>
                <w:sz w:val="20"/>
                <w:szCs w:val="20"/>
              </w:rPr>
            </w:pPr>
          </w:p>
        </w:tc>
        <w:tc>
          <w:tcPr>
            <w:tcW w:w="1403" w:type="dxa"/>
          </w:tcPr>
          <w:p w14:paraId="79AA4673" w14:textId="77777777" w:rsidR="00852449" w:rsidRPr="004C7607" w:rsidRDefault="00852449" w:rsidP="00852449">
            <w:pPr>
              <w:rPr>
                <w:rFonts w:cs="Arial"/>
                <w:sz w:val="20"/>
                <w:szCs w:val="20"/>
              </w:rPr>
            </w:pPr>
          </w:p>
        </w:tc>
        <w:tc>
          <w:tcPr>
            <w:tcW w:w="1631" w:type="dxa"/>
          </w:tcPr>
          <w:p w14:paraId="145DAEDA" w14:textId="77777777" w:rsidR="00852449" w:rsidRPr="004C7607" w:rsidRDefault="00852449" w:rsidP="00852449">
            <w:pPr>
              <w:rPr>
                <w:rFonts w:cs="Arial"/>
                <w:sz w:val="20"/>
                <w:szCs w:val="20"/>
              </w:rPr>
            </w:pPr>
          </w:p>
        </w:tc>
      </w:tr>
      <w:tr w:rsidR="00852449" w:rsidRPr="00602BDF" w14:paraId="7137CC23" w14:textId="77777777" w:rsidTr="006214BA">
        <w:tc>
          <w:tcPr>
            <w:tcW w:w="1701" w:type="dxa"/>
          </w:tcPr>
          <w:p w14:paraId="330334D8" w14:textId="08B3133B" w:rsidR="00852449" w:rsidRPr="004C7607" w:rsidRDefault="001232A3" w:rsidP="001232A3">
            <w:pPr>
              <w:rPr>
                <w:rFonts w:cs="Arial"/>
                <w:sz w:val="20"/>
                <w:szCs w:val="20"/>
              </w:rPr>
            </w:pPr>
            <w:r w:rsidRPr="004C7607">
              <w:rPr>
                <w:rFonts w:cs="Arial"/>
                <w:sz w:val="20"/>
                <w:szCs w:val="20"/>
              </w:rPr>
              <w:t xml:space="preserve">Standard </w:t>
            </w:r>
            <w:r w:rsidR="004C7607">
              <w:rPr>
                <w:rFonts w:cs="Arial"/>
                <w:sz w:val="20"/>
                <w:szCs w:val="20"/>
              </w:rPr>
              <w:t>2.8</w:t>
            </w:r>
            <w:r w:rsidRPr="004C7607">
              <w:rPr>
                <w:rFonts w:cs="Arial"/>
                <w:sz w:val="20"/>
                <w:szCs w:val="20"/>
              </w:rPr>
              <w:t>.4(b)</w:t>
            </w:r>
          </w:p>
          <w:p w14:paraId="1D0F02AF" w14:textId="77777777" w:rsidR="00F85D81" w:rsidRPr="004C7607" w:rsidRDefault="00F85D81" w:rsidP="001232A3">
            <w:pPr>
              <w:rPr>
                <w:rFonts w:cs="Arial"/>
                <w:sz w:val="20"/>
                <w:szCs w:val="20"/>
              </w:rPr>
            </w:pPr>
            <w:r w:rsidRPr="004C7607">
              <w:rPr>
                <w:rFonts w:cs="Arial"/>
                <w:sz w:val="20"/>
                <w:szCs w:val="20"/>
              </w:rPr>
              <w:t>Movement of new organisms</w:t>
            </w:r>
          </w:p>
        </w:tc>
        <w:tc>
          <w:tcPr>
            <w:tcW w:w="2127" w:type="dxa"/>
          </w:tcPr>
          <w:p w14:paraId="63E6C099" w14:textId="77777777" w:rsidR="00852449" w:rsidRPr="007C4C7F" w:rsidRDefault="00701CF0" w:rsidP="00701CF0">
            <w:pPr>
              <w:rPr>
                <w:rFonts w:cs="Arial"/>
                <w:color w:val="FF0000"/>
                <w:sz w:val="20"/>
                <w:szCs w:val="20"/>
              </w:rPr>
            </w:pPr>
            <w:r w:rsidRPr="007C4C7F">
              <w:rPr>
                <w:rFonts w:cs="Arial"/>
                <w:color w:val="FF0000"/>
                <w:sz w:val="20"/>
                <w:szCs w:val="20"/>
              </w:rPr>
              <w:t xml:space="preserve">Insert details of new organism transfers (temporary, to and from NZ zoos, importation and exportation) over last 6 months </w:t>
            </w:r>
          </w:p>
        </w:tc>
        <w:tc>
          <w:tcPr>
            <w:tcW w:w="2272" w:type="dxa"/>
          </w:tcPr>
          <w:p w14:paraId="2677A34C" w14:textId="77777777" w:rsidR="00852449" w:rsidRPr="004C7607" w:rsidRDefault="00852449" w:rsidP="00852449">
            <w:pPr>
              <w:rPr>
                <w:rFonts w:cs="Arial"/>
                <w:sz w:val="20"/>
                <w:szCs w:val="20"/>
              </w:rPr>
            </w:pPr>
          </w:p>
        </w:tc>
        <w:tc>
          <w:tcPr>
            <w:tcW w:w="1403" w:type="dxa"/>
          </w:tcPr>
          <w:p w14:paraId="56C05BCC" w14:textId="77777777" w:rsidR="00852449" w:rsidRPr="004C7607" w:rsidRDefault="00852449" w:rsidP="00852449">
            <w:pPr>
              <w:rPr>
                <w:rFonts w:cs="Arial"/>
                <w:sz w:val="20"/>
                <w:szCs w:val="20"/>
              </w:rPr>
            </w:pPr>
          </w:p>
        </w:tc>
        <w:tc>
          <w:tcPr>
            <w:tcW w:w="1631" w:type="dxa"/>
          </w:tcPr>
          <w:p w14:paraId="2C8E7C00" w14:textId="77777777" w:rsidR="00852449" w:rsidRPr="004C7607" w:rsidRDefault="00852449" w:rsidP="00852449">
            <w:pPr>
              <w:rPr>
                <w:rFonts w:cs="Arial"/>
                <w:sz w:val="20"/>
                <w:szCs w:val="20"/>
              </w:rPr>
            </w:pPr>
          </w:p>
        </w:tc>
      </w:tr>
      <w:tr w:rsidR="00852449" w:rsidRPr="00602BDF" w14:paraId="7AF193BA" w14:textId="77777777" w:rsidTr="006214BA">
        <w:tc>
          <w:tcPr>
            <w:tcW w:w="1701" w:type="dxa"/>
          </w:tcPr>
          <w:p w14:paraId="049F4724" w14:textId="5A3A7067" w:rsidR="00852449" w:rsidRPr="004C7607" w:rsidRDefault="001232A3" w:rsidP="001232A3">
            <w:pPr>
              <w:rPr>
                <w:rFonts w:cs="Arial"/>
                <w:sz w:val="20"/>
                <w:szCs w:val="20"/>
              </w:rPr>
            </w:pPr>
            <w:r w:rsidRPr="004C7607">
              <w:rPr>
                <w:rFonts w:cs="Arial"/>
                <w:sz w:val="20"/>
                <w:szCs w:val="20"/>
              </w:rPr>
              <w:t xml:space="preserve">Standard </w:t>
            </w:r>
            <w:r w:rsidR="004C7607">
              <w:rPr>
                <w:rFonts w:cs="Arial"/>
                <w:sz w:val="20"/>
                <w:szCs w:val="20"/>
              </w:rPr>
              <w:t>2.8</w:t>
            </w:r>
            <w:r w:rsidRPr="004C7607">
              <w:rPr>
                <w:rFonts w:cs="Arial"/>
                <w:sz w:val="20"/>
                <w:szCs w:val="20"/>
              </w:rPr>
              <w:t>.4(c)</w:t>
            </w:r>
          </w:p>
          <w:p w14:paraId="6D78DD42" w14:textId="77777777" w:rsidR="00F85D81" w:rsidRPr="004C7607" w:rsidRDefault="00F85D81" w:rsidP="001232A3">
            <w:pPr>
              <w:rPr>
                <w:rFonts w:cs="Arial"/>
                <w:sz w:val="20"/>
                <w:szCs w:val="20"/>
              </w:rPr>
            </w:pPr>
            <w:r w:rsidRPr="004C7607">
              <w:rPr>
                <w:rFonts w:cs="Arial"/>
                <w:sz w:val="20"/>
                <w:szCs w:val="20"/>
              </w:rPr>
              <w:t>Management of undesirable organisms</w:t>
            </w:r>
          </w:p>
        </w:tc>
        <w:tc>
          <w:tcPr>
            <w:tcW w:w="2127" w:type="dxa"/>
          </w:tcPr>
          <w:p w14:paraId="50CD1B1F" w14:textId="77777777" w:rsidR="00852449" w:rsidRPr="007C4C7F" w:rsidRDefault="00701CF0" w:rsidP="00852449">
            <w:pPr>
              <w:rPr>
                <w:rFonts w:cs="Arial"/>
                <w:color w:val="FF0000"/>
                <w:sz w:val="20"/>
                <w:szCs w:val="20"/>
              </w:rPr>
            </w:pPr>
            <w:r w:rsidRPr="007C4C7F">
              <w:rPr>
                <w:rFonts w:cs="Arial"/>
                <w:color w:val="FF0000"/>
                <w:sz w:val="20"/>
                <w:szCs w:val="20"/>
              </w:rPr>
              <w:t>Insert details of pest control carried out over last 6 months</w:t>
            </w:r>
          </w:p>
        </w:tc>
        <w:tc>
          <w:tcPr>
            <w:tcW w:w="2272" w:type="dxa"/>
          </w:tcPr>
          <w:p w14:paraId="67964EB3" w14:textId="77777777" w:rsidR="00852449" w:rsidRPr="004C7607" w:rsidRDefault="00852449" w:rsidP="00852449">
            <w:pPr>
              <w:rPr>
                <w:rFonts w:cs="Arial"/>
                <w:sz w:val="20"/>
                <w:szCs w:val="20"/>
              </w:rPr>
            </w:pPr>
          </w:p>
        </w:tc>
        <w:tc>
          <w:tcPr>
            <w:tcW w:w="1403" w:type="dxa"/>
          </w:tcPr>
          <w:p w14:paraId="0C560C16" w14:textId="77777777" w:rsidR="00852449" w:rsidRPr="004C7607" w:rsidRDefault="00852449" w:rsidP="00852449">
            <w:pPr>
              <w:rPr>
                <w:rFonts w:cs="Arial"/>
                <w:sz w:val="20"/>
                <w:szCs w:val="20"/>
              </w:rPr>
            </w:pPr>
          </w:p>
        </w:tc>
        <w:tc>
          <w:tcPr>
            <w:tcW w:w="1631" w:type="dxa"/>
          </w:tcPr>
          <w:p w14:paraId="5C1A6069" w14:textId="77777777" w:rsidR="00852449" w:rsidRPr="004C7607" w:rsidRDefault="00852449" w:rsidP="00852449">
            <w:pPr>
              <w:rPr>
                <w:rFonts w:cs="Arial"/>
                <w:sz w:val="20"/>
                <w:szCs w:val="20"/>
              </w:rPr>
            </w:pPr>
          </w:p>
        </w:tc>
      </w:tr>
      <w:tr w:rsidR="00852449" w:rsidRPr="00602BDF" w14:paraId="1418C06D" w14:textId="77777777" w:rsidTr="004C7607">
        <w:trPr>
          <w:trHeight w:val="1928"/>
        </w:trPr>
        <w:tc>
          <w:tcPr>
            <w:tcW w:w="1701" w:type="dxa"/>
          </w:tcPr>
          <w:p w14:paraId="20BD42E1" w14:textId="7AB8B056" w:rsidR="00852449" w:rsidRPr="004C7607" w:rsidRDefault="001232A3" w:rsidP="001232A3">
            <w:pPr>
              <w:rPr>
                <w:rFonts w:cs="Arial"/>
                <w:sz w:val="20"/>
                <w:szCs w:val="20"/>
              </w:rPr>
            </w:pPr>
            <w:r w:rsidRPr="004C7607">
              <w:rPr>
                <w:rFonts w:cs="Arial"/>
                <w:sz w:val="20"/>
                <w:szCs w:val="20"/>
              </w:rPr>
              <w:t xml:space="preserve">Standard </w:t>
            </w:r>
            <w:r w:rsidR="004C7607">
              <w:rPr>
                <w:rFonts w:cs="Arial"/>
                <w:sz w:val="20"/>
                <w:szCs w:val="20"/>
              </w:rPr>
              <w:t>2.8</w:t>
            </w:r>
            <w:r w:rsidRPr="004C7607">
              <w:rPr>
                <w:rFonts w:cs="Arial"/>
                <w:sz w:val="20"/>
                <w:szCs w:val="20"/>
              </w:rPr>
              <w:t>.4(d)</w:t>
            </w:r>
          </w:p>
          <w:p w14:paraId="17BB7267" w14:textId="77777777" w:rsidR="00F85D81" w:rsidRPr="004C7607" w:rsidRDefault="00F85D81" w:rsidP="001232A3">
            <w:pPr>
              <w:rPr>
                <w:rFonts w:cs="Arial"/>
                <w:sz w:val="20"/>
                <w:szCs w:val="20"/>
              </w:rPr>
            </w:pPr>
            <w:r w:rsidRPr="004C7607">
              <w:rPr>
                <w:rFonts w:cs="Arial"/>
                <w:sz w:val="20"/>
                <w:szCs w:val="20"/>
              </w:rPr>
              <w:t>Access to containment facility</w:t>
            </w:r>
          </w:p>
        </w:tc>
        <w:tc>
          <w:tcPr>
            <w:tcW w:w="2127" w:type="dxa"/>
          </w:tcPr>
          <w:p w14:paraId="78B5515C" w14:textId="46AC3AA6" w:rsidR="00064BCA" w:rsidRPr="007C4C7F" w:rsidRDefault="00961157" w:rsidP="004C7607">
            <w:pPr>
              <w:rPr>
                <w:rFonts w:cs="Arial"/>
                <w:color w:val="FF0000"/>
                <w:sz w:val="20"/>
                <w:szCs w:val="20"/>
              </w:rPr>
            </w:pPr>
            <w:r w:rsidRPr="007C4C7F">
              <w:rPr>
                <w:rFonts w:cs="Arial"/>
                <w:color w:val="FF0000"/>
                <w:sz w:val="20"/>
                <w:szCs w:val="20"/>
              </w:rPr>
              <w:t>Insert details of any changes to</w:t>
            </w:r>
            <w:r w:rsidR="00064BCA" w:rsidRPr="007C4C7F">
              <w:rPr>
                <w:rFonts w:cs="Arial"/>
                <w:color w:val="FF0000"/>
                <w:sz w:val="20"/>
                <w:szCs w:val="20"/>
              </w:rPr>
              <w:t xml:space="preserve"> access requirements, attempted/</w:t>
            </w:r>
            <w:r w:rsidRPr="007C4C7F">
              <w:rPr>
                <w:rFonts w:cs="Arial"/>
                <w:color w:val="FF0000"/>
                <w:sz w:val="20"/>
                <w:szCs w:val="20"/>
              </w:rPr>
              <w:t>actual breaches of perimeter fence, etc.</w:t>
            </w:r>
          </w:p>
        </w:tc>
        <w:tc>
          <w:tcPr>
            <w:tcW w:w="2272" w:type="dxa"/>
          </w:tcPr>
          <w:p w14:paraId="5EFF228B" w14:textId="77777777" w:rsidR="00852449" w:rsidRPr="004C7607" w:rsidRDefault="00852449" w:rsidP="00852449">
            <w:pPr>
              <w:rPr>
                <w:rFonts w:cs="Arial"/>
                <w:sz w:val="20"/>
                <w:szCs w:val="20"/>
              </w:rPr>
            </w:pPr>
          </w:p>
        </w:tc>
        <w:tc>
          <w:tcPr>
            <w:tcW w:w="1403" w:type="dxa"/>
          </w:tcPr>
          <w:p w14:paraId="7CDD0C87" w14:textId="77777777" w:rsidR="00852449" w:rsidRPr="004C7607" w:rsidRDefault="00852449" w:rsidP="00852449">
            <w:pPr>
              <w:rPr>
                <w:rFonts w:cs="Arial"/>
                <w:sz w:val="20"/>
                <w:szCs w:val="20"/>
              </w:rPr>
            </w:pPr>
          </w:p>
        </w:tc>
        <w:tc>
          <w:tcPr>
            <w:tcW w:w="1631" w:type="dxa"/>
          </w:tcPr>
          <w:p w14:paraId="473695AC" w14:textId="77777777" w:rsidR="00852449" w:rsidRPr="004C7607" w:rsidRDefault="00852449" w:rsidP="00852449">
            <w:pPr>
              <w:rPr>
                <w:rFonts w:cs="Arial"/>
                <w:sz w:val="20"/>
                <w:szCs w:val="20"/>
              </w:rPr>
            </w:pPr>
          </w:p>
        </w:tc>
      </w:tr>
      <w:tr w:rsidR="00F85D81" w:rsidRPr="00602BDF" w14:paraId="13648B24" w14:textId="77777777" w:rsidTr="006214BA">
        <w:tc>
          <w:tcPr>
            <w:tcW w:w="1701" w:type="dxa"/>
          </w:tcPr>
          <w:p w14:paraId="149AE061" w14:textId="284C24BB" w:rsidR="00F85D81" w:rsidRPr="004C7607" w:rsidRDefault="00F85D81" w:rsidP="001232A3">
            <w:pPr>
              <w:rPr>
                <w:rFonts w:cs="Arial"/>
                <w:sz w:val="20"/>
                <w:szCs w:val="20"/>
              </w:rPr>
            </w:pPr>
            <w:r w:rsidRPr="004C7607">
              <w:rPr>
                <w:rFonts w:cs="Arial"/>
                <w:sz w:val="20"/>
                <w:szCs w:val="20"/>
              </w:rPr>
              <w:t xml:space="preserve">Standard </w:t>
            </w:r>
            <w:r w:rsidR="004C7607">
              <w:rPr>
                <w:rFonts w:cs="Arial"/>
                <w:sz w:val="20"/>
                <w:szCs w:val="20"/>
              </w:rPr>
              <w:t>2.9</w:t>
            </w:r>
            <w:r w:rsidRPr="004C7607">
              <w:rPr>
                <w:rFonts w:cs="Arial"/>
                <w:sz w:val="20"/>
                <w:szCs w:val="20"/>
              </w:rPr>
              <w:t>.1(g)</w:t>
            </w:r>
          </w:p>
          <w:p w14:paraId="149EA75B" w14:textId="77777777" w:rsidR="00F85D81" w:rsidRPr="004C7607" w:rsidRDefault="00F85D81" w:rsidP="001232A3">
            <w:pPr>
              <w:rPr>
                <w:rFonts w:cs="Arial"/>
                <w:sz w:val="20"/>
                <w:szCs w:val="20"/>
              </w:rPr>
            </w:pPr>
            <w:r w:rsidRPr="004C7607">
              <w:rPr>
                <w:rFonts w:cs="Arial"/>
                <w:sz w:val="20"/>
                <w:szCs w:val="20"/>
              </w:rPr>
              <w:t>Register of new organisms at Zoo containment facility</w:t>
            </w:r>
          </w:p>
        </w:tc>
        <w:tc>
          <w:tcPr>
            <w:tcW w:w="2127" w:type="dxa"/>
          </w:tcPr>
          <w:p w14:paraId="258717CA" w14:textId="77777777" w:rsidR="00F85D81" w:rsidRPr="004C7607" w:rsidRDefault="005C6C97" w:rsidP="00852449">
            <w:pPr>
              <w:rPr>
                <w:rFonts w:cs="Arial"/>
                <w:sz w:val="20"/>
                <w:szCs w:val="20"/>
              </w:rPr>
            </w:pPr>
            <w:r w:rsidRPr="004C7607">
              <w:rPr>
                <w:rFonts w:cs="Arial"/>
                <w:sz w:val="20"/>
                <w:szCs w:val="20"/>
              </w:rPr>
              <w:t>Register to include numbers, gender and identification</w:t>
            </w:r>
          </w:p>
        </w:tc>
        <w:tc>
          <w:tcPr>
            <w:tcW w:w="2272" w:type="dxa"/>
          </w:tcPr>
          <w:p w14:paraId="4AA87008" w14:textId="77777777" w:rsidR="00F85D81" w:rsidRPr="004C7607" w:rsidRDefault="00F85D81" w:rsidP="004C27DA">
            <w:pPr>
              <w:rPr>
                <w:rFonts w:cs="Arial"/>
                <w:sz w:val="20"/>
                <w:szCs w:val="20"/>
              </w:rPr>
            </w:pPr>
            <w:r w:rsidRPr="004C7607">
              <w:rPr>
                <w:rFonts w:cs="Arial"/>
                <w:sz w:val="20"/>
                <w:szCs w:val="20"/>
              </w:rPr>
              <w:t>Supply MPI with current animal inventory</w:t>
            </w:r>
          </w:p>
        </w:tc>
        <w:tc>
          <w:tcPr>
            <w:tcW w:w="1403" w:type="dxa"/>
          </w:tcPr>
          <w:p w14:paraId="3ADEBFF8" w14:textId="77777777" w:rsidR="00F85D81" w:rsidRPr="004C7607" w:rsidRDefault="00F85D81" w:rsidP="00852449">
            <w:pPr>
              <w:rPr>
                <w:rFonts w:cs="Arial"/>
                <w:sz w:val="20"/>
                <w:szCs w:val="20"/>
              </w:rPr>
            </w:pPr>
          </w:p>
        </w:tc>
        <w:tc>
          <w:tcPr>
            <w:tcW w:w="1631" w:type="dxa"/>
          </w:tcPr>
          <w:p w14:paraId="0E775780" w14:textId="77777777" w:rsidR="00F85D81" w:rsidRPr="004C7607" w:rsidRDefault="00F85D81" w:rsidP="00852449">
            <w:pPr>
              <w:rPr>
                <w:rFonts w:cs="Arial"/>
                <w:sz w:val="20"/>
                <w:szCs w:val="20"/>
              </w:rPr>
            </w:pPr>
          </w:p>
        </w:tc>
      </w:tr>
      <w:tr w:rsidR="00F85D81" w:rsidRPr="00602BDF" w14:paraId="3A6239DA" w14:textId="77777777" w:rsidTr="006214BA">
        <w:tc>
          <w:tcPr>
            <w:tcW w:w="1701" w:type="dxa"/>
          </w:tcPr>
          <w:p w14:paraId="133A9C0D" w14:textId="77777777" w:rsidR="00F85D81" w:rsidRPr="004C7607" w:rsidRDefault="00F85D81" w:rsidP="00852449">
            <w:pPr>
              <w:rPr>
                <w:rFonts w:cs="Arial"/>
                <w:sz w:val="20"/>
                <w:szCs w:val="20"/>
              </w:rPr>
            </w:pPr>
            <w:r w:rsidRPr="007C4C7F">
              <w:rPr>
                <w:rFonts w:cs="Arial"/>
                <w:color w:val="FF0000"/>
                <w:sz w:val="20"/>
                <w:szCs w:val="20"/>
              </w:rPr>
              <w:t>Insert other topics as required</w:t>
            </w:r>
          </w:p>
        </w:tc>
        <w:tc>
          <w:tcPr>
            <w:tcW w:w="2127" w:type="dxa"/>
          </w:tcPr>
          <w:p w14:paraId="4A816C7F" w14:textId="77777777" w:rsidR="00F85D81" w:rsidRPr="004C7607" w:rsidRDefault="00F85D81" w:rsidP="00852449">
            <w:pPr>
              <w:rPr>
                <w:rFonts w:cs="Arial"/>
                <w:sz w:val="20"/>
                <w:szCs w:val="20"/>
              </w:rPr>
            </w:pPr>
          </w:p>
        </w:tc>
        <w:tc>
          <w:tcPr>
            <w:tcW w:w="2272" w:type="dxa"/>
          </w:tcPr>
          <w:p w14:paraId="622C32CE" w14:textId="77777777" w:rsidR="00F85D81" w:rsidRPr="004C7607" w:rsidRDefault="00F85D81" w:rsidP="00852449">
            <w:pPr>
              <w:rPr>
                <w:rFonts w:cs="Arial"/>
                <w:sz w:val="20"/>
                <w:szCs w:val="20"/>
              </w:rPr>
            </w:pPr>
          </w:p>
        </w:tc>
        <w:tc>
          <w:tcPr>
            <w:tcW w:w="1403" w:type="dxa"/>
          </w:tcPr>
          <w:p w14:paraId="54A5ED8A" w14:textId="77777777" w:rsidR="00F85D81" w:rsidRPr="004C7607" w:rsidRDefault="00F85D81" w:rsidP="00852449">
            <w:pPr>
              <w:rPr>
                <w:rFonts w:cs="Arial"/>
                <w:sz w:val="20"/>
                <w:szCs w:val="20"/>
              </w:rPr>
            </w:pPr>
          </w:p>
        </w:tc>
        <w:tc>
          <w:tcPr>
            <w:tcW w:w="1631" w:type="dxa"/>
          </w:tcPr>
          <w:p w14:paraId="7C96A5C4" w14:textId="77777777" w:rsidR="00F85D81" w:rsidRPr="004C7607" w:rsidRDefault="00F85D81" w:rsidP="00852449">
            <w:pPr>
              <w:rPr>
                <w:rFonts w:cs="Arial"/>
                <w:sz w:val="20"/>
                <w:szCs w:val="20"/>
              </w:rPr>
            </w:pPr>
          </w:p>
        </w:tc>
      </w:tr>
    </w:tbl>
    <w:p w14:paraId="65523E87" w14:textId="77777777" w:rsidR="00852449" w:rsidRPr="00602BDF" w:rsidRDefault="00852449" w:rsidP="00852449">
      <w:pPr>
        <w:rPr>
          <w:rFonts w:cs="Arial"/>
          <w:sz w:val="24"/>
          <w:szCs w:val="24"/>
        </w:rPr>
        <w:sectPr w:rsidR="00852449" w:rsidRPr="00602BDF" w:rsidSect="00164007">
          <w:pgSz w:w="11906" w:h="16838"/>
          <w:pgMar w:top="1440" w:right="1440" w:bottom="1440" w:left="1440" w:header="709" w:footer="709" w:gutter="0"/>
          <w:cols w:space="708"/>
          <w:docGrid w:linePitch="360"/>
        </w:sectPr>
      </w:pPr>
    </w:p>
    <w:p w14:paraId="3C2B1B17" w14:textId="6903430D" w:rsidR="001D2F10" w:rsidRDefault="001D2F10" w:rsidP="00250B78">
      <w:pPr>
        <w:rPr>
          <w:rFonts w:cs="Arial"/>
          <w:b/>
          <w:sz w:val="28"/>
          <w:szCs w:val="28"/>
        </w:rPr>
      </w:pPr>
      <w:r>
        <w:rPr>
          <w:rFonts w:cs="Arial"/>
          <w:b/>
          <w:sz w:val="28"/>
          <w:szCs w:val="28"/>
        </w:rPr>
        <w:lastRenderedPageBreak/>
        <w:t xml:space="preserve">Figure E2: </w:t>
      </w:r>
      <w:r w:rsidR="00A15750">
        <w:rPr>
          <w:rFonts w:cs="Arial"/>
          <w:b/>
          <w:sz w:val="28"/>
          <w:szCs w:val="28"/>
        </w:rPr>
        <w:t>Non-compliance Report Template</w:t>
      </w:r>
    </w:p>
    <w:tbl>
      <w:tblPr>
        <w:tblStyle w:val="TableGrid"/>
        <w:tblW w:w="0" w:type="auto"/>
        <w:tblInd w:w="-5" w:type="dxa"/>
        <w:tblLook w:val="04A0" w:firstRow="1" w:lastRow="0" w:firstColumn="1" w:lastColumn="0" w:noHBand="0" w:noVBand="1"/>
      </w:tblPr>
      <w:tblGrid>
        <w:gridCol w:w="1796"/>
        <w:gridCol w:w="4300"/>
        <w:gridCol w:w="992"/>
        <w:gridCol w:w="1933"/>
      </w:tblGrid>
      <w:tr w:rsidR="002D6590" w:rsidRPr="004C7607" w14:paraId="289945BC" w14:textId="77777777" w:rsidTr="004A27A2">
        <w:tc>
          <w:tcPr>
            <w:tcW w:w="1796" w:type="dxa"/>
          </w:tcPr>
          <w:p w14:paraId="06C4FA36" w14:textId="68B612E1" w:rsidR="00A15750" w:rsidRPr="004A27A2" w:rsidRDefault="004A27A2" w:rsidP="00873165">
            <w:pPr>
              <w:pStyle w:val="ListParagraph"/>
              <w:ind w:left="0"/>
              <w:rPr>
                <w:rFonts w:cs="Arial"/>
                <w:b/>
              </w:rPr>
            </w:pPr>
            <w:r w:rsidRPr="004A27A2">
              <w:rPr>
                <w:rFonts w:cs="Arial"/>
                <w:b/>
              </w:rPr>
              <w:t>Non-compliance</w:t>
            </w:r>
          </w:p>
        </w:tc>
        <w:tc>
          <w:tcPr>
            <w:tcW w:w="4300" w:type="dxa"/>
          </w:tcPr>
          <w:p w14:paraId="4DBF8E8E" w14:textId="77777777" w:rsidR="00A15750" w:rsidRPr="004A27A2" w:rsidRDefault="00A15750" w:rsidP="00873165">
            <w:pPr>
              <w:pStyle w:val="ListParagraph"/>
              <w:ind w:left="0"/>
              <w:rPr>
                <w:rFonts w:cs="Arial"/>
              </w:rPr>
            </w:pPr>
          </w:p>
        </w:tc>
        <w:tc>
          <w:tcPr>
            <w:tcW w:w="992" w:type="dxa"/>
          </w:tcPr>
          <w:p w14:paraId="48CCCC7B" w14:textId="2A8C352F" w:rsidR="00A15750" w:rsidRPr="004A27A2" w:rsidRDefault="00A15750" w:rsidP="00873165">
            <w:pPr>
              <w:pStyle w:val="ListParagraph"/>
              <w:ind w:left="0"/>
              <w:rPr>
                <w:rFonts w:cs="Arial"/>
                <w:b/>
              </w:rPr>
            </w:pPr>
            <w:r w:rsidRPr="004A27A2">
              <w:rPr>
                <w:rFonts w:cs="Arial"/>
                <w:b/>
              </w:rPr>
              <w:t>Date</w:t>
            </w:r>
          </w:p>
        </w:tc>
        <w:tc>
          <w:tcPr>
            <w:tcW w:w="1933" w:type="dxa"/>
          </w:tcPr>
          <w:p w14:paraId="73CD5DED" w14:textId="77777777" w:rsidR="00A15750" w:rsidRPr="004A27A2" w:rsidRDefault="00A15750" w:rsidP="00873165">
            <w:pPr>
              <w:pStyle w:val="ListParagraph"/>
              <w:ind w:left="0"/>
              <w:rPr>
                <w:rFonts w:cs="Arial"/>
              </w:rPr>
            </w:pPr>
          </w:p>
        </w:tc>
      </w:tr>
      <w:tr w:rsidR="00A15750" w:rsidRPr="004C7607" w14:paraId="47781568" w14:textId="77777777" w:rsidTr="004A27A2">
        <w:tc>
          <w:tcPr>
            <w:tcW w:w="1796" w:type="dxa"/>
          </w:tcPr>
          <w:p w14:paraId="1B1501DC" w14:textId="2519FB55" w:rsidR="00A15750" w:rsidRPr="004A27A2" w:rsidRDefault="004A27A2" w:rsidP="00873165">
            <w:pPr>
              <w:pStyle w:val="ListParagraph"/>
              <w:ind w:left="0"/>
              <w:rPr>
                <w:rFonts w:cs="Arial"/>
                <w:b/>
              </w:rPr>
            </w:pPr>
            <w:r>
              <w:rPr>
                <w:rFonts w:cs="Arial"/>
                <w:b/>
              </w:rPr>
              <w:t>Person(s) carrying out investigation</w:t>
            </w:r>
          </w:p>
        </w:tc>
        <w:tc>
          <w:tcPr>
            <w:tcW w:w="7225" w:type="dxa"/>
            <w:gridSpan w:val="3"/>
          </w:tcPr>
          <w:p w14:paraId="0FF5101E" w14:textId="77777777" w:rsidR="00A15750" w:rsidRPr="004A27A2" w:rsidRDefault="00A15750" w:rsidP="00873165">
            <w:pPr>
              <w:pStyle w:val="ListParagraph"/>
              <w:ind w:left="0"/>
              <w:rPr>
                <w:rFonts w:cs="Arial"/>
              </w:rPr>
            </w:pPr>
          </w:p>
        </w:tc>
      </w:tr>
      <w:tr w:rsidR="002D6590" w:rsidRPr="004C7607" w14:paraId="42142352" w14:textId="77777777" w:rsidTr="004A27A2">
        <w:tc>
          <w:tcPr>
            <w:tcW w:w="1796" w:type="dxa"/>
          </w:tcPr>
          <w:p w14:paraId="51D88ECC" w14:textId="2E01CDEE" w:rsidR="00A15750" w:rsidRPr="004A27A2" w:rsidRDefault="002D6590" w:rsidP="00873165">
            <w:pPr>
              <w:pStyle w:val="ListParagraph"/>
              <w:ind w:left="0"/>
              <w:rPr>
                <w:rFonts w:cs="Arial"/>
                <w:b/>
              </w:rPr>
            </w:pPr>
            <w:r>
              <w:rPr>
                <w:rFonts w:cs="Arial"/>
                <w:b/>
              </w:rPr>
              <w:t>Entered in Non-compliance Register by</w:t>
            </w:r>
          </w:p>
        </w:tc>
        <w:tc>
          <w:tcPr>
            <w:tcW w:w="4300" w:type="dxa"/>
          </w:tcPr>
          <w:p w14:paraId="7BEB0A1D" w14:textId="77B1BA6C" w:rsidR="00A15750" w:rsidRPr="004A27A2" w:rsidRDefault="00984990" w:rsidP="00873165">
            <w:pPr>
              <w:pStyle w:val="ListParagraph"/>
              <w:ind w:left="0"/>
              <w:rPr>
                <w:rFonts w:cs="Arial"/>
              </w:rPr>
            </w:pPr>
            <w:r w:rsidRPr="00984990">
              <w:rPr>
                <w:rFonts w:cs="Arial"/>
                <w:color w:val="FF0000"/>
              </w:rPr>
              <w:t>It is recommended that the zoo containment facility keeps a Non-compliance Register as evidence for MPI verification</w:t>
            </w:r>
          </w:p>
        </w:tc>
        <w:tc>
          <w:tcPr>
            <w:tcW w:w="992" w:type="dxa"/>
          </w:tcPr>
          <w:p w14:paraId="02EFEADB" w14:textId="77777777" w:rsidR="00A15750" w:rsidRPr="004A27A2" w:rsidRDefault="00A15750" w:rsidP="00873165">
            <w:pPr>
              <w:pStyle w:val="ListParagraph"/>
              <w:ind w:left="0"/>
              <w:rPr>
                <w:rFonts w:cs="Arial"/>
                <w:b/>
              </w:rPr>
            </w:pPr>
            <w:r w:rsidRPr="004A27A2">
              <w:rPr>
                <w:rFonts w:cs="Arial"/>
                <w:b/>
              </w:rPr>
              <w:t>Date</w:t>
            </w:r>
          </w:p>
        </w:tc>
        <w:tc>
          <w:tcPr>
            <w:tcW w:w="1933" w:type="dxa"/>
          </w:tcPr>
          <w:p w14:paraId="491191D3" w14:textId="77777777" w:rsidR="00A15750" w:rsidRPr="004A27A2" w:rsidRDefault="00A15750" w:rsidP="00873165">
            <w:pPr>
              <w:pStyle w:val="ListParagraph"/>
              <w:ind w:left="0"/>
              <w:rPr>
                <w:rFonts w:cs="Arial"/>
              </w:rPr>
            </w:pPr>
          </w:p>
        </w:tc>
      </w:tr>
      <w:tr w:rsidR="004A27A2" w:rsidRPr="004C7607" w14:paraId="1083AE3B" w14:textId="77777777" w:rsidTr="004A27A2">
        <w:tc>
          <w:tcPr>
            <w:tcW w:w="1796" w:type="dxa"/>
          </w:tcPr>
          <w:p w14:paraId="2CA56311" w14:textId="3D109F45" w:rsidR="004A27A2" w:rsidRPr="004A27A2" w:rsidRDefault="002D6590" w:rsidP="00873165">
            <w:pPr>
              <w:pStyle w:val="ListParagraph"/>
              <w:ind w:left="0"/>
              <w:rPr>
                <w:rFonts w:cs="Arial"/>
                <w:b/>
              </w:rPr>
            </w:pPr>
            <w:r>
              <w:rPr>
                <w:rFonts w:cs="Arial"/>
                <w:b/>
              </w:rPr>
              <w:t>MPI notified by</w:t>
            </w:r>
          </w:p>
        </w:tc>
        <w:tc>
          <w:tcPr>
            <w:tcW w:w="4300" w:type="dxa"/>
          </w:tcPr>
          <w:p w14:paraId="5FD645EF" w14:textId="4F013927" w:rsidR="004A27A2" w:rsidRPr="004A27A2" w:rsidRDefault="002D6590" w:rsidP="00873165">
            <w:pPr>
              <w:pStyle w:val="ListParagraph"/>
              <w:ind w:left="0"/>
              <w:rPr>
                <w:rFonts w:cs="Arial"/>
              </w:rPr>
            </w:pPr>
            <w:r w:rsidRPr="002D6590">
              <w:rPr>
                <w:rFonts w:cs="Arial"/>
                <w:color w:val="FF0000"/>
              </w:rPr>
              <w:t>Only if serious non-compliance, e.g. breach of containment</w:t>
            </w:r>
          </w:p>
        </w:tc>
        <w:tc>
          <w:tcPr>
            <w:tcW w:w="992" w:type="dxa"/>
          </w:tcPr>
          <w:p w14:paraId="3A45DBF5" w14:textId="2331DE25" w:rsidR="004A27A2" w:rsidRPr="004A27A2" w:rsidRDefault="002D6590" w:rsidP="00873165">
            <w:pPr>
              <w:pStyle w:val="ListParagraph"/>
              <w:ind w:left="0"/>
              <w:rPr>
                <w:rFonts w:cs="Arial"/>
                <w:b/>
              </w:rPr>
            </w:pPr>
            <w:r>
              <w:rPr>
                <w:rFonts w:cs="Arial"/>
                <w:b/>
              </w:rPr>
              <w:t>Date</w:t>
            </w:r>
          </w:p>
        </w:tc>
        <w:tc>
          <w:tcPr>
            <w:tcW w:w="1933" w:type="dxa"/>
          </w:tcPr>
          <w:p w14:paraId="251422B1" w14:textId="77777777" w:rsidR="004A27A2" w:rsidRPr="004A27A2" w:rsidRDefault="004A27A2" w:rsidP="00873165">
            <w:pPr>
              <w:pStyle w:val="ListParagraph"/>
              <w:ind w:left="0"/>
              <w:rPr>
                <w:rFonts w:cs="Arial"/>
              </w:rPr>
            </w:pPr>
          </w:p>
        </w:tc>
      </w:tr>
      <w:tr w:rsidR="004A27A2" w:rsidRPr="004C7607" w14:paraId="4DFD98AA" w14:textId="77777777" w:rsidTr="004A27A2">
        <w:tc>
          <w:tcPr>
            <w:tcW w:w="1796" w:type="dxa"/>
          </w:tcPr>
          <w:p w14:paraId="14F62A36" w14:textId="12174208" w:rsidR="004A27A2" w:rsidRPr="004A27A2" w:rsidRDefault="002D6590" w:rsidP="00873165">
            <w:pPr>
              <w:pStyle w:val="ListParagraph"/>
              <w:ind w:left="0"/>
              <w:rPr>
                <w:rFonts w:cs="Arial"/>
                <w:b/>
              </w:rPr>
            </w:pPr>
            <w:r>
              <w:rPr>
                <w:rFonts w:cs="Arial"/>
                <w:b/>
              </w:rPr>
              <w:t>Closure approved by operator</w:t>
            </w:r>
          </w:p>
        </w:tc>
        <w:tc>
          <w:tcPr>
            <w:tcW w:w="4300" w:type="dxa"/>
          </w:tcPr>
          <w:p w14:paraId="42BE1D34" w14:textId="77777777" w:rsidR="004A27A2" w:rsidRPr="004A27A2" w:rsidRDefault="004A27A2" w:rsidP="00873165">
            <w:pPr>
              <w:pStyle w:val="ListParagraph"/>
              <w:ind w:left="0"/>
              <w:rPr>
                <w:rFonts w:cs="Arial"/>
              </w:rPr>
            </w:pPr>
          </w:p>
        </w:tc>
        <w:tc>
          <w:tcPr>
            <w:tcW w:w="992" w:type="dxa"/>
          </w:tcPr>
          <w:p w14:paraId="12732797" w14:textId="3C823724" w:rsidR="004A27A2" w:rsidRPr="004A27A2" w:rsidRDefault="002D6590" w:rsidP="00873165">
            <w:pPr>
              <w:pStyle w:val="ListParagraph"/>
              <w:ind w:left="0"/>
              <w:rPr>
                <w:rFonts w:cs="Arial"/>
                <w:b/>
              </w:rPr>
            </w:pPr>
            <w:r>
              <w:rPr>
                <w:rFonts w:cs="Arial"/>
                <w:b/>
              </w:rPr>
              <w:t>Date</w:t>
            </w:r>
          </w:p>
        </w:tc>
        <w:tc>
          <w:tcPr>
            <w:tcW w:w="1933" w:type="dxa"/>
          </w:tcPr>
          <w:p w14:paraId="66C27B35" w14:textId="77777777" w:rsidR="004A27A2" w:rsidRPr="004A27A2" w:rsidRDefault="004A27A2" w:rsidP="00873165">
            <w:pPr>
              <w:pStyle w:val="ListParagraph"/>
              <w:ind w:left="0"/>
              <w:rPr>
                <w:rFonts w:cs="Arial"/>
              </w:rPr>
            </w:pPr>
          </w:p>
        </w:tc>
      </w:tr>
    </w:tbl>
    <w:p w14:paraId="0E4BFEA7" w14:textId="470EC58B" w:rsidR="001D2F10" w:rsidRDefault="001D2F10" w:rsidP="00250B78">
      <w:pPr>
        <w:rPr>
          <w:rFonts w:cs="Arial"/>
          <w:b/>
        </w:rPr>
      </w:pPr>
    </w:p>
    <w:p w14:paraId="1CBD4E66" w14:textId="37AC1742" w:rsidR="00675C73" w:rsidRPr="00675C73" w:rsidRDefault="00675C73" w:rsidP="00250B78">
      <w:pPr>
        <w:rPr>
          <w:rFonts w:cs="Arial"/>
          <w:b/>
        </w:rPr>
      </w:pPr>
      <w:r>
        <w:rPr>
          <w:rFonts w:cs="Arial"/>
          <w:b/>
        </w:rPr>
        <w:t xml:space="preserve">Part 1: </w:t>
      </w:r>
      <w:r w:rsidRPr="00675C73">
        <w:rPr>
          <w:rFonts w:cs="Arial"/>
          <w:b/>
        </w:rPr>
        <w:t>Summary of Issue</w:t>
      </w:r>
    </w:p>
    <w:p w14:paraId="44A7C743" w14:textId="77777777" w:rsidR="00675C73" w:rsidRPr="00675C73" w:rsidRDefault="00675C73" w:rsidP="00675C73">
      <w:pPr>
        <w:pStyle w:val="ListParagraph"/>
        <w:numPr>
          <w:ilvl w:val="1"/>
          <w:numId w:val="38"/>
        </w:numPr>
        <w:tabs>
          <w:tab w:val="center" w:pos="2367"/>
        </w:tabs>
        <w:spacing w:after="1"/>
        <w:rPr>
          <w:rFonts w:eastAsia="Arial" w:cstheme="minorHAnsi"/>
          <w:b/>
        </w:rPr>
      </w:pPr>
      <w:r w:rsidRPr="00675C73">
        <w:rPr>
          <w:rFonts w:eastAsia="Arial" w:cstheme="minorHAnsi"/>
          <w:b/>
        </w:rPr>
        <w:t>The required outcome not being met:</w:t>
      </w:r>
    </w:p>
    <w:p w14:paraId="16AF0BB7" w14:textId="0D6B2EDB" w:rsidR="00675C73" w:rsidRPr="00675C73" w:rsidRDefault="00675C73" w:rsidP="00675C73">
      <w:pPr>
        <w:pStyle w:val="ListParagraph"/>
        <w:tabs>
          <w:tab w:val="center" w:pos="2367"/>
        </w:tabs>
        <w:spacing w:after="1"/>
        <w:ind w:left="597"/>
        <w:rPr>
          <w:rFonts w:cstheme="minorHAnsi"/>
        </w:rPr>
      </w:pPr>
      <w:r w:rsidRPr="00675C73">
        <w:rPr>
          <w:rFonts w:cstheme="minorHAnsi"/>
          <w:color w:val="FF0000"/>
        </w:rPr>
        <w:t>Quote the legislative or QMS requirements not being met.</w:t>
      </w:r>
    </w:p>
    <w:p w14:paraId="54611BF5" w14:textId="18FD5A21" w:rsidR="00675C73" w:rsidRPr="00675C73" w:rsidRDefault="00675C73" w:rsidP="00675C73">
      <w:pPr>
        <w:pStyle w:val="ListParagraph"/>
        <w:numPr>
          <w:ilvl w:val="1"/>
          <w:numId w:val="38"/>
        </w:numPr>
        <w:tabs>
          <w:tab w:val="center" w:pos="3017"/>
        </w:tabs>
        <w:spacing w:after="1"/>
        <w:rPr>
          <w:rFonts w:eastAsia="Arial" w:cstheme="minorHAnsi"/>
          <w:b/>
        </w:rPr>
      </w:pPr>
      <w:r w:rsidRPr="00675C73">
        <w:rPr>
          <w:rFonts w:eastAsia="Arial" w:cstheme="minorHAnsi"/>
          <w:b/>
        </w:rPr>
        <w:t>The objective evidence requiring corrective action:</w:t>
      </w:r>
    </w:p>
    <w:p w14:paraId="4A775451" w14:textId="2BF0425B" w:rsidR="00675C73" w:rsidRPr="00675C73" w:rsidRDefault="00675C73" w:rsidP="00675C73">
      <w:pPr>
        <w:pStyle w:val="ListParagraph"/>
        <w:tabs>
          <w:tab w:val="center" w:pos="3017"/>
        </w:tabs>
        <w:spacing w:after="1"/>
        <w:ind w:left="597"/>
        <w:rPr>
          <w:rFonts w:eastAsia="Arial" w:cstheme="minorHAnsi"/>
          <w:b/>
        </w:rPr>
      </w:pPr>
      <w:r w:rsidRPr="00675C73">
        <w:rPr>
          <w:rFonts w:cstheme="minorHAnsi"/>
          <w:color w:val="FF0000"/>
        </w:rPr>
        <w:t>Describe the evidence (or lack of) that supports your assessment of this as a non-compliance.</w:t>
      </w:r>
    </w:p>
    <w:p w14:paraId="231AA7FF" w14:textId="450CD969" w:rsidR="00675C73" w:rsidRPr="00675C73" w:rsidRDefault="00675C73" w:rsidP="00675C73">
      <w:pPr>
        <w:pStyle w:val="ListParagraph"/>
        <w:numPr>
          <w:ilvl w:val="1"/>
          <w:numId w:val="38"/>
        </w:numPr>
        <w:tabs>
          <w:tab w:val="center" w:pos="3017"/>
        </w:tabs>
        <w:spacing w:after="1"/>
        <w:rPr>
          <w:rFonts w:eastAsia="Arial" w:cstheme="minorHAnsi"/>
          <w:b/>
        </w:rPr>
      </w:pPr>
      <w:r w:rsidRPr="00675C73">
        <w:rPr>
          <w:rFonts w:eastAsia="Arial" w:cstheme="minorHAnsi"/>
          <w:b/>
        </w:rPr>
        <w:t>The proposed target date for rectification:</w:t>
      </w:r>
    </w:p>
    <w:p w14:paraId="2C7A73DA" w14:textId="3B2E581A" w:rsidR="00675C73" w:rsidRPr="00675C73" w:rsidRDefault="00675C73" w:rsidP="00675C73">
      <w:pPr>
        <w:pStyle w:val="ListParagraph"/>
        <w:tabs>
          <w:tab w:val="center" w:pos="3017"/>
        </w:tabs>
        <w:spacing w:after="1"/>
        <w:ind w:left="597"/>
        <w:rPr>
          <w:rFonts w:cstheme="minorHAnsi"/>
        </w:rPr>
      </w:pPr>
    </w:p>
    <w:p w14:paraId="6004FFCA" w14:textId="753B4379" w:rsidR="00675C73" w:rsidRDefault="00675C73" w:rsidP="00250B78">
      <w:pPr>
        <w:rPr>
          <w:rFonts w:cs="Arial"/>
          <w:b/>
        </w:rPr>
      </w:pPr>
      <w:r>
        <w:rPr>
          <w:rFonts w:cs="Arial"/>
          <w:b/>
        </w:rPr>
        <w:t>Part 2: Root Cause</w:t>
      </w:r>
    </w:p>
    <w:p w14:paraId="7D986526" w14:textId="22779AB3" w:rsidR="00675C73" w:rsidRDefault="00260B30" w:rsidP="00250B78">
      <w:pPr>
        <w:rPr>
          <w:rFonts w:ascii="Arial" w:eastAsia="Arial" w:hAnsi="Arial" w:cs="Arial"/>
          <w:color w:val="FF0000"/>
          <w:sz w:val="20"/>
        </w:rPr>
      </w:pPr>
      <w:r>
        <w:rPr>
          <w:rFonts w:ascii="Arial" w:eastAsia="Arial" w:hAnsi="Arial" w:cs="Arial"/>
          <w:color w:val="FF0000"/>
          <w:sz w:val="20"/>
        </w:rPr>
        <w:t>Describe the</w:t>
      </w:r>
      <w:r w:rsidR="00675C73" w:rsidRPr="00675C73">
        <w:rPr>
          <w:rFonts w:ascii="Arial" w:eastAsia="Arial" w:hAnsi="Arial" w:cs="Arial"/>
          <w:color w:val="FF0000"/>
          <w:sz w:val="20"/>
        </w:rPr>
        <w:t xml:space="preserve"> details of your analysis of</w:t>
      </w:r>
      <w:r>
        <w:rPr>
          <w:rFonts w:ascii="Arial" w:eastAsia="Arial" w:hAnsi="Arial" w:cs="Arial"/>
          <w:color w:val="FF0000"/>
          <w:sz w:val="20"/>
        </w:rPr>
        <w:t xml:space="preserve"> the non-compliance </w:t>
      </w:r>
      <w:r w:rsidR="00675C73" w:rsidRPr="00675C73">
        <w:rPr>
          <w:rFonts w:ascii="Arial" w:eastAsia="Arial" w:hAnsi="Arial" w:cs="Arial"/>
          <w:color w:val="FF0000"/>
          <w:sz w:val="20"/>
        </w:rPr>
        <w:t>and identification of the root cause</w:t>
      </w:r>
      <w:r>
        <w:rPr>
          <w:rFonts w:ascii="Arial" w:eastAsia="Arial" w:hAnsi="Arial" w:cs="Arial"/>
          <w:color w:val="FF0000"/>
          <w:sz w:val="20"/>
        </w:rPr>
        <w:t>.</w:t>
      </w:r>
    </w:p>
    <w:p w14:paraId="61767A00" w14:textId="69337AA2" w:rsidR="00260B30" w:rsidRDefault="00260B30" w:rsidP="00250B78">
      <w:pPr>
        <w:rPr>
          <w:rFonts w:ascii="Arial" w:eastAsia="Arial" w:hAnsi="Arial" w:cs="Arial"/>
          <w:color w:val="FF0000"/>
          <w:sz w:val="20"/>
        </w:rPr>
      </w:pPr>
      <w:r w:rsidRPr="00260B30">
        <w:rPr>
          <w:rFonts w:ascii="Arial" w:eastAsia="Arial" w:hAnsi="Arial" w:cs="Arial"/>
          <w:color w:val="FF0000"/>
          <w:sz w:val="20"/>
        </w:rPr>
        <w:t>There may be a number of options for resolving the identified issue. It is important to analyse and address the root cause of the problem rather than just addressing the symptoms.</w:t>
      </w:r>
    </w:p>
    <w:p w14:paraId="76F47FCD" w14:textId="6855C870" w:rsidR="00260B30" w:rsidRDefault="00260B30" w:rsidP="00250B78">
      <w:pPr>
        <w:rPr>
          <w:rFonts w:eastAsia="Arial" w:cstheme="minorHAnsi"/>
          <w:b/>
          <w:color w:val="000000" w:themeColor="text1"/>
        </w:rPr>
      </w:pPr>
      <w:r w:rsidRPr="00260B30">
        <w:rPr>
          <w:rFonts w:eastAsia="Arial" w:cstheme="minorHAnsi"/>
          <w:b/>
          <w:color w:val="000000" w:themeColor="text1"/>
        </w:rPr>
        <w:t>Part 3: Corrective Actions</w:t>
      </w:r>
    </w:p>
    <w:p w14:paraId="3DF77144" w14:textId="2E9D4ED1" w:rsidR="00260B30" w:rsidRPr="00260B30" w:rsidRDefault="002D6590" w:rsidP="00250B78">
      <w:pPr>
        <w:rPr>
          <w:rFonts w:eastAsia="Arial" w:cstheme="minorHAnsi"/>
          <w:color w:val="000000" w:themeColor="text1"/>
        </w:rPr>
      </w:pPr>
      <w:r>
        <w:rPr>
          <w:rFonts w:eastAsia="Arial" w:cstheme="minorHAnsi"/>
          <w:color w:val="FF0000"/>
        </w:rPr>
        <w:t>Provide</w:t>
      </w:r>
      <w:r w:rsidR="00260B30" w:rsidRPr="00260B30">
        <w:rPr>
          <w:rFonts w:eastAsia="Arial" w:cstheme="minorHAnsi"/>
          <w:color w:val="FF0000"/>
        </w:rPr>
        <w:t xml:space="preserve"> a summary of the corrective actions you have undertaken to restore control in response to the </w:t>
      </w:r>
      <w:r>
        <w:rPr>
          <w:rFonts w:eastAsia="Arial" w:cstheme="minorHAnsi"/>
          <w:color w:val="FF0000"/>
        </w:rPr>
        <w:t>non-compliance.</w:t>
      </w:r>
      <w:r w:rsidR="00260B30" w:rsidRPr="00260B30">
        <w:rPr>
          <w:rFonts w:eastAsia="Arial" w:cstheme="minorHAnsi"/>
          <w:color w:val="FF0000"/>
        </w:rPr>
        <w:t xml:space="preserve"> Corrective actions to resolve the immediate issue may involve</w:t>
      </w:r>
      <w:r w:rsidR="00B44FED">
        <w:rPr>
          <w:rFonts w:eastAsia="Arial" w:cstheme="minorHAnsi"/>
          <w:color w:val="FF0000"/>
        </w:rPr>
        <w:t xml:space="preserve"> urgent</w:t>
      </w:r>
      <w:r w:rsidR="00260B30" w:rsidRPr="00260B30">
        <w:rPr>
          <w:rFonts w:eastAsia="Arial" w:cstheme="minorHAnsi"/>
          <w:color w:val="FF0000"/>
        </w:rPr>
        <w:t xml:space="preserve"> </w:t>
      </w:r>
      <w:r w:rsidR="00B44FED">
        <w:rPr>
          <w:rFonts w:eastAsia="Arial" w:cstheme="minorHAnsi"/>
          <w:color w:val="FF0000"/>
        </w:rPr>
        <w:t>enclosure repairs</w:t>
      </w:r>
      <w:r w:rsidR="00260B30" w:rsidRPr="00260B30">
        <w:rPr>
          <w:rFonts w:eastAsia="Arial" w:cstheme="minorHAnsi"/>
          <w:color w:val="FF0000"/>
        </w:rPr>
        <w:t xml:space="preserve">, </w:t>
      </w:r>
      <w:r w:rsidR="00B44FED">
        <w:rPr>
          <w:rFonts w:eastAsia="Arial" w:cstheme="minorHAnsi"/>
          <w:color w:val="FF0000"/>
        </w:rPr>
        <w:t>or activation of contingency plans.</w:t>
      </w:r>
    </w:p>
    <w:tbl>
      <w:tblPr>
        <w:tblStyle w:val="TableGrid"/>
        <w:tblW w:w="0" w:type="auto"/>
        <w:tblInd w:w="-5" w:type="dxa"/>
        <w:tblLook w:val="04A0" w:firstRow="1" w:lastRow="0" w:firstColumn="1" w:lastColumn="0" w:noHBand="0" w:noVBand="1"/>
      </w:tblPr>
      <w:tblGrid>
        <w:gridCol w:w="6041"/>
        <w:gridCol w:w="1375"/>
        <w:gridCol w:w="1605"/>
      </w:tblGrid>
      <w:tr w:rsidR="00260B30" w:rsidRPr="004C7607" w14:paraId="74AB39EB" w14:textId="77777777" w:rsidTr="00873165">
        <w:trPr>
          <w:tblHeader/>
        </w:trPr>
        <w:tc>
          <w:tcPr>
            <w:tcW w:w="6041" w:type="dxa"/>
          </w:tcPr>
          <w:p w14:paraId="441DC4F6" w14:textId="77777777" w:rsidR="00260B30" w:rsidRPr="004A27A2" w:rsidRDefault="00260B30" w:rsidP="00873165">
            <w:pPr>
              <w:rPr>
                <w:rFonts w:cs="Arial"/>
                <w:b/>
                <w:color w:val="000000" w:themeColor="text1"/>
              </w:rPr>
            </w:pPr>
            <w:r w:rsidRPr="004A27A2">
              <w:rPr>
                <w:rFonts w:cs="Arial"/>
                <w:b/>
                <w:color w:val="000000" w:themeColor="text1"/>
              </w:rPr>
              <w:t>Recommendations / Actions</w:t>
            </w:r>
          </w:p>
        </w:tc>
        <w:tc>
          <w:tcPr>
            <w:tcW w:w="1375" w:type="dxa"/>
          </w:tcPr>
          <w:p w14:paraId="4519E61C" w14:textId="77777777" w:rsidR="00260B30" w:rsidRPr="004A27A2" w:rsidRDefault="00260B30" w:rsidP="00873165">
            <w:pPr>
              <w:rPr>
                <w:rFonts w:cs="Arial"/>
                <w:b/>
                <w:color w:val="000000" w:themeColor="text1"/>
              </w:rPr>
            </w:pPr>
            <w:r w:rsidRPr="004A27A2">
              <w:rPr>
                <w:rFonts w:cs="Arial"/>
                <w:b/>
                <w:color w:val="000000" w:themeColor="text1"/>
              </w:rPr>
              <w:t>Due Date (D) Completed Date (C)</w:t>
            </w:r>
          </w:p>
        </w:tc>
        <w:tc>
          <w:tcPr>
            <w:tcW w:w="1605" w:type="dxa"/>
          </w:tcPr>
          <w:p w14:paraId="0D9DAAB9" w14:textId="77777777" w:rsidR="00260B30" w:rsidRPr="004A27A2" w:rsidRDefault="00260B30" w:rsidP="00873165">
            <w:pPr>
              <w:rPr>
                <w:rFonts w:cs="Arial"/>
                <w:b/>
                <w:color w:val="000000" w:themeColor="text1"/>
              </w:rPr>
            </w:pPr>
            <w:r w:rsidRPr="004A27A2">
              <w:rPr>
                <w:rFonts w:cs="Arial"/>
                <w:b/>
                <w:color w:val="000000" w:themeColor="text1"/>
              </w:rPr>
              <w:t>Responsibility</w:t>
            </w:r>
          </w:p>
        </w:tc>
      </w:tr>
      <w:tr w:rsidR="00260B30" w:rsidRPr="004C7607" w14:paraId="0758BF1F" w14:textId="77777777" w:rsidTr="00873165">
        <w:tc>
          <w:tcPr>
            <w:tcW w:w="6041" w:type="dxa"/>
          </w:tcPr>
          <w:p w14:paraId="377C05EB" w14:textId="77777777" w:rsidR="00260B30" w:rsidRPr="004A27A2" w:rsidRDefault="00260B30" w:rsidP="00873165">
            <w:pPr>
              <w:rPr>
                <w:rFonts w:cs="Arial"/>
                <w:color w:val="000000" w:themeColor="text1"/>
              </w:rPr>
            </w:pPr>
          </w:p>
        </w:tc>
        <w:tc>
          <w:tcPr>
            <w:tcW w:w="1375" w:type="dxa"/>
          </w:tcPr>
          <w:p w14:paraId="2BFBE50F" w14:textId="77777777" w:rsidR="00260B30" w:rsidRPr="004A27A2" w:rsidRDefault="00260B30" w:rsidP="00873165">
            <w:pPr>
              <w:rPr>
                <w:rFonts w:cs="Arial"/>
                <w:color w:val="000000" w:themeColor="text1"/>
              </w:rPr>
            </w:pPr>
          </w:p>
        </w:tc>
        <w:tc>
          <w:tcPr>
            <w:tcW w:w="1605" w:type="dxa"/>
          </w:tcPr>
          <w:p w14:paraId="798F3E5F" w14:textId="77777777" w:rsidR="00260B30" w:rsidRPr="004A27A2" w:rsidRDefault="00260B30" w:rsidP="00873165">
            <w:pPr>
              <w:rPr>
                <w:rFonts w:cs="Arial"/>
                <w:color w:val="000000" w:themeColor="text1"/>
              </w:rPr>
            </w:pPr>
          </w:p>
        </w:tc>
      </w:tr>
      <w:tr w:rsidR="00260B30" w:rsidRPr="004C7607" w14:paraId="783781F2" w14:textId="77777777" w:rsidTr="00873165">
        <w:tc>
          <w:tcPr>
            <w:tcW w:w="6041" w:type="dxa"/>
          </w:tcPr>
          <w:p w14:paraId="75AC9554" w14:textId="77777777" w:rsidR="00260B30" w:rsidRPr="004A27A2" w:rsidRDefault="00260B30" w:rsidP="00873165">
            <w:pPr>
              <w:rPr>
                <w:rFonts w:cs="Arial"/>
                <w:color w:val="000000" w:themeColor="text1"/>
              </w:rPr>
            </w:pPr>
          </w:p>
        </w:tc>
        <w:tc>
          <w:tcPr>
            <w:tcW w:w="1375" w:type="dxa"/>
          </w:tcPr>
          <w:p w14:paraId="78E9BC10" w14:textId="77777777" w:rsidR="00260B30" w:rsidRPr="004A27A2" w:rsidRDefault="00260B30" w:rsidP="00873165">
            <w:pPr>
              <w:rPr>
                <w:rFonts w:cs="Arial"/>
                <w:color w:val="000000" w:themeColor="text1"/>
              </w:rPr>
            </w:pPr>
          </w:p>
        </w:tc>
        <w:tc>
          <w:tcPr>
            <w:tcW w:w="1605" w:type="dxa"/>
          </w:tcPr>
          <w:p w14:paraId="39E09817" w14:textId="77777777" w:rsidR="00260B30" w:rsidRPr="004A27A2" w:rsidRDefault="00260B30" w:rsidP="00873165">
            <w:pPr>
              <w:rPr>
                <w:rFonts w:cs="Arial"/>
                <w:color w:val="000000" w:themeColor="text1"/>
              </w:rPr>
            </w:pPr>
          </w:p>
        </w:tc>
      </w:tr>
    </w:tbl>
    <w:p w14:paraId="2AC3D8CC" w14:textId="5D7EB68E" w:rsidR="00A15750" w:rsidRDefault="00A15750" w:rsidP="00250B78">
      <w:pPr>
        <w:rPr>
          <w:rFonts w:cs="Arial"/>
          <w:b/>
          <w:sz w:val="28"/>
          <w:szCs w:val="28"/>
        </w:rPr>
      </w:pPr>
    </w:p>
    <w:p w14:paraId="612E56A7" w14:textId="52055340" w:rsidR="00260B30" w:rsidRDefault="00260B30" w:rsidP="00250B78">
      <w:pPr>
        <w:rPr>
          <w:rFonts w:cs="Arial"/>
          <w:b/>
        </w:rPr>
      </w:pPr>
      <w:r w:rsidRPr="00260B30">
        <w:rPr>
          <w:rFonts w:cs="Arial"/>
          <w:b/>
        </w:rPr>
        <w:t>Part 4: Prevent</w:t>
      </w:r>
      <w:r w:rsidR="002D6590">
        <w:rPr>
          <w:rFonts w:cs="Arial"/>
          <w:b/>
        </w:rPr>
        <w:t>at</w:t>
      </w:r>
      <w:r w:rsidRPr="00260B30">
        <w:rPr>
          <w:rFonts w:cs="Arial"/>
          <w:b/>
        </w:rPr>
        <w:t>ive Actions</w:t>
      </w:r>
    </w:p>
    <w:p w14:paraId="202D48A0" w14:textId="065D744C" w:rsidR="004A27A2" w:rsidRPr="004A27A2" w:rsidRDefault="002D6590" w:rsidP="00250B78">
      <w:pPr>
        <w:rPr>
          <w:rFonts w:cstheme="minorHAnsi"/>
          <w:b/>
        </w:rPr>
      </w:pPr>
      <w:r>
        <w:rPr>
          <w:rFonts w:eastAsia="Arial" w:cstheme="minorHAnsi"/>
          <w:color w:val="FF0000"/>
        </w:rPr>
        <w:t>Provide</w:t>
      </w:r>
      <w:r w:rsidR="004A27A2" w:rsidRPr="004A27A2">
        <w:rPr>
          <w:rFonts w:eastAsia="Arial" w:cstheme="minorHAnsi"/>
          <w:color w:val="FF0000"/>
        </w:rPr>
        <w:t xml:space="preserve"> a summary of the preventative actions you have undertaken and the follow up monitoring and internal verification checks you have undertaken to confirm restoration of control. Preventative </w:t>
      </w:r>
      <w:r w:rsidR="004A27A2" w:rsidRPr="004A27A2">
        <w:rPr>
          <w:rFonts w:eastAsia="Arial" w:cstheme="minorHAnsi"/>
          <w:color w:val="FF0000"/>
        </w:rPr>
        <w:lastRenderedPageBreak/>
        <w:t>actions should identify any system</w:t>
      </w:r>
      <w:r w:rsidR="00AA0F97">
        <w:rPr>
          <w:rFonts w:eastAsia="Arial" w:cstheme="minorHAnsi"/>
          <w:color w:val="FF0000"/>
        </w:rPr>
        <w:t>/procedure</w:t>
      </w:r>
      <w:r w:rsidR="004A27A2" w:rsidRPr="004A27A2">
        <w:rPr>
          <w:rFonts w:eastAsia="Arial" w:cstheme="minorHAnsi"/>
          <w:color w:val="FF0000"/>
        </w:rPr>
        <w:t xml:space="preserve"> modifications, tr</w:t>
      </w:r>
      <w:r w:rsidR="00AA0F97">
        <w:rPr>
          <w:rFonts w:eastAsia="Arial" w:cstheme="minorHAnsi"/>
          <w:color w:val="FF0000"/>
        </w:rPr>
        <w:t xml:space="preserve">aining needs, and </w:t>
      </w:r>
      <w:r w:rsidR="004A27A2" w:rsidRPr="004A27A2">
        <w:rPr>
          <w:rFonts w:eastAsia="Arial" w:cstheme="minorHAnsi"/>
          <w:color w:val="FF0000"/>
        </w:rPr>
        <w:t xml:space="preserve">opportunities </w:t>
      </w:r>
      <w:r w:rsidR="00AA0F97">
        <w:rPr>
          <w:rFonts w:eastAsia="Arial" w:cstheme="minorHAnsi"/>
          <w:color w:val="FF0000"/>
        </w:rPr>
        <w:t xml:space="preserve">to introduce double checks </w:t>
      </w:r>
      <w:r w:rsidR="004A27A2" w:rsidRPr="004A27A2">
        <w:rPr>
          <w:rFonts w:eastAsia="Arial" w:cstheme="minorHAnsi"/>
          <w:color w:val="FF0000"/>
        </w:rPr>
        <w:t>that will reduce the chance of the issue recurring. Increased monitoring is required to ensure that implemented changes are successful and that the resolution is effective.</w:t>
      </w:r>
    </w:p>
    <w:tbl>
      <w:tblPr>
        <w:tblStyle w:val="TableGrid"/>
        <w:tblW w:w="0" w:type="auto"/>
        <w:tblInd w:w="-5" w:type="dxa"/>
        <w:tblLook w:val="04A0" w:firstRow="1" w:lastRow="0" w:firstColumn="1" w:lastColumn="0" w:noHBand="0" w:noVBand="1"/>
      </w:tblPr>
      <w:tblGrid>
        <w:gridCol w:w="6041"/>
        <w:gridCol w:w="1375"/>
        <w:gridCol w:w="1605"/>
      </w:tblGrid>
      <w:tr w:rsidR="00260B30" w:rsidRPr="004C7607" w14:paraId="3F30719F" w14:textId="77777777" w:rsidTr="00873165">
        <w:trPr>
          <w:tblHeader/>
        </w:trPr>
        <w:tc>
          <w:tcPr>
            <w:tcW w:w="6041" w:type="dxa"/>
          </w:tcPr>
          <w:p w14:paraId="6F692D52" w14:textId="77777777" w:rsidR="00260B30" w:rsidRPr="004A27A2" w:rsidRDefault="00260B30" w:rsidP="00873165">
            <w:pPr>
              <w:rPr>
                <w:rFonts w:cs="Arial"/>
                <w:b/>
                <w:color w:val="000000" w:themeColor="text1"/>
              </w:rPr>
            </w:pPr>
            <w:r w:rsidRPr="004A27A2">
              <w:rPr>
                <w:rFonts w:cs="Arial"/>
                <w:b/>
                <w:color w:val="000000" w:themeColor="text1"/>
              </w:rPr>
              <w:t>Recommendations / Actions</w:t>
            </w:r>
          </w:p>
        </w:tc>
        <w:tc>
          <w:tcPr>
            <w:tcW w:w="1375" w:type="dxa"/>
          </w:tcPr>
          <w:p w14:paraId="30FC8ACA" w14:textId="77777777" w:rsidR="00260B30" w:rsidRPr="004A27A2" w:rsidRDefault="00260B30" w:rsidP="00873165">
            <w:pPr>
              <w:rPr>
                <w:rFonts w:cs="Arial"/>
                <w:b/>
                <w:color w:val="000000" w:themeColor="text1"/>
              </w:rPr>
            </w:pPr>
            <w:r w:rsidRPr="004A27A2">
              <w:rPr>
                <w:rFonts w:cs="Arial"/>
                <w:b/>
                <w:color w:val="000000" w:themeColor="text1"/>
              </w:rPr>
              <w:t>Due Date (D) Completed Date (C)</w:t>
            </w:r>
          </w:p>
        </w:tc>
        <w:tc>
          <w:tcPr>
            <w:tcW w:w="1605" w:type="dxa"/>
          </w:tcPr>
          <w:p w14:paraId="636545B7" w14:textId="77777777" w:rsidR="00260B30" w:rsidRPr="004A27A2" w:rsidRDefault="00260B30" w:rsidP="00873165">
            <w:pPr>
              <w:rPr>
                <w:rFonts w:cs="Arial"/>
                <w:b/>
                <w:color w:val="000000" w:themeColor="text1"/>
              </w:rPr>
            </w:pPr>
            <w:r w:rsidRPr="004A27A2">
              <w:rPr>
                <w:rFonts w:cs="Arial"/>
                <w:b/>
                <w:color w:val="000000" w:themeColor="text1"/>
              </w:rPr>
              <w:t>Responsibility</w:t>
            </w:r>
          </w:p>
        </w:tc>
      </w:tr>
      <w:tr w:rsidR="00260B30" w:rsidRPr="004C7607" w14:paraId="03B4E12A" w14:textId="77777777" w:rsidTr="00873165">
        <w:tc>
          <w:tcPr>
            <w:tcW w:w="6041" w:type="dxa"/>
          </w:tcPr>
          <w:p w14:paraId="4083A911" w14:textId="77777777" w:rsidR="00260B30" w:rsidRPr="004A27A2" w:rsidRDefault="00260B30" w:rsidP="00873165">
            <w:pPr>
              <w:rPr>
                <w:rFonts w:cs="Arial"/>
                <w:color w:val="000000" w:themeColor="text1"/>
              </w:rPr>
            </w:pPr>
          </w:p>
        </w:tc>
        <w:tc>
          <w:tcPr>
            <w:tcW w:w="1375" w:type="dxa"/>
          </w:tcPr>
          <w:p w14:paraId="15F9D5E2" w14:textId="77777777" w:rsidR="00260B30" w:rsidRPr="004A27A2" w:rsidRDefault="00260B30" w:rsidP="00873165">
            <w:pPr>
              <w:rPr>
                <w:rFonts w:cs="Arial"/>
                <w:color w:val="000000" w:themeColor="text1"/>
              </w:rPr>
            </w:pPr>
          </w:p>
        </w:tc>
        <w:tc>
          <w:tcPr>
            <w:tcW w:w="1605" w:type="dxa"/>
          </w:tcPr>
          <w:p w14:paraId="2C8EF760" w14:textId="77777777" w:rsidR="00260B30" w:rsidRPr="004A27A2" w:rsidRDefault="00260B30" w:rsidP="00873165">
            <w:pPr>
              <w:rPr>
                <w:rFonts w:cs="Arial"/>
                <w:color w:val="000000" w:themeColor="text1"/>
              </w:rPr>
            </w:pPr>
          </w:p>
        </w:tc>
      </w:tr>
      <w:tr w:rsidR="00260B30" w:rsidRPr="004C7607" w14:paraId="25FFF209" w14:textId="77777777" w:rsidTr="00873165">
        <w:tc>
          <w:tcPr>
            <w:tcW w:w="6041" w:type="dxa"/>
          </w:tcPr>
          <w:p w14:paraId="4D2EC014" w14:textId="77777777" w:rsidR="00260B30" w:rsidRPr="004A27A2" w:rsidRDefault="00260B30" w:rsidP="00873165">
            <w:pPr>
              <w:rPr>
                <w:rFonts w:cs="Arial"/>
                <w:color w:val="000000" w:themeColor="text1"/>
              </w:rPr>
            </w:pPr>
          </w:p>
        </w:tc>
        <w:tc>
          <w:tcPr>
            <w:tcW w:w="1375" w:type="dxa"/>
          </w:tcPr>
          <w:p w14:paraId="158BA579" w14:textId="77777777" w:rsidR="00260B30" w:rsidRPr="004A27A2" w:rsidRDefault="00260B30" w:rsidP="00873165">
            <w:pPr>
              <w:rPr>
                <w:rFonts w:cs="Arial"/>
                <w:color w:val="000000" w:themeColor="text1"/>
              </w:rPr>
            </w:pPr>
          </w:p>
        </w:tc>
        <w:tc>
          <w:tcPr>
            <w:tcW w:w="1605" w:type="dxa"/>
          </w:tcPr>
          <w:p w14:paraId="2957BD25" w14:textId="77777777" w:rsidR="00260B30" w:rsidRPr="004A27A2" w:rsidRDefault="00260B30" w:rsidP="00873165">
            <w:pPr>
              <w:rPr>
                <w:rFonts w:cs="Arial"/>
                <w:color w:val="000000" w:themeColor="text1"/>
              </w:rPr>
            </w:pPr>
          </w:p>
        </w:tc>
      </w:tr>
    </w:tbl>
    <w:p w14:paraId="36E44883" w14:textId="77777777" w:rsidR="00260B30" w:rsidRPr="00260B30" w:rsidRDefault="00260B30" w:rsidP="00250B78">
      <w:pPr>
        <w:rPr>
          <w:rFonts w:cs="Arial"/>
          <w:b/>
        </w:rPr>
      </w:pPr>
    </w:p>
    <w:p w14:paraId="70670760" w14:textId="2D6FBAF2" w:rsidR="00A15750" w:rsidRDefault="004A27A2" w:rsidP="00250B78">
      <w:pPr>
        <w:rPr>
          <w:rFonts w:cs="Arial"/>
          <w:b/>
        </w:rPr>
      </w:pPr>
      <w:r>
        <w:rPr>
          <w:rFonts w:cs="Arial"/>
          <w:b/>
        </w:rPr>
        <w:t>Part 5: Closure of Non-compliance</w:t>
      </w:r>
    </w:p>
    <w:p w14:paraId="67355A81" w14:textId="48DF6831" w:rsidR="004A27A2" w:rsidRPr="004A27A2" w:rsidRDefault="004A27A2" w:rsidP="004A27A2">
      <w:pPr>
        <w:spacing w:after="0" w:line="250" w:lineRule="auto"/>
        <w:ind w:right="45"/>
        <w:rPr>
          <w:rFonts w:cstheme="minorHAnsi"/>
        </w:rPr>
      </w:pPr>
      <w:r w:rsidRPr="004A27A2">
        <w:rPr>
          <w:rFonts w:eastAsia="Arial" w:cstheme="minorHAnsi"/>
          <w:color w:val="FF0000"/>
        </w:rPr>
        <w:t xml:space="preserve">A summary of follow up checks undertaken by </w:t>
      </w:r>
      <w:r w:rsidR="00984990">
        <w:rPr>
          <w:rFonts w:eastAsia="Arial" w:cstheme="minorHAnsi"/>
          <w:color w:val="FF0000"/>
        </w:rPr>
        <w:t xml:space="preserve">delegated </w:t>
      </w:r>
      <w:r w:rsidRPr="004A27A2">
        <w:rPr>
          <w:rFonts w:eastAsia="Arial" w:cstheme="minorHAnsi"/>
          <w:color w:val="FF0000"/>
        </w:rPr>
        <w:t xml:space="preserve">staff confirming that </w:t>
      </w:r>
      <w:r w:rsidR="00AA0F97">
        <w:rPr>
          <w:rFonts w:eastAsia="Arial" w:cstheme="minorHAnsi"/>
          <w:color w:val="FF0000"/>
        </w:rPr>
        <w:t>the non-compliance has been resolved</w:t>
      </w:r>
      <w:r w:rsidRPr="004A27A2">
        <w:rPr>
          <w:rFonts w:eastAsia="Arial" w:cstheme="minorHAnsi"/>
          <w:color w:val="FF0000"/>
        </w:rPr>
        <w:t xml:space="preserve"> </w:t>
      </w:r>
      <w:r w:rsidR="00984990">
        <w:rPr>
          <w:rFonts w:eastAsia="Arial" w:cstheme="minorHAnsi"/>
          <w:color w:val="FF0000"/>
        </w:rPr>
        <w:t>should</w:t>
      </w:r>
      <w:r w:rsidRPr="004A27A2">
        <w:rPr>
          <w:rFonts w:eastAsia="Arial" w:cstheme="minorHAnsi"/>
          <w:color w:val="FF0000"/>
        </w:rPr>
        <w:t xml:space="preserve"> be entered in this section.</w:t>
      </w:r>
    </w:p>
    <w:p w14:paraId="32639275" w14:textId="4A433384" w:rsidR="004A27A2" w:rsidRPr="004A27A2" w:rsidRDefault="00AA0F97" w:rsidP="00AA0F97">
      <w:pPr>
        <w:tabs>
          <w:tab w:val="left" w:pos="2210"/>
        </w:tabs>
        <w:rPr>
          <w:rFonts w:cstheme="minorHAnsi"/>
          <w:b/>
        </w:rPr>
      </w:pPr>
      <w:r>
        <w:rPr>
          <w:rFonts w:cstheme="minorHAnsi"/>
          <w:b/>
        </w:rPr>
        <w:tab/>
      </w:r>
    </w:p>
    <w:p w14:paraId="0E9C08D4" w14:textId="130B53FB" w:rsidR="00A15750" w:rsidRDefault="00A15750">
      <w:pPr>
        <w:spacing w:after="200" w:line="276" w:lineRule="auto"/>
        <w:rPr>
          <w:rFonts w:cs="Arial"/>
          <w:b/>
          <w:sz w:val="28"/>
          <w:szCs w:val="28"/>
        </w:rPr>
      </w:pPr>
      <w:r>
        <w:rPr>
          <w:rFonts w:cs="Arial"/>
          <w:b/>
          <w:sz w:val="28"/>
          <w:szCs w:val="28"/>
        </w:rPr>
        <w:br w:type="page"/>
      </w:r>
    </w:p>
    <w:p w14:paraId="45E7C67B" w14:textId="5CBB08C3" w:rsidR="00250B78" w:rsidRPr="00197BEC" w:rsidRDefault="00250B78" w:rsidP="00197BEC">
      <w:pPr>
        <w:pStyle w:val="Heading1"/>
        <w:numPr>
          <w:ilvl w:val="0"/>
          <w:numId w:val="0"/>
        </w:numPr>
        <w:ind w:left="432" w:hanging="432"/>
        <w:rPr>
          <w:color w:val="4BACC6" w:themeColor="accent5"/>
        </w:rPr>
      </w:pPr>
      <w:bookmarkStart w:id="75" w:name="_Toc10637573"/>
      <w:r w:rsidRPr="00197BEC">
        <w:rPr>
          <w:color w:val="4BACC6" w:themeColor="accent5"/>
        </w:rPr>
        <w:lastRenderedPageBreak/>
        <w:t xml:space="preserve">Appendix </w:t>
      </w:r>
      <w:r w:rsidR="00CD4EAD" w:rsidRPr="00197BEC">
        <w:rPr>
          <w:color w:val="4BACC6" w:themeColor="accent5"/>
        </w:rPr>
        <w:t>F</w:t>
      </w:r>
      <w:r w:rsidR="006E638F" w:rsidRPr="00197BEC">
        <w:rPr>
          <w:color w:val="4BACC6" w:themeColor="accent5"/>
        </w:rPr>
        <w:t>: Table of Supporting Documents and Resources</w:t>
      </w:r>
      <w:bookmarkEnd w:id="75"/>
    </w:p>
    <w:p w14:paraId="79A9BFFC" w14:textId="77777777" w:rsidR="00250B78" w:rsidRPr="00367E64" w:rsidRDefault="00250B78" w:rsidP="00250B78">
      <w:pPr>
        <w:pStyle w:val="ListParagraph"/>
        <w:ind w:left="1080"/>
        <w:rPr>
          <w:rFonts w:cs="Arial"/>
          <w:sz w:val="24"/>
          <w:szCs w:val="24"/>
        </w:rPr>
      </w:pPr>
    </w:p>
    <w:tbl>
      <w:tblPr>
        <w:tblStyle w:val="TableGrid"/>
        <w:tblW w:w="9185" w:type="dxa"/>
        <w:tblInd w:w="-5" w:type="dxa"/>
        <w:tblLook w:val="04A0" w:firstRow="1" w:lastRow="0" w:firstColumn="1" w:lastColumn="0" w:noHBand="0" w:noVBand="1"/>
      </w:tblPr>
      <w:tblGrid>
        <w:gridCol w:w="2381"/>
        <w:gridCol w:w="3969"/>
        <w:gridCol w:w="2835"/>
      </w:tblGrid>
      <w:tr w:rsidR="006E638F" w:rsidRPr="00367E64" w14:paraId="04BF00FC" w14:textId="77777777" w:rsidTr="0042401F">
        <w:trPr>
          <w:tblHeader/>
        </w:trPr>
        <w:tc>
          <w:tcPr>
            <w:tcW w:w="2381" w:type="dxa"/>
          </w:tcPr>
          <w:p w14:paraId="00372AF3" w14:textId="55E0C4E7" w:rsidR="00250B78" w:rsidRPr="007D146C" w:rsidRDefault="006E638F" w:rsidP="00015078">
            <w:pPr>
              <w:pStyle w:val="ListParagraph"/>
              <w:ind w:left="0"/>
              <w:rPr>
                <w:rFonts w:cs="Arial"/>
                <w:b/>
              </w:rPr>
            </w:pPr>
            <w:r w:rsidRPr="007D146C">
              <w:rPr>
                <w:rFonts w:cs="Arial"/>
                <w:b/>
              </w:rPr>
              <w:t>Name of Document</w:t>
            </w:r>
          </w:p>
        </w:tc>
        <w:tc>
          <w:tcPr>
            <w:tcW w:w="3969" w:type="dxa"/>
          </w:tcPr>
          <w:p w14:paraId="5F775E41" w14:textId="5F8DC981" w:rsidR="00250B78" w:rsidRPr="007D146C" w:rsidRDefault="006E638F" w:rsidP="00015078">
            <w:pPr>
              <w:pStyle w:val="ListParagraph"/>
              <w:ind w:left="0"/>
              <w:rPr>
                <w:rFonts w:cs="Arial"/>
                <w:b/>
              </w:rPr>
            </w:pPr>
            <w:r w:rsidRPr="007D146C">
              <w:rPr>
                <w:rFonts w:cs="Arial"/>
                <w:b/>
              </w:rPr>
              <w:t>Purpose</w:t>
            </w:r>
          </w:p>
        </w:tc>
        <w:tc>
          <w:tcPr>
            <w:tcW w:w="2835" w:type="dxa"/>
          </w:tcPr>
          <w:p w14:paraId="0167C361" w14:textId="37DBD53A" w:rsidR="00250B78" w:rsidRPr="007D146C" w:rsidRDefault="006E638F" w:rsidP="00015078">
            <w:pPr>
              <w:pStyle w:val="ListParagraph"/>
              <w:ind w:left="0"/>
              <w:rPr>
                <w:rFonts w:cs="Arial"/>
                <w:b/>
              </w:rPr>
            </w:pPr>
            <w:r w:rsidRPr="007D146C">
              <w:rPr>
                <w:rFonts w:cs="Arial"/>
                <w:b/>
              </w:rPr>
              <w:t>Location</w:t>
            </w:r>
          </w:p>
        </w:tc>
      </w:tr>
      <w:tr w:rsidR="007D146C" w:rsidRPr="00367E64" w14:paraId="7B9EF122" w14:textId="77777777" w:rsidTr="006E638F">
        <w:tc>
          <w:tcPr>
            <w:tcW w:w="2381" w:type="dxa"/>
          </w:tcPr>
          <w:p w14:paraId="392EC564" w14:textId="23BFFAEA" w:rsidR="007D146C" w:rsidRPr="00AC1E01" w:rsidRDefault="007D146C" w:rsidP="007D146C">
            <w:pPr>
              <w:pStyle w:val="ListParagraph"/>
              <w:ind w:left="0"/>
              <w:rPr>
                <w:rFonts w:cs="Arial"/>
                <w:color w:val="FF0000"/>
              </w:rPr>
            </w:pPr>
            <w:r w:rsidRPr="00AC1E01">
              <w:rPr>
                <w:rFonts w:cs="Arial"/>
                <w:color w:val="FF0000"/>
              </w:rPr>
              <w:t>Example of mandatory standard operating procedure (SOP)</w:t>
            </w:r>
          </w:p>
        </w:tc>
        <w:tc>
          <w:tcPr>
            <w:tcW w:w="3969" w:type="dxa"/>
          </w:tcPr>
          <w:p w14:paraId="525751A0" w14:textId="20985821" w:rsidR="007D146C" w:rsidRPr="00AC1E01" w:rsidRDefault="007D146C" w:rsidP="007D146C">
            <w:pPr>
              <w:pStyle w:val="Default"/>
              <w:rPr>
                <w:rFonts w:asciiTheme="minorHAnsi" w:hAnsiTheme="minorHAnsi" w:cstheme="minorHAnsi"/>
                <w:color w:val="FF0000"/>
                <w:sz w:val="22"/>
                <w:szCs w:val="22"/>
              </w:rPr>
            </w:pPr>
            <w:r w:rsidRPr="00AC1E01">
              <w:rPr>
                <w:rFonts w:asciiTheme="minorHAnsi" w:hAnsiTheme="minorHAnsi" w:cstheme="minorHAnsi"/>
                <w:color w:val="FF0000"/>
                <w:sz w:val="22"/>
                <w:szCs w:val="22"/>
              </w:rPr>
              <w:t>Management of undesirable organisms (pest control programme)</w:t>
            </w:r>
          </w:p>
        </w:tc>
        <w:tc>
          <w:tcPr>
            <w:tcW w:w="2835" w:type="dxa"/>
          </w:tcPr>
          <w:p w14:paraId="7AE3436F" w14:textId="40FC303D" w:rsidR="007D146C" w:rsidRPr="00A200BF" w:rsidRDefault="007D146C" w:rsidP="007D146C">
            <w:pPr>
              <w:pStyle w:val="ListParagraph"/>
              <w:ind w:left="0"/>
              <w:rPr>
                <w:rFonts w:cs="Arial"/>
                <w:color w:val="000000" w:themeColor="text1"/>
              </w:rPr>
            </w:pPr>
          </w:p>
        </w:tc>
      </w:tr>
      <w:tr w:rsidR="007D146C" w:rsidRPr="00367E64" w14:paraId="2B17D7AE" w14:textId="77777777" w:rsidTr="006E638F">
        <w:tc>
          <w:tcPr>
            <w:tcW w:w="2381" w:type="dxa"/>
          </w:tcPr>
          <w:p w14:paraId="1B959047" w14:textId="263AC44F" w:rsidR="007D146C" w:rsidRPr="00AC1E01" w:rsidRDefault="007D146C" w:rsidP="007D146C">
            <w:pPr>
              <w:pStyle w:val="ListParagraph"/>
              <w:ind w:left="0"/>
              <w:rPr>
                <w:rFonts w:cs="Arial"/>
                <w:color w:val="FF0000"/>
              </w:rPr>
            </w:pPr>
            <w:r w:rsidRPr="00AC1E01">
              <w:rPr>
                <w:rFonts w:cs="Arial"/>
                <w:color w:val="FF0000"/>
              </w:rPr>
              <w:t xml:space="preserve">Example of mandatory </w:t>
            </w:r>
            <w:r w:rsidR="00AC1E01" w:rsidRPr="00AC1E01">
              <w:rPr>
                <w:rFonts w:cs="Arial"/>
                <w:color w:val="FF0000"/>
              </w:rPr>
              <w:t>SOP</w:t>
            </w:r>
          </w:p>
        </w:tc>
        <w:tc>
          <w:tcPr>
            <w:tcW w:w="3969" w:type="dxa"/>
          </w:tcPr>
          <w:p w14:paraId="53CCAF0F" w14:textId="4B49857C" w:rsidR="007D146C" w:rsidRPr="00AC1E01" w:rsidRDefault="007D146C" w:rsidP="007D146C">
            <w:pPr>
              <w:pStyle w:val="Default"/>
              <w:rPr>
                <w:rFonts w:asciiTheme="minorHAnsi" w:hAnsiTheme="minorHAnsi" w:cstheme="minorHAnsi"/>
                <w:color w:val="FF0000"/>
                <w:sz w:val="22"/>
                <w:szCs w:val="22"/>
              </w:rPr>
            </w:pPr>
            <w:r w:rsidRPr="00AC1E01">
              <w:rPr>
                <w:rFonts w:asciiTheme="minorHAnsi" w:hAnsiTheme="minorHAnsi" w:cstheme="minorHAnsi"/>
                <w:color w:val="FF0000"/>
                <w:sz w:val="22"/>
                <w:szCs w:val="22"/>
              </w:rPr>
              <w:t>Movement of new organisms</w:t>
            </w:r>
          </w:p>
        </w:tc>
        <w:tc>
          <w:tcPr>
            <w:tcW w:w="2835" w:type="dxa"/>
          </w:tcPr>
          <w:p w14:paraId="6E64C649" w14:textId="77777777" w:rsidR="007D146C" w:rsidRPr="00A200BF" w:rsidRDefault="007D146C" w:rsidP="007D146C">
            <w:pPr>
              <w:pStyle w:val="ListParagraph"/>
              <w:ind w:left="0"/>
              <w:rPr>
                <w:rFonts w:cs="Arial"/>
                <w:color w:val="000000" w:themeColor="text1"/>
              </w:rPr>
            </w:pPr>
          </w:p>
        </w:tc>
      </w:tr>
      <w:tr w:rsidR="006E638F" w:rsidRPr="00367E64" w14:paraId="094ACE41" w14:textId="77777777" w:rsidTr="006E638F">
        <w:tc>
          <w:tcPr>
            <w:tcW w:w="2381" w:type="dxa"/>
          </w:tcPr>
          <w:p w14:paraId="4CB9FD1C" w14:textId="674FCD0A" w:rsidR="00250B78" w:rsidRPr="007D146C" w:rsidRDefault="001D2F10" w:rsidP="00015078">
            <w:pPr>
              <w:pStyle w:val="ListParagraph"/>
              <w:ind w:left="0"/>
              <w:rPr>
                <w:rFonts w:cs="Arial"/>
                <w:color w:val="808080" w:themeColor="background1" w:themeShade="80"/>
              </w:rPr>
            </w:pPr>
            <w:r w:rsidRPr="00A200BF">
              <w:rPr>
                <w:rFonts w:cs="Arial"/>
                <w:color w:val="FF0000"/>
              </w:rPr>
              <w:t>Example: MPI Records SOP</w:t>
            </w:r>
          </w:p>
        </w:tc>
        <w:tc>
          <w:tcPr>
            <w:tcW w:w="3969" w:type="dxa"/>
          </w:tcPr>
          <w:p w14:paraId="162FFF47" w14:textId="4BFABC94" w:rsidR="00250B78" w:rsidRPr="007D146C" w:rsidRDefault="00A200BF" w:rsidP="00015078">
            <w:pPr>
              <w:pStyle w:val="Default"/>
              <w:rPr>
                <w:rFonts w:asciiTheme="minorHAnsi" w:hAnsiTheme="minorHAnsi"/>
                <w:color w:val="808080" w:themeColor="background1" w:themeShade="80"/>
                <w:sz w:val="22"/>
                <w:szCs w:val="22"/>
              </w:rPr>
            </w:pPr>
            <w:r w:rsidRPr="00A200BF">
              <w:rPr>
                <w:rFonts w:asciiTheme="minorHAnsi" w:hAnsiTheme="minorHAnsi"/>
                <w:color w:val="FF0000"/>
                <w:sz w:val="22"/>
                <w:szCs w:val="22"/>
              </w:rPr>
              <w:t>Zoo containment facility and operator approval, import permits, etc.</w:t>
            </w:r>
          </w:p>
        </w:tc>
        <w:tc>
          <w:tcPr>
            <w:tcW w:w="2835" w:type="dxa"/>
          </w:tcPr>
          <w:p w14:paraId="4A61140B" w14:textId="77777777" w:rsidR="00250B78" w:rsidRPr="00A200BF" w:rsidRDefault="00250B78" w:rsidP="00015078">
            <w:pPr>
              <w:pStyle w:val="ListParagraph"/>
              <w:ind w:left="0"/>
              <w:rPr>
                <w:rFonts w:cs="Arial"/>
                <w:color w:val="000000" w:themeColor="text1"/>
              </w:rPr>
            </w:pPr>
          </w:p>
        </w:tc>
      </w:tr>
      <w:tr w:rsidR="006E638F" w:rsidRPr="00367E64" w14:paraId="5A3E3AC6" w14:textId="77777777" w:rsidTr="006E638F">
        <w:tc>
          <w:tcPr>
            <w:tcW w:w="2381" w:type="dxa"/>
          </w:tcPr>
          <w:p w14:paraId="15D74871" w14:textId="77777777" w:rsidR="00250B78" w:rsidRPr="00A200BF" w:rsidRDefault="00250B78" w:rsidP="00015078">
            <w:pPr>
              <w:pStyle w:val="ListParagraph"/>
              <w:ind w:left="0"/>
              <w:rPr>
                <w:rFonts w:cs="Arial"/>
                <w:color w:val="000000" w:themeColor="text1"/>
              </w:rPr>
            </w:pPr>
          </w:p>
        </w:tc>
        <w:tc>
          <w:tcPr>
            <w:tcW w:w="3969" w:type="dxa"/>
          </w:tcPr>
          <w:p w14:paraId="7F02CCB2" w14:textId="77777777" w:rsidR="00250B78" w:rsidRPr="00A200BF" w:rsidRDefault="00250B78" w:rsidP="00015078">
            <w:pPr>
              <w:pStyle w:val="Default"/>
              <w:rPr>
                <w:rFonts w:asciiTheme="minorHAnsi" w:hAnsiTheme="minorHAnsi"/>
                <w:color w:val="000000" w:themeColor="text1"/>
                <w:sz w:val="22"/>
                <w:szCs w:val="22"/>
              </w:rPr>
            </w:pPr>
          </w:p>
        </w:tc>
        <w:tc>
          <w:tcPr>
            <w:tcW w:w="2835" w:type="dxa"/>
          </w:tcPr>
          <w:p w14:paraId="2973CAF7" w14:textId="77777777" w:rsidR="00250B78" w:rsidRPr="00A200BF" w:rsidRDefault="00250B78" w:rsidP="00015078">
            <w:pPr>
              <w:pStyle w:val="ListParagraph"/>
              <w:ind w:left="0"/>
              <w:rPr>
                <w:rFonts w:cs="Arial"/>
                <w:color w:val="000000" w:themeColor="text1"/>
              </w:rPr>
            </w:pPr>
          </w:p>
        </w:tc>
      </w:tr>
      <w:tr w:rsidR="006E638F" w:rsidRPr="00367E64" w14:paraId="3A60CA63" w14:textId="77777777" w:rsidTr="006E638F">
        <w:tc>
          <w:tcPr>
            <w:tcW w:w="2381" w:type="dxa"/>
          </w:tcPr>
          <w:p w14:paraId="3E6B47CF" w14:textId="77777777" w:rsidR="006E638F" w:rsidRPr="00A200BF" w:rsidRDefault="006E638F" w:rsidP="00015078">
            <w:pPr>
              <w:pStyle w:val="ListParagraph"/>
              <w:ind w:left="0"/>
              <w:rPr>
                <w:rFonts w:cs="Arial"/>
                <w:color w:val="000000" w:themeColor="text1"/>
              </w:rPr>
            </w:pPr>
          </w:p>
        </w:tc>
        <w:tc>
          <w:tcPr>
            <w:tcW w:w="3969" w:type="dxa"/>
          </w:tcPr>
          <w:p w14:paraId="34AE9715"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28E6D407" w14:textId="77777777" w:rsidR="006E638F" w:rsidRPr="00A200BF" w:rsidRDefault="006E638F" w:rsidP="00015078">
            <w:pPr>
              <w:pStyle w:val="ListParagraph"/>
              <w:ind w:left="0"/>
              <w:rPr>
                <w:rFonts w:cs="Arial"/>
                <w:color w:val="000000" w:themeColor="text1"/>
              </w:rPr>
            </w:pPr>
          </w:p>
        </w:tc>
      </w:tr>
      <w:tr w:rsidR="006E638F" w:rsidRPr="00367E64" w14:paraId="3C123748" w14:textId="77777777" w:rsidTr="006E638F">
        <w:tc>
          <w:tcPr>
            <w:tcW w:w="2381" w:type="dxa"/>
          </w:tcPr>
          <w:p w14:paraId="66B9DC24" w14:textId="77777777" w:rsidR="006E638F" w:rsidRPr="00A200BF" w:rsidRDefault="006E638F" w:rsidP="00015078">
            <w:pPr>
              <w:pStyle w:val="ListParagraph"/>
              <w:ind w:left="0"/>
              <w:rPr>
                <w:rFonts w:cs="Arial"/>
                <w:color w:val="000000" w:themeColor="text1"/>
              </w:rPr>
            </w:pPr>
          </w:p>
        </w:tc>
        <w:tc>
          <w:tcPr>
            <w:tcW w:w="3969" w:type="dxa"/>
          </w:tcPr>
          <w:p w14:paraId="033F50AF"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2F0709DD" w14:textId="77777777" w:rsidR="006E638F" w:rsidRPr="00A200BF" w:rsidRDefault="006E638F" w:rsidP="00015078">
            <w:pPr>
              <w:pStyle w:val="ListParagraph"/>
              <w:ind w:left="0"/>
              <w:rPr>
                <w:rFonts w:cs="Arial"/>
                <w:color w:val="000000" w:themeColor="text1"/>
              </w:rPr>
            </w:pPr>
          </w:p>
        </w:tc>
      </w:tr>
      <w:tr w:rsidR="006E638F" w:rsidRPr="00367E64" w14:paraId="5367D099" w14:textId="77777777" w:rsidTr="006E638F">
        <w:tc>
          <w:tcPr>
            <w:tcW w:w="2381" w:type="dxa"/>
          </w:tcPr>
          <w:p w14:paraId="2552A54B" w14:textId="77777777" w:rsidR="006E638F" w:rsidRPr="00A200BF" w:rsidRDefault="006E638F" w:rsidP="00015078">
            <w:pPr>
              <w:pStyle w:val="ListParagraph"/>
              <w:ind w:left="0"/>
              <w:rPr>
                <w:rFonts w:cs="Arial"/>
                <w:color w:val="000000" w:themeColor="text1"/>
              </w:rPr>
            </w:pPr>
          </w:p>
        </w:tc>
        <w:tc>
          <w:tcPr>
            <w:tcW w:w="3969" w:type="dxa"/>
          </w:tcPr>
          <w:p w14:paraId="6E9BEF35"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6F34B099" w14:textId="77777777" w:rsidR="006E638F" w:rsidRPr="00A200BF" w:rsidRDefault="006E638F" w:rsidP="00015078">
            <w:pPr>
              <w:pStyle w:val="ListParagraph"/>
              <w:ind w:left="0"/>
              <w:rPr>
                <w:rFonts w:cs="Arial"/>
                <w:color w:val="000000" w:themeColor="text1"/>
              </w:rPr>
            </w:pPr>
          </w:p>
        </w:tc>
      </w:tr>
      <w:tr w:rsidR="006E638F" w:rsidRPr="00367E64" w14:paraId="34B72374" w14:textId="77777777" w:rsidTr="006E638F">
        <w:tc>
          <w:tcPr>
            <w:tcW w:w="2381" w:type="dxa"/>
          </w:tcPr>
          <w:p w14:paraId="6CB47E0D" w14:textId="77777777" w:rsidR="006E638F" w:rsidRPr="00A200BF" w:rsidRDefault="006E638F" w:rsidP="00015078">
            <w:pPr>
              <w:pStyle w:val="ListParagraph"/>
              <w:ind w:left="0"/>
              <w:rPr>
                <w:rFonts w:cs="Arial"/>
                <w:color w:val="000000" w:themeColor="text1"/>
              </w:rPr>
            </w:pPr>
          </w:p>
        </w:tc>
        <w:tc>
          <w:tcPr>
            <w:tcW w:w="3969" w:type="dxa"/>
          </w:tcPr>
          <w:p w14:paraId="6354BBEC"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44BA28AC" w14:textId="77777777" w:rsidR="006E638F" w:rsidRPr="00A200BF" w:rsidRDefault="006E638F" w:rsidP="00015078">
            <w:pPr>
              <w:pStyle w:val="ListParagraph"/>
              <w:ind w:left="0"/>
              <w:rPr>
                <w:rFonts w:cs="Arial"/>
                <w:color w:val="000000" w:themeColor="text1"/>
              </w:rPr>
            </w:pPr>
          </w:p>
        </w:tc>
      </w:tr>
      <w:tr w:rsidR="006E638F" w:rsidRPr="00367E64" w14:paraId="17ED3137" w14:textId="77777777" w:rsidTr="006E638F">
        <w:tc>
          <w:tcPr>
            <w:tcW w:w="2381" w:type="dxa"/>
          </w:tcPr>
          <w:p w14:paraId="281EF07A" w14:textId="77777777" w:rsidR="006E638F" w:rsidRPr="00A200BF" w:rsidRDefault="006E638F" w:rsidP="00015078">
            <w:pPr>
              <w:pStyle w:val="ListParagraph"/>
              <w:ind w:left="0"/>
              <w:rPr>
                <w:rFonts w:cs="Arial"/>
                <w:color w:val="000000" w:themeColor="text1"/>
              </w:rPr>
            </w:pPr>
          </w:p>
        </w:tc>
        <w:tc>
          <w:tcPr>
            <w:tcW w:w="3969" w:type="dxa"/>
          </w:tcPr>
          <w:p w14:paraId="45FC40ED"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79539E4F" w14:textId="77777777" w:rsidR="006E638F" w:rsidRPr="00A200BF" w:rsidRDefault="006E638F" w:rsidP="00015078">
            <w:pPr>
              <w:pStyle w:val="ListParagraph"/>
              <w:ind w:left="0"/>
              <w:rPr>
                <w:rFonts w:cs="Arial"/>
                <w:color w:val="000000" w:themeColor="text1"/>
              </w:rPr>
            </w:pPr>
          </w:p>
        </w:tc>
      </w:tr>
      <w:tr w:rsidR="006E638F" w:rsidRPr="00367E64" w14:paraId="0F2B4635" w14:textId="77777777" w:rsidTr="006E638F">
        <w:tc>
          <w:tcPr>
            <w:tcW w:w="2381" w:type="dxa"/>
          </w:tcPr>
          <w:p w14:paraId="4E2D166C" w14:textId="77777777" w:rsidR="006E638F" w:rsidRPr="00A200BF" w:rsidRDefault="006E638F" w:rsidP="00015078">
            <w:pPr>
              <w:pStyle w:val="ListParagraph"/>
              <w:ind w:left="0"/>
              <w:rPr>
                <w:rFonts w:cs="Arial"/>
                <w:color w:val="000000" w:themeColor="text1"/>
              </w:rPr>
            </w:pPr>
          </w:p>
        </w:tc>
        <w:tc>
          <w:tcPr>
            <w:tcW w:w="3969" w:type="dxa"/>
          </w:tcPr>
          <w:p w14:paraId="32C21AFD" w14:textId="77777777" w:rsidR="006E638F" w:rsidRPr="00A200BF" w:rsidRDefault="006E638F" w:rsidP="00015078">
            <w:pPr>
              <w:pStyle w:val="Default"/>
              <w:rPr>
                <w:rFonts w:asciiTheme="minorHAnsi" w:hAnsiTheme="minorHAnsi"/>
                <w:color w:val="000000" w:themeColor="text1"/>
                <w:sz w:val="22"/>
                <w:szCs w:val="22"/>
              </w:rPr>
            </w:pPr>
          </w:p>
        </w:tc>
        <w:tc>
          <w:tcPr>
            <w:tcW w:w="2835" w:type="dxa"/>
          </w:tcPr>
          <w:p w14:paraId="5B921B39" w14:textId="77777777" w:rsidR="006E638F" w:rsidRPr="00A200BF" w:rsidRDefault="006E638F" w:rsidP="00015078">
            <w:pPr>
              <w:pStyle w:val="ListParagraph"/>
              <w:ind w:left="0"/>
              <w:rPr>
                <w:rFonts w:cs="Arial"/>
                <w:color w:val="000000" w:themeColor="text1"/>
              </w:rPr>
            </w:pPr>
          </w:p>
        </w:tc>
      </w:tr>
    </w:tbl>
    <w:p w14:paraId="43A0687D" w14:textId="25C6ABE9" w:rsidR="000368FA" w:rsidRPr="00602BDF" w:rsidRDefault="000368FA" w:rsidP="00250B78">
      <w:pPr>
        <w:rPr>
          <w:rFonts w:cs="Arial"/>
          <w:sz w:val="24"/>
          <w:szCs w:val="24"/>
        </w:rPr>
      </w:pPr>
    </w:p>
    <w:sectPr w:rsidR="000368FA" w:rsidRPr="00602BDF" w:rsidSect="001640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413F" w14:textId="77777777" w:rsidR="00B31351" w:rsidRDefault="00B31351" w:rsidP="007A061D">
      <w:pPr>
        <w:spacing w:after="0" w:line="240" w:lineRule="auto"/>
      </w:pPr>
      <w:r>
        <w:separator/>
      </w:r>
    </w:p>
  </w:endnote>
  <w:endnote w:type="continuationSeparator" w:id="0">
    <w:p w14:paraId="325B6D84" w14:textId="77777777" w:rsidR="00B31351" w:rsidRDefault="00B31351" w:rsidP="007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yntax Black">
    <w:altName w:val="Calibri"/>
    <w:charset w:val="00"/>
    <w:family w:val="swiss"/>
    <w:pitch w:val="variable"/>
    <w:sig w:usb0="8000002F"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alibri"/>
    <w:charset w:val="00"/>
    <w:family w:val="swiss"/>
    <w:pitch w:val="variable"/>
    <w:sig w:usb0="8000002F" w:usb1="40000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39803"/>
      <w:docPartObj>
        <w:docPartGallery w:val="Page Numbers (Bottom of Page)"/>
        <w:docPartUnique/>
      </w:docPartObj>
    </w:sdtPr>
    <w:sdtEndPr/>
    <w:sdtContent>
      <w:sdt>
        <w:sdtPr>
          <w:id w:val="-1705238520"/>
          <w:docPartObj>
            <w:docPartGallery w:val="Page Numbers (Top of Page)"/>
            <w:docPartUnique/>
          </w:docPartObj>
        </w:sdtPr>
        <w:sdtEndPr/>
        <w:sdtContent>
          <w:p w14:paraId="27733004" w14:textId="63CC9FF3" w:rsidR="00C61B17" w:rsidRPr="00BF113D" w:rsidRDefault="00C61B17" w:rsidP="00C61B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7829">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7829">
              <w:rPr>
                <w:b/>
                <w:bCs/>
                <w:noProof/>
              </w:rPr>
              <w:t>38</w:t>
            </w:r>
            <w:r>
              <w:rPr>
                <w:b/>
                <w:bCs/>
                <w:sz w:val="24"/>
                <w:szCs w:val="24"/>
              </w:rPr>
              <w:fldChar w:fldCharType="end"/>
            </w:r>
            <w:r>
              <w:rPr>
                <w:b/>
                <w:bCs/>
                <w:sz w:val="24"/>
                <w:szCs w:val="24"/>
              </w:rPr>
              <w:t xml:space="preserve"> </w:t>
            </w:r>
            <w:sdt>
              <w:sdtPr>
                <w:id w:val="-625777292"/>
                <w:docPartObj>
                  <w:docPartGallery w:val="Page Numbers (Bottom of Page)"/>
                  <w:docPartUnique/>
                </w:docPartObj>
              </w:sdtPr>
              <w:sdtEndPr>
                <w:rPr>
                  <w:color w:val="808080" w:themeColor="background1" w:themeShade="80"/>
                  <w:spacing w:val="60"/>
                </w:rPr>
              </w:sdtEndPr>
              <w:sdtContent>
                <w:r>
                  <w:t>(insert zoo name here) Quality Management System</w:t>
                </w:r>
                <w:r w:rsidRPr="007A061D">
                  <w:t xml:space="preserve"> </w:t>
                </w:r>
                <w:r>
                  <w:tab/>
                  <w:t xml:space="preserve">Version (Insert number here)  </w:t>
                </w:r>
              </w:sdtContent>
            </w:sdt>
          </w:p>
          <w:p w14:paraId="3694C123" w14:textId="5171B6F9" w:rsidR="00C61B17" w:rsidRDefault="00B31351">
            <w:pPr>
              <w:pStyle w:val="Footer"/>
            </w:pPr>
          </w:p>
        </w:sdtContent>
      </w:sdt>
    </w:sdtContent>
  </w:sdt>
  <w:p w14:paraId="2E828571" w14:textId="77777777" w:rsidR="00C61B17" w:rsidRDefault="00C61B17" w:rsidP="007A0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2D5" w14:textId="77777777" w:rsidR="00B31351" w:rsidRDefault="00B31351" w:rsidP="007A061D">
      <w:pPr>
        <w:spacing w:after="0" w:line="240" w:lineRule="auto"/>
      </w:pPr>
      <w:r>
        <w:separator/>
      </w:r>
    </w:p>
  </w:footnote>
  <w:footnote w:type="continuationSeparator" w:id="0">
    <w:p w14:paraId="6DAE0196" w14:textId="77777777" w:rsidR="00B31351" w:rsidRDefault="00B31351" w:rsidP="007A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ABE8" w14:textId="45350BE7" w:rsidR="00C61B17" w:rsidRDefault="00C61B17" w:rsidP="00197BEC">
    <w:pPr>
      <w:pStyle w:val="Header"/>
    </w:pPr>
    <w:r>
      <w:t>Optional Template: Zoo Containment Facility Quality Management System</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FEC"/>
    <w:multiLevelType w:val="multilevel"/>
    <w:tmpl w:val="AB54364A"/>
    <w:lvl w:ilvl="0">
      <w:start w:val="2"/>
      <w:numFmt w:val="decimal"/>
      <w:lvlText w:val="%1"/>
      <w:lvlJc w:val="left"/>
      <w:pPr>
        <w:ind w:left="435" w:hanging="435"/>
      </w:pPr>
      <w:rPr>
        <w:rFonts w:hint="default"/>
        <w:i/>
      </w:rPr>
    </w:lvl>
    <w:lvl w:ilvl="1">
      <w:start w:val="7"/>
      <w:numFmt w:val="decimal"/>
      <w:lvlText w:val="%1.%2"/>
      <w:lvlJc w:val="left"/>
      <w:pPr>
        <w:ind w:left="860" w:hanging="435"/>
      </w:pPr>
      <w:rPr>
        <w:rFonts w:hint="default"/>
        <w:i/>
      </w:rPr>
    </w:lvl>
    <w:lvl w:ilvl="2">
      <w:start w:val="6"/>
      <w:numFmt w:val="decimal"/>
      <w:lvlText w:val="%1.%2.%3"/>
      <w:lvlJc w:val="left"/>
      <w:pPr>
        <w:ind w:left="1570" w:hanging="720"/>
      </w:pPr>
      <w:rPr>
        <w:rFonts w:hint="default"/>
        <w:i/>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5200" w:hanging="1800"/>
      </w:pPr>
      <w:rPr>
        <w:rFonts w:hint="default"/>
        <w:i/>
      </w:rPr>
    </w:lvl>
  </w:abstractNum>
  <w:abstractNum w:abstractNumId="1" w15:restartNumberingAfterBreak="0">
    <w:nsid w:val="03AC04AF"/>
    <w:multiLevelType w:val="hybridMultilevel"/>
    <w:tmpl w:val="391A2754"/>
    <w:lvl w:ilvl="0" w:tplc="FC469DE8">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74771DD"/>
    <w:multiLevelType w:val="multilevel"/>
    <w:tmpl w:val="00E251B2"/>
    <w:lvl w:ilvl="0">
      <w:start w:val="2"/>
      <w:numFmt w:val="decimal"/>
      <w:lvlText w:val="%1"/>
      <w:lvlJc w:val="left"/>
      <w:pPr>
        <w:ind w:left="435" w:hanging="435"/>
      </w:pPr>
      <w:rPr>
        <w:rFonts w:hint="default"/>
        <w:i/>
      </w:rPr>
    </w:lvl>
    <w:lvl w:ilvl="1">
      <w:start w:val="7"/>
      <w:numFmt w:val="decimal"/>
      <w:lvlText w:val="%1.%2"/>
      <w:lvlJc w:val="left"/>
      <w:pPr>
        <w:ind w:left="860" w:hanging="435"/>
      </w:pPr>
      <w:rPr>
        <w:rFonts w:hint="default"/>
        <w:i/>
      </w:rPr>
    </w:lvl>
    <w:lvl w:ilvl="2">
      <w:start w:val="6"/>
      <w:numFmt w:val="decimal"/>
      <w:lvlText w:val="%1.%2.%3"/>
      <w:lvlJc w:val="left"/>
      <w:pPr>
        <w:ind w:left="1570" w:hanging="720"/>
      </w:pPr>
      <w:rPr>
        <w:rFonts w:hint="default"/>
        <w:i/>
      </w:rPr>
    </w:lvl>
    <w:lvl w:ilvl="3">
      <w:start w:val="1"/>
      <w:numFmt w:val="decimal"/>
      <w:lvlText w:val="%1.%2.%3.%4"/>
      <w:lvlJc w:val="left"/>
      <w:pPr>
        <w:ind w:left="1995" w:hanging="720"/>
      </w:pPr>
      <w:rPr>
        <w:rFonts w:hint="default"/>
        <w:i/>
      </w:rPr>
    </w:lvl>
    <w:lvl w:ilvl="4">
      <w:start w:val="1"/>
      <w:numFmt w:val="decimal"/>
      <w:lvlText w:val="%1.%2.%3.%4.%5"/>
      <w:lvlJc w:val="left"/>
      <w:pPr>
        <w:ind w:left="2780" w:hanging="1080"/>
      </w:pPr>
      <w:rPr>
        <w:rFonts w:hint="default"/>
        <w:i/>
      </w:rPr>
    </w:lvl>
    <w:lvl w:ilvl="5">
      <w:start w:val="1"/>
      <w:numFmt w:val="decimal"/>
      <w:lvlText w:val="%1.%2.%3.%4.%5.%6"/>
      <w:lvlJc w:val="left"/>
      <w:pPr>
        <w:ind w:left="3205" w:hanging="1080"/>
      </w:pPr>
      <w:rPr>
        <w:rFonts w:hint="default"/>
        <w:i/>
      </w:rPr>
    </w:lvl>
    <w:lvl w:ilvl="6">
      <w:start w:val="1"/>
      <w:numFmt w:val="decimal"/>
      <w:lvlText w:val="%1.%2.%3.%4.%5.%6.%7"/>
      <w:lvlJc w:val="left"/>
      <w:pPr>
        <w:ind w:left="3990" w:hanging="1440"/>
      </w:pPr>
      <w:rPr>
        <w:rFonts w:hint="default"/>
        <w:i/>
      </w:rPr>
    </w:lvl>
    <w:lvl w:ilvl="7">
      <w:start w:val="1"/>
      <w:numFmt w:val="decimal"/>
      <w:lvlText w:val="%1.%2.%3.%4.%5.%6.%7.%8"/>
      <w:lvlJc w:val="left"/>
      <w:pPr>
        <w:ind w:left="4415" w:hanging="1440"/>
      </w:pPr>
      <w:rPr>
        <w:rFonts w:hint="default"/>
        <w:i/>
      </w:rPr>
    </w:lvl>
    <w:lvl w:ilvl="8">
      <w:start w:val="1"/>
      <w:numFmt w:val="decimal"/>
      <w:lvlText w:val="%1.%2.%3.%4.%5.%6.%7.%8.%9"/>
      <w:lvlJc w:val="left"/>
      <w:pPr>
        <w:ind w:left="5200" w:hanging="1800"/>
      </w:pPr>
      <w:rPr>
        <w:rFonts w:hint="default"/>
        <w:i/>
      </w:rPr>
    </w:lvl>
  </w:abstractNum>
  <w:abstractNum w:abstractNumId="3" w15:restartNumberingAfterBreak="0">
    <w:nsid w:val="12212C3B"/>
    <w:multiLevelType w:val="hybridMultilevel"/>
    <w:tmpl w:val="0DB666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7A4EDC"/>
    <w:multiLevelType w:val="hybridMultilevel"/>
    <w:tmpl w:val="211EE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26166C"/>
    <w:multiLevelType w:val="hybridMultilevel"/>
    <w:tmpl w:val="8F1E0F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2734B4"/>
    <w:multiLevelType w:val="multilevel"/>
    <w:tmpl w:val="2562A79E"/>
    <w:lvl w:ilvl="0">
      <w:start w:val="2"/>
      <w:numFmt w:val="decimal"/>
      <w:lvlText w:val="%1"/>
      <w:lvlJc w:val="left"/>
      <w:pPr>
        <w:ind w:left="540" w:hanging="540"/>
      </w:pPr>
      <w:rPr>
        <w:rFonts w:asciiTheme="minorHAnsi" w:hAnsiTheme="minorHAnsi" w:hint="default"/>
        <w:sz w:val="22"/>
      </w:rPr>
    </w:lvl>
    <w:lvl w:ilvl="1">
      <w:start w:val="4"/>
      <w:numFmt w:val="decimal"/>
      <w:lvlText w:val="%1.%2"/>
      <w:lvlJc w:val="left"/>
      <w:pPr>
        <w:ind w:left="965" w:hanging="540"/>
      </w:pPr>
      <w:rPr>
        <w:rFonts w:asciiTheme="minorHAnsi" w:hAnsiTheme="minorHAnsi" w:hint="default"/>
        <w:sz w:val="22"/>
      </w:rPr>
    </w:lvl>
    <w:lvl w:ilvl="2">
      <w:start w:val="11"/>
      <w:numFmt w:val="decimal"/>
      <w:lvlText w:val="%1.%2.%3"/>
      <w:lvlJc w:val="left"/>
      <w:pPr>
        <w:ind w:left="1570" w:hanging="720"/>
      </w:pPr>
      <w:rPr>
        <w:rFonts w:asciiTheme="minorHAnsi" w:hAnsiTheme="minorHAnsi" w:hint="default"/>
        <w:sz w:val="22"/>
      </w:rPr>
    </w:lvl>
    <w:lvl w:ilvl="3">
      <w:start w:val="1"/>
      <w:numFmt w:val="decimal"/>
      <w:lvlText w:val="%1.%2.%3.%4"/>
      <w:lvlJc w:val="left"/>
      <w:pPr>
        <w:ind w:left="1995" w:hanging="720"/>
      </w:pPr>
      <w:rPr>
        <w:rFonts w:asciiTheme="minorHAnsi" w:hAnsiTheme="minorHAnsi" w:hint="default"/>
        <w:sz w:val="22"/>
      </w:rPr>
    </w:lvl>
    <w:lvl w:ilvl="4">
      <w:start w:val="1"/>
      <w:numFmt w:val="decimal"/>
      <w:lvlText w:val="%1.%2.%3.%4.%5"/>
      <w:lvlJc w:val="left"/>
      <w:pPr>
        <w:ind w:left="2780" w:hanging="1080"/>
      </w:pPr>
      <w:rPr>
        <w:rFonts w:asciiTheme="minorHAnsi" w:hAnsiTheme="minorHAnsi" w:hint="default"/>
        <w:sz w:val="22"/>
      </w:rPr>
    </w:lvl>
    <w:lvl w:ilvl="5">
      <w:start w:val="1"/>
      <w:numFmt w:val="decimal"/>
      <w:lvlText w:val="%1.%2.%3.%4.%5.%6"/>
      <w:lvlJc w:val="left"/>
      <w:pPr>
        <w:ind w:left="3205" w:hanging="1080"/>
      </w:pPr>
      <w:rPr>
        <w:rFonts w:asciiTheme="minorHAnsi" w:hAnsiTheme="minorHAnsi" w:hint="default"/>
        <w:sz w:val="22"/>
      </w:rPr>
    </w:lvl>
    <w:lvl w:ilvl="6">
      <w:start w:val="1"/>
      <w:numFmt w:val="decimal"/>
      <w:lvlText w:val="%1.%2.%3.%4.%5.%6.%7"/>
      <w:lvlJc w:val="left"/>
      <w:pPr>
        <w:ind w:left="3990" w:hanging="1440"/>
      </w:pPr>
      <w:rPr>
        <w:rFonts w:asciiTheme="minorHAnsi" w:hAnsiTheme="minorHAnsi" w:hint="default"/>
        <w:sz w:val="22"/>
      </w:rPr>
    </w:lvl>
    <w:lvl w:ilvl="7">
      <w:start w:val="1"/>
      <w:numFmt w:val="decimal"/>
      <w:lvlText w:val="%1.%2.%3.%4.%5.%6.%7.%8"/>
      <w:lvlJc w:val="left"/>
      <w:pPr>
        <w:ind w:left="4415" w:hanging="1440"/>
      </w:pPr>
      <w:rPr>
        <w:rFonts w:asciiTheme="minorHAnsi" w:hAnsiTheme="minorHAnsi" w:hint="default"/>
        <w:sz w:val="22"/>
      </w:rPr>
    </w:lvl>
    <w:lvl w:ilvl="8">
      <w:start w:val="1"/>
      <w:numFmt w:val="decimal"/>
      <w:lvlText w:val="%1.%2.%3.%4.%5.%6.%7.%8.%9"/>
      <w:lvlJc w:val="left"/>
      <w:pPr>
        <w:ind w:left="5200" w:hanging="1800"/>
      </w:pPr>
      <w:rPr>
        <w:rFonts w:asciiTheme="minorHAnsi" w:hAnsiTheme="minorHAnsi" w:hint="default"/>
        <w:sz w:val="22"/>
      </w:rPr>
    </w:lvl>
  </w:abstractNum>
  <w:abstractNum w:abstractNumId="7" w15:restartNumberingAfterBreak="0">
    <w:nsid w:val="159107DB"/>
    <w:multiLevelType w:val="hybridMultilevel"/>
    <w:tmpl w:val="19EE2864"/>
    <w:lvl w:ilvl="0" w:tplc="E6C49970">
      <w:start w:val="1"/>
      <w:numFmt w:val="decimal"/>
      <w:lvlText w:val="%1."/>
      <w:lvlJc w:val="left"/>
      <w:pPr>
        <w:ind w:left="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0F1EC">
      <w:start w:val="1"/>
      <w:numFmt w:val="lowerLetter"/>
      <w:lvlText w:val="%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52047C">
      <w:start w:val="1"/>
      <w:numFmt w:val="lowerRoman"/>
      <w:lvlText w:val="%3"/>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A7198">
      <w:start w:val="1"/>
      <w:numFmt w:val="decimal"/>
      <w:lvlText w:val="%4"/>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89BAC">
      <w:start w:val="1"/>
      <w:numFmt w:val="lowerLetter"/>
      <w:lvlText w:val="%5"/>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54874A">
      <w:start w:val="1"/>
      <w:numFmt w:val="lowerRoman"/>
      <w:lvlText w:val="%6"/>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9618F4">
      <w:start w:val="1"/>
      <w:numFmt w:val="decimal"/>
      <w:lvlText w:val="%7"/>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0B904">
      <w:start w:val="1"/>
      <w:numFmt w:val="lowerLetter"/>
      <w:lvlText w:val="%8"/>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580682">
      <w:start w:val="1"/>
      <w:numFmt w:val="lowerRoman"/>
      <w:lvlText w:val="%9"/>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87616D"/>
    <w:multiLevelType w:val="multilevel"/>
    <w:tmpl w:val="0F50B812"/>
    <w:lvl w:ilvl="0">
      <w:start w:val="2"/>
      <w:numFmt w:val="decimal"/>
      <w:lvlText w:val="%1"/>
      <w:lvlJc w:val="left"/>
      <w:pPr>
        <w:ind w:left="405" w:hanging="405"/>
      </w:pPr>
      <w:rPr>
        <w:rFonts w:hint="default"/>
      </w:rPr>
    </w:lvl>
    <w:lvl w:ilvl="1">
      <w:start w:val="2"/>
      <w:numFmt w:val="decimal"/>
      <w:lvlText w:val="3.%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6337A4"/>
    <w:multiLevelType w:val="multilevel"/>
    <w:tmpl w:val="8216E5B8"/>
    <w:lvl w:ilvl="0">
      <w:start w:val="2"/>
      <w:numFmt w:val="decimal"/>
      <w:lvlText w:val="%1"/>
      <w:lvlJc w:val="left"/>
      <w:pPr>
        <w:ind w:left="435" w:hanging="435"/>
      </w:pPr>
      <w:rPr>
        <w:rFonts w:asciiTheme="minorHAnsi" w:hAnsiTheme="minorHAnsi" w:hint="default"/>
        <w:sz w:val="22"/>
      </w:rPr>
    </w:lvl>
    <w:lvl w:ilvl="1">
      <w:start w:val="8"/>
      <w:numFmt w:val="decimal"/>
      <w:lvlText w:val="%1.%2"/>
      <w:lvlJc w:val="left"/>
      <w:pPr>
        <w:ind w:left="860" w:hanging="435"/>
      </w:pPr>
      <w:rPr>
        <w:rFonts w:asciiTheme="minorHAnsi" w:hAnsiTheme="minorHAnsi" w:hint="default"/>
        <w:sz w:val="22"/>
      </w:rPr>
    </w:lvl>
    <w:lvl w:ilvl="2">
      <w:start w:val="4"/>
      <w:numFmt w:val="decimal"/>
      <w:lvlText w:val="%1.%2.%3"/>
      <w:lvlJc w:val="left"/>
      <w:pPr>
        <w:ind w:left="1429" w:hanging="720"/>
      </w:pPr>
      <w:rPr>
        <w:rFonts w:asciiTheme="minorHAnsi" w:hAnsiTheme="minorHAnsi" w:hint="default"/>
        <w:sz w:val="22"/>
      </w:rPr>
    </w:lvl>
    <w:lvl w:ilvl="3">
      <w:start w:val="1"/>
      <w:numFmt w:val="decimal"/>
      <w:lvlText w:val="%1.%2.%3.%4"/>
      <w:lvlJc w:val="left"/>
      <w:pPr>
        <w:ind w:left="1995" w:hanging="720"/>
      </w:pPr>
      <w:rPr>
        <w:rFonts w:asciiTheme="minorHAnsi" w:hAnsiTheme="minorHAnsi" w:hint="default"/>
        <w:sz w:val="22"/>
      </w:rPr>
    </w:lvl>
    <w:lvl w:ilvl="4">
      <w:start w:val="1"/>
      <w:numFmt w:val="decimal"/>
      <w:lvlText w:val="%1.%2.%3.%4.%5"/>
      <w:lvlJc w:val="left"/>
      <w:pPr>
        <w:ind w:left="2780" w:hanging="1080"/>
      </w:pPr>
      <w:rPr>
        <w:rFonts w:asciiTheme="minorHAnsi" w:hAnsiTheme="minorHAnsi" w:hint="default"/>
        <w:sz w:val="22"/>
      </w:rPr>
    </w:lvl>
    <w:lvl w:ilvl="5">
      <w:start w:val="1"/>
      <w:numFmt w:val="decimal"/>
      <w:lvlText w:val="%1.%2.%3.%4.%5.%6"/>
      <w:lvlJc w:val="left"/>
      <w:pPr>
        <w:ind w:left="3205" w:hanging="1080"/>
      </w:pPr>
      <w:rPr>
        <w:rFonts w:asciiTheme="minorHAnsi" w:hAnsiTheme="minorHAnsi" w:hint="default"/>
        <w:sz w:val="22"/>
      </w:rPr>
    </w:lvl>
    <w:lvl w:ilvl="6">
      <w:start w:val="1"/>
      <w:numFmt w:val="decimal"/>
      <w:lvlText w:val="%1.%2.%3.%4.%5.%6.%7"/>
      <w:lvlJc w:val="left"/>
      <w:pPr>
        <w:ind w:left="3990" w:hanging="1440"/>
      </w:pPr>
      <w:rPr>
        <w:rFonts w:asciiTheme="minorHAnsi" w:hAnsiTheme="minorHAnsi" w:hint="default"/>
        <w:sz w:val="22"/>
      </w:rPr>
    </w:lvl>
    <w:lvl w:ilvl="7">
      <w:start w:val="1"/>
      <w:numFmt w:val="decimal"/>
      <w:lvlText w:val="%1.%2.%3.%4.%5.%6.%7.%8"/>
      <w:lvlJc w:val="left"/>
      <w:pPr>
        <w:ind w:left="4415" w:hanging="1440"/>
      </w:pPr>
      <w:rPr>
        <w:rFonts w:asciiTheme="minorHAnsi" w:hAnsiTheme="minorHAnsi" w:hint="default"/>
        <w:sz w:val="22"/>
      </w:rPr>
    </w:lvl>
    <w:lvl w:ilvl="8">
      <w:start w:val="1"/>
      <w:numFmt w:val="decimal"/>
      <w:lvlText w:val="%1.%2.%3.%4.%5.%6.%7.%8.%9"/>
      <w:lvlJc w:val="left"/>
      <w:pPr>
        <w:ind w:left="5200" w:hanging="1800"/>
      </w:pPr>
      <w:rPr>
        <w:rFonts w:asciiTheme="minorHAnsi" w:hAnsiTheme="minorHAnsi" w:hint="default"/>
        <w:sz w:val="22"/>
      </w:rPr>
    </w:lvl>
  </w:abstractNum>
  <w:abstractNum w:abstractNumId="10" w15:restartNumberingAfterBreak="0">
    <w:nsid w:val="29457499"/>
    <w:multiLevelType w:val="hybridMultilevel"/>
    <w:tmpl w:val="DBD07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716C4A"/>
    <w:multiLevelType w:val="hybridMultilevel"/>
    <w:tmpl w:val="21D08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9663F4"/>
    <w:multiLevelType w:val="multilevel"/>
    <w:tmpl w:val="B24C9102"/>
    <w:lvl w:ilvl="0">
      <w:start w:val="2"/>
      <w:numFmt w:val="decimal"/>
      <w:lvlText w:val="%1"/>
      <w:lvlJc w:val="left"/>
      <w:pPr>
        <w:ind w:left="435" w:hanging="435"/>
      </w:pPr>
      <w:rPr>
        <w:rFonts w:asciiTheme="minorHAnsi" w:hAnsiTheme="minorHAnsi" w:hint="default"/>
        <w:sz w:val="22"/>
      </w:rPr>
    </w:lvl>
    <w:lvl w:ilvl="1">
      <w:start w:val="7"/>
      <w:numFmt w:val="decimal"/>
      <w:lvlText w:val="%1.%2"/>
      <w:lvlJc w:val="left"/>
      <w:pPr>
        <w:ind w:left="860" w:hanging="435"/>
      </w:pPr>
      <w:rPr>
        <w:rFonts w:asciiTheme="minorHAnsi" w:hAnsiTheme="minorHAnsi" w:hint="default"/>
        <w:sz w:val="22"/>
      </w:rPr>
    </w:lvl>
    <w:lvl w:ilvl="2">
      <w:start w:val="4"/>
      <w:numFmt w:val="decimal"/>
      <w:lvlText w:val="%1.%2.%3"/>
      <w:lvlJc w:val="left"/>
      <w:pPr>
        <w:ind w:left="1570" w:hanging="720"/>
      </w:pPr>
      <w:rPr>
        <w:rFonts w:asciiTheme="minorHAnsi" w:hAnsiTheme="minorHAnsi" w:hint="default"/>
        <w:sz w:val="22"/>
      </w:rPr>
    </w:lvl>
    <w:lvl w:ilvl="3">
      <w:start w:val="1"/>
      <w:numFmt w:val="decimal"/>
      <w:lvlText w:val="%1.%2.%3.%4"/>
      <w:lvlJc w:val="left"/>
      <w:pPr>
        <w:ind w:left="1995" w:hanging="720"/>
      </w:pPr>
      <w:rPr>
        <w:rFonts w:asciiTheme="minorHAnsi" w:hAnsiTheme="minorHAnsi" w:hint="default"/>
        <w:sz w:val="22"/>
      </w:rPr>
    </w:lvl>
    <w:lvl w:ilvl="4">
      <w:start w:val="1"/>
      <w:numFmt w:val="decimal"/>
      <w:lvlText w:val="%1.%2.%3.%4.%5"/>
      <w:lvlJc w:val="left"/>
      <w:pPr>
        <w:ind w:left="2780" w:hanging="1080"/>
      </w:pPr>
      <w:rPr>
        <w:rFonts w:asciiTheme="minorHAnsi" w:hAnsiTheme="minorHAnsi" w:hint="default"/>
        <w:sz w:val="22"/>
      </w:rPr>
    </w:lvl>
    <w:lvl w:ilvl="5">
      <w:start w:val="1"/>
      <w:numFmt w:val="decimal"/>
      <w:lvlText w:val="%1.%2.%3.%4.%5.%6"/>
      <w:lvlJc w:val="left"/>
      <w:pPr>
        <w:ind w:left="3205" w:hanging="1080"/>
      </w:pPr>
      <w:rPr>
        <w:rFonts w:asciiTheme="minorHAnsi" w:hAnsiTheme="minorHAnsi" w:hint="default"/>
        <w:sz w:val="22"/>
      </w:rPr>
    </w:lvl>
    <w:lvl w:ilvl="6">
      <w:start w:val="1"/>
      <w:numFmt w:val="decimal"/>
      <w:lvlText w:val="%1.%2.%3.%4.%5.%6.%7"/>
      <w:lvlJc w:val="left"/>
      <w:pPr>
        <w:ind w:left="3990" w:hanging="1440"/>
      </w:pPr>
      <w:rPr>
        <w:rFonts w:asciiTheme="minorHAnsi" w:hAnsiTheme="minorHAnsi" w:hint="default"/>
        <w:sz w:val="22"/>
      </w:rPr>
    </w:lvl>
    <w:lvl w:ilvl="7">
      <w:start w:val="1"/>
      <w:numFmt w:val="decimal"/>
      <w:lvlText w:val="%1.%2.%3.%4.%5.%6.%7.%8"/>
      <w:lvlJc w:val="left"/>
      <w:pPr>
        <w:ind w:left="4415" w:hanging="1440"/>
      </w:pPr>
      <w:rPr>
        <w:rFonts w:asciiTheme="minorHAnsi" w:hAnsiTheme="minorHAnsi" w:hint="default"/>
        <w:sz w:val="22"/>
      </w:rPr>
    </w:lvl>
    <w:lvl w:ilvl="8">
      <w:start w:val="1"/>
      <w:numFmt w:val="decimal"/>
      <w:lvlText w:val="%1.%2.%3.%4.%5.%6.%7.%8.%9"/>
      <w:lvlJc w:val="left"/>
      <w:pPr>
        <w:ind w:left="5200" w:hanging="1800"/>
      </w:pPr>
      <w:rPr>
        <w:rFonts w:asciiTheme="minorHAnsi" w:hAnsiTheme="minorHAnsi" w:hint="default"/>
        <w:sz w:val="22"/>
      </w:rPr>
    </w:lvl>
  </w:abstractNum>
  <w:abstractNum w:abstractNumId="13" w15:restartNumberingAfterBreak="0">
    <w:nsid w:val="3C8F6E38"/>
    <w:multiLevelType w:val="hybridMultilevel"/>
    <w:tmpl w:val="DFF8A9D4"/>
    <w:lvl w:ilvl="0" w:tplc="817E66D2">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BC637B"/>
    <w:multiLevelType w:val="multilevel"/>
    <w:tmpl w:val="0534EEB4"/>
    <w:lvl w:ilvl="0">
      <w:start w:val="2"/>
      <w:numFmt w:val="decimal"/>
      <w:lvlText w:val="%1"/>
      <w:lvlJc w:val="left"/>
      <w:pPr>
        <w:ind w:left="435" w:hanging="435"/>
      </w:pPr>
      <w:rPr>
        <w:rFonts w:asciiTheme="minorHAnsi" w:hAnsiTheme="minorHAnsi" w:hint="default"/>
        <w:b/>
        <w:sz w:val="22"/>
      </w:rPr>
    </w:lvl>
    <w:lvl w:ilvl="1">
      <w:start w:val="4"/>
      <w:numFmt w:val="decimal"/>
      <w:lvlText w:val="%1.%2"/>
      <w:lvlJc w:val="left"/>
      <w:pPr>
        <w:ind w:left="860" w:hanging="435"/>
      </w:pPr>
      <w:rPr>
        <w:rFonts w:asciiTheme="minorHAnsi" w:hAnsiTheme="minorHAnsi" w:hint="default"/>
        <w:b/>
        <w:sz w:val="22"/>
      </w:rPr>
    </w:lvl>
    <w:lvl w:ilvl="2">
      <w:start w:val="2"/>
      <w:numFmt w:val="decimal"/>
      <w:lvlText w:val="%1.%2.%3"/>
      <w:lvlJc w:val="left"/>
      <w:pPr>
        <w:ind w:left="1428" w:hanging="720"/>
      </w:pPr>
      <w:rPr>
        <w:rFonts w:asciiTheme="minorHAnsi" w:hAnsiTheme="minorHAnsi" w:hint="default"/>
        <w:b w:val="0"/>
        <w:sz w:val="22"/>
      </w:rPr>
    </w:lvl>
    <w:lvl w:ilvl="3">
      <w:start w:val="1"/>
      <w:numFmt w:val="decimal"/>
      <w:lvlText w:val="%1.%2.%3.%4"/>
      <w:lvlJc w:val="left"/>
      <w:pPr>
        <w:ind w:left="1995" w:hanging="720"/>
      </w:pPr>
      <w:rPr>
        <w:rFonts w:asciiTheme="minorHAnsi" w:hAnsiTheme="minorHAnsi" w:hint="default"/>
        <w:b/>
        <w:sz w:val="22"/>
      </w:rPr>
    </w:lvl>
    <w:lvl w:ilvl="4">
      <w:start w:val="1"/>
      <w:numFmt w:val="decimal"/>
      <w:lvlText w:val="%1.%2.%3.%4.%5"/>
      <w:lvlJc w:val="left"/>
      <w:pPr>
        <w:ind w:left="2780" w:hanging="1080"/>
      </w:pPr>
      <w:rPr>
        <w:rFonts w:asciiTheme="minorHAnsi" w:hAnsiTheme="minorHAnsi" w:hint="default"/>
        <w:b/>
        <w:sz w:val="22"/>
      </w:rPr>
    </w:lvl>
    <w:lvl w:ilvl="5">
      <w:start w:val="1"/>
      <w:numFmt w:val="decimal"/>
      <w:lvlText w:val="%1.%2.%3.%4.%5.%6"/>
      <w:lvlJc w:val="left"/>
      <w:pPr>
        <w:ind w:left="3205" w:hanging="1080"/>
      </w:pPr>
      <w:rPr>
        <w:rFonts w:asciiTheme="minorHAnsi" w:hAnsiTheme="minorHAnsi" w:hint="default"/>
        <w:b/>
        <w:sz w:val="22"/>
      </w:rPr>
    </w:lvl>
    <w:lvl w:ilvl="6">
      <w:start w:val="1"/>
      <w:numFmt w:val="decimal"/>
      <w:lvlText w:val="%1.%2.%3.%4.%5.%6.%7"/>
      <w:lvlJc w:val="left"/>
      <w:pPr>
        <w:ind w:left="3990" w:hanging="1440"/>
      </w:pPr>
      <w:rPr>
        <w:rFonts w:asciiTheme="minorHAnsi" w:hAnsiTheme="minorHAnsi" w:hint="default"/>
        <w:b/>
        <w:sz w:val="22"/>
      </w:rPr>
    </w:lvl>
    <w:lvl w:ilvl="7">
      <w:start w:val="1"/>
      <w:numFmt w:val="decimal"/>
      <w:lvlText w:val="%1.%2.%3.%4.%5.%6.%7.%8"/>
      <w:lvlJc w:val="left"/>
      <w:pPr>
        <w:ind w:left="4415" w:hanging="1440"/>
      </w:pPr>
      <w:rPr>
        <w:rFonts w:asciiTheme="minorHAnsi" w:hAnsiTheme="minorHAnsi" w:hint="default"/>
        <w:b/>
        <w:sz w:val="22"/>
      </w:rPr>
    </w:lvl>
    <w:lvl w:ilvl="8">
      <w:start w:val="1"/>
      <w:numFmt w:val="decimal"/>
      <w:lvlText w:val="%1.%2.%3.%4.%5.%6.%7.%8.%9"/>
      <w:lvlJc w:val="left"/>
      <w:pPr>
        <w:ind w:left="5200" w:hanging="1800"/>
      </w:pPr>
      <w:rPr>
        <w:rFonts w:asciiTheme="minorHAnsi" w:hAnsiTheme="minorHAnsi" w:hint="default"/>
        <w:b/>
        <w:sz w:val="22"/>
      </w:rPr>
    </w:lvl>
  </w:abstractNum>
  <w:abstractNum w:abstractNumId="15" w15:restartNumberingAfterBreak="0">
    <w:nsid w:val="44F51EE8"/>
    <w:multiLevelType w:val="hybridMultilevel"/>
    <w:tmpl w:val="C6987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7B6FF3"/>
    <w:multiLevelType w:val="multilevel"/>
    <w:tmpl w:val="181A03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877BF2"/>
    <w:multiLevelType w:val="multilevel"/>
    <w:tmpl w:val="C05E7CE4"/>
    <w:lvl w:ilvl="0">
      <w:start w:val="1"/>
      <w:numFmt w:val="decimal"/>
      <w:pStyle w:val="EPAnumberedheading1"/>
      <w:lvlText w:val="%1."/>
      <w:lvlJc w:val="left"/>
      <w:pPr>
        <w:tabs>
          <w:tab w:val="num" w:pos="1986"/>
        </w:tabs>
        <w:ind w:left="1986" w:hanging="851"/>
      </w:pPr>
      <w:rPr>
        <w:rFonts w:asciiTheme="minorHAnsi" w:hAnsiTheme="minorHAnsi" w:hint="default"/>
        <w:b w:val="0"/>
        <w:bCs w:val="0"/>
        <w:i w:val="0"/>
        <w:iCs w:val="0"/>
        <w:caps w:val="0"/>
        <w:smallCaps w:val="0"/>
        <w:strike w:val="0"/>
        <w:dstrike w:val="0"/>
        <w:noProof w:val="0"/>
        <w:vanish w:val="0"/>
        <w:color w:val="009EC7"/>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tabs>
          <w:tab w:val="num" w:pos="851"/>
        </w:tabs>
        <w:ind w:left="851" w:hanging="851"/>
      </w:pPr>
      <w:rPr>
        <w:rFonts w:hint="default"/>
      </w:rPr>
    </w:lvl>
    <w:lvl w:ilvl="2">
      <w:start w:val="1"/>
      <w:numFmt w:val="none"/>
      <w:lvlText w:val=""/>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decimal"/>
      <w:lvlRestart w:val="2"/>
      <w:pStyle w:val="EPAnumpara"/>
      <w:lvlText w:val="%1.%2.%3%5."/>
      <w:lvlJc w:val="left"/>
      <w:pPr>
        <w:tabs>
          <w:tab w:val="num" w:pos="2268"/>
        </w:tabs>
        <w:ind w:left="2268" w:hanging="851"/>
      </w:pPr>
      <w:rPr>
        <w:rFonts w:asciiTheme="minorHAnsi" w:hAnsiTheme="minorHAnsi" w:cs="Arial" w:hint="default"/>
        <w:sz w:val="22"/>
        <w:szCs w:val="22"/>
      </w:rPr>
    </w:lvl>
    <w:lvl w:ilvl="5">
      <w:start w:val="1"/>
      <w:numFmt w:val="bullet"/>
      <w:pStyle w:val="EPASub-bulletedlist"/>
      <w:lvlText w:val=""/>
      <w:lvlJc w:val="left"/>
      <w:pPr>
        <w:tabs>
          <w:tab w:val="num" w:pos="1134"/>
        </w:tabs>
        <w:ind w:left="1134" w:hanging="283"/>
      </w:pPr>
      <w:rPr>
        <w:rFonts w:ascii="Symbol" w:hAnsi="Symbol" w:hint="default"/>
      </w:rPr>
    </w:lvl>
    <w:lvl w:ilvl="6">
      <w:start w:val="1"/>
      <w:numFmt w:val="lowerLetter"/>
      <w:lvlRestart w:val="5"/>
      <w:pStyle w:val="EPASub-NumberedList"/>
      <w:lvlText w:val="%7)"/>
      <w:lvlJc w:val="left"/>
      <w:pPr>
        <w:tabs>
          <w:tab w:val="num" w:pos="1984"/>
        </w:tabs>
        <w:ind w:left="1984" w:hanging="283"/>
      </w:pPr>
      <w:rPr>
        <w:rFonts w:hint="default"/>
      </w:rPr>
    </w:lvl>
    <w:lvl w:ilvl="7">
      <w:start w:val="1"/>
      <w:numFmt w:val="none"/>
      <w:lvlRestart w:val="0"/>
      <w:pStyle w:val="EPAParagraph"/>
      <w:suff w:val="nothing"/>
      <w:lvlText w:val=""/>
      <w:lvlJc w:val="left"/>
      <w:pPr>
        <w:ind w:left="0" w:firstLine="0"/>
      </w:pPr>
      <w:rPr>
        <w:rFonts w:hint="default"/>
      </w:rPr>
    </w:lvl>
    <w:lvl w:ilvl="8">
      <w:start w:val="1"/>
      <w:numFmt w:val="none"/>
      <w:lvlText w:val=""/>
      <w:lvlJc w:val="left"/>
      <w:pPr>
        <w:ind w:left="851" w:hanging="851"/>
      </w:pPr>
      <w:rPr>
        <w:rFonts w:hint="default"/>
      </w:rPr>
    </w:lvl>
  </w:abstractNum>
  <w:abstractNum w:abstractNumId="18" w15:restartNumberingAfterBreak="0">
    <w:nsid w:val="4ED63525"/>
    <w:multiLevelType w:val="multilevel"/>
    <w:tmpl w:val="F0D24990"/>
    <w:lvl w:ilvl="0">
      <w:start w:val="2"/>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 w15:restartNumberingAfterBreak="0">
    <w:nsid w:val="51EB759F"/>
    <w:multiLevelType w:val="hybridMultilevel"/>
    <w:tmpl w:val="953EF14E"/>
    <w:lvl w:ilvl="0" w:tplc="3F84318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52CB7B29"/>
    <w:multiLevelType w:val="hybridMultilevel"/>
    <w:tmpl w:val="02CE0BC4"/>
    <w:lvl w:ilvl="0" w:tplc="E58CAEF2">
      <w:start w:val="1"/>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1F447A"/>
    <w:multiLevelType w:val="multilevel"/>
    <w:tmpl w:val="149C1EEC"/>
    <w:lvl w:ilvl="0">
      <w:start w:val="3"/>
      <w:numFmt w:val="decimal"/>
      <w:lvlText w:val="%1"/>
      <w:lvlJc w:val="left"/>
      <w:pPr>
        <w:ind w:left="405" w:hanging="405"/>
      </w:pPr>
      <w:rPr>
        <w:rFonts w:hint="default"/>
      </w:rPr>
    </w:lvl>
    <w:lvl w:ilvl="1">
      <w:start w:val="2"/>
      <w:numFmt w:val="decimal"/>
      <w:lvlText w:val="4.%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C63C98"/>
    <w:multiLevelType w:val="multilevel"/>
    <w:tmpl w:val="698225F4"/>
    <w:lvl w:ilvl="0">
      <w:start w:val="1"/>
      <w:numFmt w:val="decimal"/>
      <w:lvlText w:val="%1."/>
      <w:lvlJc w:val="left"/>
      <w:pPr>
        <w:tabs>
          <w:tab w:val="num" w:pos="1986"/>
        </w:tabs>
        <w:ind w:left="1986" w:hanging="851"/>
      </w:pPr>
      <w:rPr>
        <w:rFonts w:ascii="Arial" w:hAnsi="Arial" w:hint="default"/>
        <w:b w:val="0"/>
        <w:bCs w:val="0"/>
        <w:i w:val="0"/>
        <w:iCs w:val="0"/>
        <w:caps w:val="0"/>
        <w:smallCaps w:val="0"/>
        <w:strike w:val="0"/>
        <w:dstrike w:val="0"/>
        <w:noProof w:val="0"/>
        <w:vanish w:val="0"/>
        <w:color w:val="009EC7"/>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none"/>
      <w:lvlText w:val=""/>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decimal"/>
      <w:lvlRestart w:val="2"/>
      <w:lvlText w:val="%1.%2.%3%5."/>
      <w:lvlJc w:val="left"/>
      <w:pPr>
        <w:tabs>
          <w:tab w:val="num" w:pos="851"/>
        </w:tabs>
        <w:ind w:left="851" w:hanging="851"/>
      </w:pPr>
      <w:rPr>
        <w:rFonts w:ascii="Arial" w:hAnsi="Arial" w:cs="Arial" w:hint="default"/>
      </w:rPr>
    </w:lvl>
    <w:lvl w:ilvl="5">
      <w:start w:val="1"/>
      <w:numFmt w:val="lowerLetter"/>
      <w:lvlText w:val="%6)"/>
      <w:lvlJc w:val="left"/>
      <w:pPr>
        <w:tabs>
          <w:tab w:val="num" w:pos="1700"/>
        </w:tabs>
        <w:ind w:left="1700" w:hanging="283"/>
      </w:pPr>
      <w:rPr>
        <w:rFonts w:ascii="Arial" w:eastAsia="Calibri" w:hAnsi="Arial" w:cs="Arial"/>
      </w:rPr>
    </w:lvl>
    <w:lvl w:ilvl="6">
      <w:start w:val="1"/>
      <w:numFmt w:val="lowerLetter"/>
      <w:lvlRestart w:val="5"/>
      <w:lvlText w:val="%7)"/>
      <w:lvlJc w:val="left"/>
      <w:pPr>
        <w:tabs>
          <w:tab w:val="num" w:pos="1700"/>
        </w:tabs>
        <w:ind w:left="1700" w:hanging="283"/>
      </w:pPr>
      <w:rPr>
        <w:rFonts w:hint="default"/>
      </w:rPr>
    </w:lvl>
    <w:lvl w:ilvl="7">
      <w:start w:val="1"/>
      <w:numFmt w:val="none"/>
      <w:lvlRestart w:val="0"/>
      <w:suff w:val="nothing"/>
      <w:lvlText w:val=""/>
      <w:lvlJc w:val="left"/>
      <w:pPr>
        <w:ind w:left="0" w:firstLine="0"/>
      </w:pPr>
      <w:rPr>
        <w:rFonts w:hint="default"/>
      </w:rPr>
    </w:lvl>
    <w:lvl w:ilvl="8">
      <w:start w:val="1"/>
      <w:numFmt w:val="none"/>
      <w:lvlText w:val=""/>
      <w:lvlJc w:val="left"/>
      <w:pPr>
        <w:ind w:left="851" w:hanging="851"/>
      </w:pPr>
      <w:rPr>
        <w:rFonts w:hint="default"/>
      </w:rPr>
    </w:lvl>
  </w:abstractNum>
  <w:abstractNum w:abstractNumId="23" w15:restartNumberingAfterBreak="0">
    <w:nsid w:val="5E34487B"/>
    <w:multiLevelType w:val="multilevel"/>
    <w:tmpl w:val="B9E8947C"/>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F82B01"/>
    <w:multiLevelType w:val="multilevel"/>
    <w:tmpl w:val="FB243960"/>
    <w:lvl w:ilvl="0">
      <w:start w:val="2"/>
      <w:numFmt w:val="decimal"/>
      <w:lvlText w:val="%1"/>
      <w:lvlJc w:val="left"/>
      <w:pPr>
        <w:ind w:left="360" w:hanging="360"/>
      </w:pPr>
      <w:rPr>
        <w:rFonts w:hint="default"/>
      </w:rPr>
    </w:lvl>
    <w:lvl w:ilvl="1">
      <w:start w:val="3"/>
      <w:numFmt w:val="decimal"/>
      <w:lvlText w:val="3.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0F6857"/>
    <w:multiLevelType w:val="hybridMultilevel"/>
    <w:tmpl w:val="484276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D6390A"/>
    <w:multiLevelType w:val="hybridMultilevel"/>
    <w:tmpl w:val="D9EA8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7B1C3D"/>
    <w:multiLevelType w:val="hybridMultilevel"/>
    <w:tmpl w:val="86500BF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5815209"/>
    <w:multiLevelType w:val="multilevel"/>
    <w:tmpl w:val="2EEC7206"/>
    <w:lvl w:ilvl="0">
      <w:start w:val="2"/>
      <w:numFmt w:val="decimal"/>
      <w:lvlText w:val="%1"/>
      <w:lvlJc w:val="left"/>
      <w:pPr>
        <w:ind w:left="435" w:hanging="435"/>
      </w:pPr>
      <w:rPr>
        <w:rFonts w:hint="default"/>
        <w:b/>
      </w:rPr>
    </w:lvl>
    <w:lvl w:ilvl="1">
      <w:start w:val="4"/>
      <w:numFmt w:val="decimal"/>
      <w:lvlText w:val="%1.%2"/>
      <w:lvlJc w:val="left"/>
      <w:pPr>
        <w:ind w:left="860" w:hanging="435"/>
      </w:pPr>
      <w:rPr>
        <w:rFonts w:hint="default"/>
        <w:b/>
      </w:rPr>
    </w:lvl>
    <w:lvl w:ilvl="2">
      <w:start w:val="2"/>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29" w15:restartNumberingAfterBreak="0">
    <w:nsid w:val="66830A07"/>
    <w:multiLevelType w:val="multilevel"/>
    <w:tmpl w:val="C136C8CE"/>
    <w:lvl w:ilvl="0">
      <w:start w:val="2"/>
      <w:numFmt w:val="decimal"/>
      <w:lvlText w:val="%1"/>
      <w:lvlJc w:val="left"/>
      <w:pPr>
        <w:ind w:left="405" w:hanging="40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840263A"/>
    <w:multiLevelType w:val="hybridMultilevel"/>
    <w:tmpl w:val="EDB02C08"/>
    <w:lvl w:ilvl="0" w:tplc="DDC8FBDC">
      <w:start w:val="1"/>
      <w:numFmt w:val="upperLetter"/>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8861DEF"/>
    <w:multiLevelType w:val="multilevel"/>
    <w:tmpl w:val="C7E0719C"/>
    <w:lvl w:ilvl="0">
      <w:start w:val="1"/>
      <w:numFmt w:val="decimal"/>
      <w:lvlText w:val="%1"/>
      <w:lvlJc w:val="left"/>
      <w:pPr>
        <w:ind w:left="612" w:hanging="612"/>
      </w:pPr>
      <w:rPr>
        <w:rFonts w:hint="default"/>
        <w:b w:val="0"/>
      </w:rPr>
    </w:lvl>
    <w:lvl w:ilvl="1">
      <w:start w:val="1"/>
      <w:numFmt w:val="decimal"/>
      <w:lvlText w:val="%1.%2"/>
      <w:lvlJc w:val="left"/>
      <w:pPr>
        <w:ind w:left="597" w:hanging="612"/>
      </w:pPr>
      <w:rPr>
        <w:rFonts w:hint="default"/>
        <w:b/>
      </w:rPr>
    </w:lvl>
    <w:lvl w:ilvl="2">
      <w:start w:val="1"/>
      <w:numFmt w:val="decimal"/>
      <w:lvlText w:val="%1.%2.%3"/>
      <w:lvlJc w:val="left"/>
      <w:pPr>
        <w:ind w:left="690" w:hanging="720"/>
      </w:pPr>
      <w:rPr>
        <w:rFonts w:hint="default"/>
        <w:b w:val="0"/>
      </w:rPr>
    </w:lvl>
    <w:lvl w:ilvl="3">
      <w:start w:val="1"/>
      <w:numFmt w:val="decimal"/>
      <w:lvlText w:val="%1.%2.%3.%4"/>
      <w:lvlJc w:val="left"/>
      <w:pPr>
        <w:ind w:left="675" w:hanging="720"/>
      </w:pPr>
      <w:rPr>
        <w:rFonts w:hint="default"/>
        <w:b w:val="0"/>
      </w:rPr>
    </w:lvl>
    <w:lvl w:ilvl="4">
      <w:start w:val="1"/>
      <w:numFmt w:val="decimal"/>
      <w:lvlText w:val="%1.%2.%3.%4.%5"/>
      <w:lvlJc w:val="left"/>
      <w:pPr>
        <w:ind w:left="1020" w:hanging="1080"/>
      </w:pPr>
      <w:rPr>
        <w:rFonts w:hint="default"/>
        <w:b w:val="0"/>
      </w:rPr>
    </w:lvl>
    <w:lvl w:ilvl="5">
      <w:start w:val="1"/>
      <w:numFmt w:val="decimal"/>
      <w:lvlText w:val="%1.%2.%3.%4.%5.%6"/>
      <w:lvlJc w:val="left"/>
      <w:pPr>
        <w:ind w:left="1005" w:hanging="1080"/>
      </w:pPr>
      <w:rPr>
        <w:rFonts w:hint="default"/>
        <w:b w:val="0"/>
      </w:rPr>
    </w:lvl>
    <w:lvl w:ilvl="6">
      <w:start w:val="1"/>
      <w:numFmt w:val="decimal"/>
      <w:lvlText w:val="%1.%2.%3.%4.%5.%6.%7"/>
      <w:lvlJc w:val="left"/>
      <w:pPr>
        <w:ind w:left="1350" w:hanging="1440"/>
      </w:pPr>
      <w:rPr>
        <w:rFonts w:hint="default"/>
        <w:b w:val="0"/>
      </w:rPr>
    </w:lvl>
    <w:lvl w:ilvl="7">
      <w:start w:val="1"/>
      <w:numFmt w:val="decimal"/>
      <w:lvlText w:val="%1.%2.%3.%4.%5.%6.%7.%8"/>
      <w:lvlJc w:val="left"/>
      <w:pPr>
        <w:ind w:left="1335" w:hanging="1440"/>
      </w:pPr>
      <w:rPr>
        <w:rFonts w:hint="default"/>
        <w:b w:val="0"/>
      </w:rPr>
    </w:lvl>
    <w:lvl w:ilvl="8">
      <w:start w:val="1"/>
      <w:numFmt w:val="decimal"/>
      <w:lvlText w:val="%1.%2.%3.%4.%5.%6.%7.%8.%9"/>
      <w:lvlJc w:val="left"/>
      <w:pPr>
        <w:ind w:left="1320" w:hanging="1440"/>
      </w:pPr>
      <w:rPr>
        <w:rFonts w:hint="default"/>
        <w:b w:val="0"/>
      </w:rPr>
    </w:lvl>
  </w:abstractNum>
  <w:abstractNum w:abstractNumId="32" w15:restartNumberingAfterBreak="0">
    <w:nsid w:val="6C7C0D93"/>
    <w:multiLevelType w:val="hybridMultilevel"/>
    <w:tmpl w:val="D438F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100E46"/>
    <w:multiLevelType w:val="multilevel"/>
    <w:tmpl w:val="305ED66A"/>
    <w:lvl w:ilvl="0">
      <w:start w:val="3"/>
      <w:numFmt w:val="decimal"/>
      <w:lvlText w:val="%1"/>
      <w:lvlJc w:val="left"/>
      <w:pPr>
        <w:ind w:left="405" w:hanging="405"/>
      </w:pPr>
      <w:rPr>
        <w:rFonts w:hint="default"/>
      </w:rPr>
    </w:lvl>
    <w:lvl w:ilvl="1">
      <w:start w:val="1"/>
      <w:numFmt w:val="decimal"/>
      <w:lvlText w:val="4.%2"/>
      <w:lvlJc w:val="left"/>
      <w:pPr>
        <w:ind w:left="720" w:hanging="720"/>
      </w:pPr>
      <w:rPr>
        <w:rFonts w:hint="default"/>
      </w:rPr>
    </w:lvl>
    <w:lvl w:ilvl="2">
      <w:start w:val="3"/>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37512D"/>
    <w:multiLevelType w:val="multilevel"/>
    <w:tmpl w:val="972E5DBE"/>
    <w:lvl w:ilvl="0">
      <w:start w:val="1"/>
      <w:numFmt w:val="decimal"/>
      <w:pStyle w:val="Heading1"/>
      <w:lvlText w:val="%1"/>
      <w:lvlJc w:val="left"/>
      <w:pPr>
        <w:ind w:left="432" w:hanging="432"/>
      </w:pPr>
      <w:rPr>
        <w:color w:val="4BACC6" w:themeColor="accent5"/>
      </w:rPr>
    </w:lvl>
    <w:lvl w:ilvl="1">
      <w:start w:val="1"/>
      <w:numFmt w:val="decimal"/>
      <w:pStyle w:val="Heading2"/>
      <w:lvlText w:val="%1.%2"/>
      <w:lvlJc w:val="left"/>
      <w:pPr>
        <w:ind w:left="576" w:hanging="576"/>
      </w:pPr>
      <w:rPr>
        <w:color w:val="4BACC6" w:themeColor="accent5"/>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4EA0F2B"/>
    <w:multiLevelType w:val="hybridMultilevel"/>
    <w:tmpl w:val="3594D5F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2258B3"/>
    <w:multiLevelType w:val="hybridMultilevel"/>
    <w:tmpl w:val="2A6CCAE2"/>
    <w:lvl w:ilvl="0" w:tplc="175EC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B762A3D"/>
    <w:multiLevelType w:val="hybridMultilevel"/>
    <w:tmpl w:val="333012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C396C52"/>
    <w:multiLevelType w:val="hybridMultilevel"/>
    <w:tmpl w:val="8F286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5"/>
  </w:num>
  <w:num w:numId="4">
    <w:abstractNumId w:val="22"/>
  </w:num>
  <w:num w:numId="5">
    <w:abstractNumId w:val="19"/>
  </w:num>
  <w:num w:numId="6">
    <w:abstractNumId w:val="27"/>
  </w:num>
  <w:num w:numId="7">
    <w:abstractNumId w:val="17"/>
  </w:num>
  <w:num w:numId="8">
    <w:abstractNumId w:val="25"/>
  </w:num>
  <w:num w:numId="9">
    <w:abstractNumId w:val="24"/>
  </w:num>
  <w:num w:numId="10">
    <w:abstractNumId w:val="33"/>
  </w:num>
  <w:num w:numId="11">
    <w:abstractNumId w:val="8"/>
  </w:num>
  <w:num w:numId="12">
    <w:abstractNumId w:val="16"/>
  </w:num>
  <w:num w:numId="13">
    <w:abstractNumId w:val="36"/>
  </w:num>
  <w:num w:numId="14">
    <w:abstractNumId w:val="37"/>
  </w:num>
  <w:num w:numId="15">
    <w:abstractNumId w:val="23"/>
  </w:num>
  <w:num w:numId="16">
    <w:abstractNumId w:val="18"/>
  </w:num>
  <w:num w:numId="17">
    <w:abstractNumId w:val="28"/>
  </w:num>
  <w:num w:numId="18">
    <w:abstractNumId w:val="14"/>
  </w:num>
  <w:num w:numId="19">
    <w:abstractNumId w:val="6"/>
  </w:num>
  <w:num w:numId="20">
    <w:abstractNumId w:val="29"/>
  </w:num>
  <w:num w:numId="21">
    <w:abstractNumId w:val="12"/>
  </w:num>
  <w:num w:numId="22">
    <w:abstractNumId w:val="0"/>
  </w:num>
  <w:num w:numId="23">
    <w:abstractNumId w:val="2"/>
  </w:num>
  <w:num w:numId="24">
    <w:abstractNumId w:val="9"/>
  </w:num>
  <w:num w:numId="25">
    <w:abstractNumId w:val="15"/>
  </w:num>
  <w:num w:numId="26">
    <w:abstractNumId w:val="21"/>
  </w:num>
  <w:num w:numId="27">
    <w:abstractNumId w:val="11"/>
  </w:num>
  <w:num w:numId="28">
    <w:abstractNumId w:val="32"/>
  </w:num>
  <w:num w:numId="29">
    <w:abstractNumId w:val="3"/>
  </w:num>
  <w:num w:numId="30">
    <w:abstractNumId w:val="1"/>
  </w:num>
  <w:num w:numId="31">
    <w:abstractNumId w:val="1"/>
  </w:num>
  <w:num w:numId="32">
    <w:abstractNumId w:val="26"/>
  </w:num>
  <w:num w:numId="33">
    <w:abstractNumId w:val="4"/>
  </w:num>
  <w:num w:numId="34">
    <w:abstractNumId w:val="38"/>
  </w:num>
  <w:num w:numId="35">
    <w:abstractNumId w:val="5"/>
  </w:num>
  <w:num w:numId="36">
    <w:abstractNumId w:val="13"/>
  </w:num>
  <w:num w:numId="37">
    <w:abstractNumId w:val="30"/>
  </w:num>
  <w:num w:numId="38">
    <w:abstractNumId w:val="31"/>
  </w:num>
  <w:num w:numId="39">
    <w:abstractNumId w:val="7"/>
  </w:num>
  <w:num w:numId="40">
    <w:abstractNumId w:val="34"/>
  </w:num>
  <w:num w:numId="41">
    <w:abstractNumId w:val="2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86"/>
    <w:rsid w:val="000006A1"/>
    <w:rsid w:val="00000F85"/>
    <w:rsid w:val="00001D49"/>
    <w:rsid w:val="00001F08"/>
    <w:rsid w:val="00004E5B"/>
    <w:rsid w:val="00005740"/>
    <w:rsid w:val="000060B5"/>
    <w:rsid w:val="00006FB8"/>
    <w:rsid w:val="00007322"/>
    <w:rsid w:val="000119A2"/>
    <w:rsid w:val="000130EC"/>
    <w:rsid w:val="00013881"/>
    <w:rsid w:val="0001401A"/>
    <w:rsid w:val="00015078"/>
    <w:rsid w:val="00022B7B"/>
    <w:rsid w:val="00023200"/>
    <w:rsid w:val="00023765"/>
    <w:rsid w:val="00023BEE"/>
    <w:rsid w:val="00031320"/>
    <w:rsid w:val="000319E5"/>
    <w:rsid w:val="000368FA"/>
    <w:rsid w:val="00040028"/>
    <w:rsid w:val="0004192D"/>
    <w:rsid w:val="00042DE2"/>
    <w:rsid w:val="000532B5"/>
    <w:rsid w:val="000558E9"/>
    <w:rsid w:val="00060608"/>
    <w:rsid w:val="00063143"/>
    <w:rsid w:val="00064BCA"/>
    <w:rsid w:val="0007211C"/>
    <w:rsid w:val="00074836"/>
    <w:rsid w:val="00076619"/>
    <w:rsid w:val="00083607"/>
    <w:rsid w:val="00094A44"/>
    <w:rsid w:val="00097240"/>
    <w:rsid w:val="000A5DA0"/>
    <w:rsid w:val="000A7463"/>
    <w:rsid w:val="000B170E"/>
    <w:rsid w:val="000B5950"/>
    <w:rsid w:val="000C5063"/>
    <w:rsid w:val="000C7243"/>
    <w:rsid w:val="000D376B"/>
    <w:rsid w:val="000D41D7"/>
    <w:rsid w:val="000E33F9"/>
    <w:rsid w:val="000F0BEF"/>
    <w:rsid w:val="000F22B7"/>
    <w:rsid w:val="000F44E3"/>
    <w:rsid w:val="00100D01"/>
    <w:rsid w:val="00102645"/>
    <w:rsid w:val="001053D1"/>
    <w:rsid w:val="00107C9B"/>
    <w:rsid w:val="00114764"/>
    <w:rsid w:val="001232A3"/>
    <w:rsid w:val="001258B1"/>
    <w:rsid w:val="00135491"/>
    <w:rsid w:val="0015039F"/>
    <w:rsid w:val="001537F7"/>
    <w:rsid w:val="00161B05"/>
    <w:rsid w:val="00164007"/>
    <w:rsid w:val="001733AB"/>
    <w:rsid w:val="001752F3"/>
    <w:rsid w:val="00181D65"/>
    <w:rsid w:val="00186EC3"/>
    <w:rsid w:val="00195039"/>
    <w:rsid w:val="00196E44"/>
    <w:rsid w:val="00197BEC"/>
    <w:rsid w:val="001A1CC4"/>
    <w:rsid w:val="001A20B1"/>
    <w:rsid w:val="001A319B"/>
    <w:rsid w:val="001B0734"/>
    <w:rsid w:val="001B4316"/>
    <w:rsid w:val="001B6CB0"/>
    <w:rsid w:val="001C0A57"/>
    <w:rsid w:val="001C22E6"/>
    <w:rsid w:val="001C6C49"/>
    <w:rsid w:val="001C70E3"/>
    <w:rsid w:val="001D213F"/>
    <w:rsid w:val="001D275A"/>
    <w:rsid w:val="001D2BFF"/>
    <w:rsid w:val="001D2F10"/>
    <w:rsid w:val="001D416A"/>
    <w:rsid w:val="001D5B7E"/>
    <w:rsid w:val="001D5E22"/>
    <w:rsid w:val="001E2642"/>
    <w:rsid w:val="001E42A7"/>
    <w:rsid w:val="00204855"/>
    <w:rsid w:val="00212ED8"/>
    <w:rsid w:val="00216DD7"/>
    <w:rsid w:val="002172CE"/>
    <w:rsid w:val="00220B52"/>
    <w:rsid w:val="0022171D"/>
    <w:rsid w:val="00221997"/>
    <w:rsid w:val="00221C79"/>
    <w:rsid w:val="00221D9B"/>
    <w:rsid w:val="00221FC8"/>
    <w:rsid w:val="00223E70"/>
    <w:rsid w:val="00226EB4"/>
    <w:rsid w:val="00226F1A"/>
    <w:rsid w:val="00227A63"/>
    <w:rsid w:val="00231A2F"/>
    <w:rsid w:val="00234D09"/>
    <w:rsid w:val="00236156"/>
    <w:rsid w:val="00236642"/>
    <w:rsid w:val="0023711B"/>
    <w:rsid w:val="00240A03"/>
    <w:rsid w:val="00242898"/>
    <w:rsid w:val="00247064"/>
    <w:rsid w:val="00247614"/>
    <w:rsid w:val="00250B78"/>
    <w:rsid w:val="002515D0"/>
    <w:rsid w:val="00253B9C"/>
    <w:rsid w:val="00260B30"/>
    <w:rsid w:val="0026152E"/>
    <w:rsid w:val="002635B7"/>
    <w:rsid w:val="00263C7C"/>
    <w:rsid w:val="0026426B"/>
    <w:rsid w:val="00264CD0"/>
    <w:rsid w:val="00264ED7"/>
    <w:rsid w:val="00273E0B"/>
    <w:rsid w:val="002810F0"/>
    <w:rsid w:val="00281E4F"/>
    <w:rsid w:val="002832A1"/>
    <w:rsid w:val="00284B35"/>
    <w:rsid w:val="00284B52"/>
    <w:rsid w:val="00285EB5"/>
    <w:rsid w:val="00290B47"/>
    <w:rsid w:val="00290EF1"/>
    <w:rsid w:val="00291470"/>
    <w:rsid w:val="002B0925"/>
    <w:rsid w:val="002B29ED"/>
    <w:rsid w:val="002B648B"/>
    <w:rsid w:val="002C1FF8"/>
    <w:rsid w:val="002C4906"/>
    <w:rsid w:val="002D6590"/>
    <w:rsid w:val="002E0CA2"/>
    <w:rsid w:val="002E33FC"/>
    <w:rsid w:val="002E5456"/>
    <w:rsid w:val="002F12F8"/>
    <w:rsid w:val="002F150F"/>
    <w:rsid w:val="002F1ABC"/>
    <w:rsid w:val="002F1B94"/>
    <w:rsid w:val="002F2CE4"/>
    <w:rsid w:val="00300E6E"/>
    <w:rsid w:val="00301F8B"/>
    <w:rsid w:val="00304F41"/>
    <w:rsid w:val="00305021"/>
    <w:rsid w:val="003061E6"/>
    <w:rsid w:val="00306A7D"/>
    <w:rsid w:val="00310278"/>
    <w:rsid w:val="00311AB2"/>
    <w:rsid w:val="003130D3"/>
    <w:rsid w:val="00314B4B"/>
    <w:rsid w:val="003154FC"/>
    <w:rsid w:val="0031629D"/>
    <w:rsid w:val="003217CA"/>
    <w:rsid w:val="00322BB1"/>
    <w:rsid w:val="003242B3"/>
    <w:rsid w:val="003265B7"/>
    <w:rsid w:val="00327255"/>
    <w:rsid w:val="00330E62"/>
    <w:rsid w:val="003334E6"/>
    <w:rsid w:val="00337756"/>
    <w:rsid w:val="00347AFF"/>
    <w:rsid w:val="0035124C"/>
    <w:rsid w:val="00351E36"/>
    <w:rsid w:val="00352156"/>
    <w:rsid w:val="00354793"/>
    <w:rsid w:val="00360AA6"/>
    <w:rsid w:val="003624F1"/>
    <w:rsid w:val="003628FC"/>
    <w:rsid w:val="00370A0F"/>
    <w:rsid w:val="00381398"/>
    <w:rsid w:val="003861F2"/>
    <w:rsid w:val="00386E40"/>
    <w:rsid w:val="00390173"/>
    <w:rsid w:val="0039240D"/>
    <w:rsid w:val="00392D44"/>
    <w:rsid w:val="00393B22"/>
    <w:rsid w:val="003961D7"/>
    <w:rsid w:val="003A249F"/>
    <w:rsid w:val="003B13CD"/>
    <w:rsid w:val="003B1EC9"/>
    <w:rsid w:val="003B6089"/>
    <w:rsid w:val="003C0632"/>
    <w:rsid w:val="003C76C4"/>
    <w:rsid w:val="003C7E6D"/>
    <w:rsid w:val="003D5D91"/>
    <w:rsid w:val="003E045C"/>
    <w:rsid w:val="003E1595"/>
    <w:rsid w:val="003E253E"/>
    <w:rsid w:val="003E32B5"/>
    <w:rsid w:val="003E3592"/>
    <w:rsid w:val="003E38E5"/>
    <w:rsid w:val="003E43A9"/>
    <w:rsid w:val="003F68CA"/>
    <w:rsid w:val="0040297E"/>
    <w:rsid w:val="0040344A"/>
    <w:rsid w:val="00404526"/>
    <w:rsid w:val="0040462D"/>
    <w:rsid w:val="00407499"/>
    <w:rsid w:val="0041040B"/>
    <w:rsid w:val="004114B4"/>
    <w:rsid w:val="00413861"/>
    <w:rsid w:val="004151F7"/>
    <w:rsid w:val="00416F0F"/>
    <w:rsid w:val="004206FC"/>
    <w:rsid w:val="00420D9C"/>
    <w:rsid w:val="0042401F"/>
    <w:rsid w:val="00425F0F"/>
    <w:rsid w:val="00427817"/>
    <w:rsid w:val="0043025F"/>
    <w:rsid w:val="00430FE9"/>
    <w:rsid w:val="0043259A"/>
    <w:rsid w:val="00440010"/>
    <w:rsid w:val="004430D1"/>
    <w:rsid w:val="00443B25"/>
    <w:rsid w:val="00443F68"/>
    <w:rsid w:val="0044483A"/>
    <w:rsid w:val="00451917"/>
    <w:rsid w:val="00453909"/>
    <w:rsid w:val="00454B86"/>
    <w:rsid w:val="00460F50"/>
    <w:rsid w:val="00463EAA"/>
    <w:rsid w:val="00467829"/>
    <w:rsid w:val="0047132C"/>
    <w:rsid w:val="00473FA6"/>
    <w:rsid w:val="00474574"/>
    <w:rsid w:val="00475A03"/>
    <w:rsid w:val="00477EFA"/>
    <w:rsid w:val="00482ACD"/>
    <w:rsid w:val="004844AC"/>
    <w:rsid w:val="00492258"/>
    <w:rsid w:val="00493DAF"/>
    <w:rsid w:val="004959EA"/>
    <w:rsid w:val="00496EB2"/>
    <w:rsid w:val="004A27A2"/>
    <w:rsid w:val="004A373F"/>
    <w:rsid w:val="004B254F"/>
    <w:rsid w:val="004B5451"/>
    <w:rsid w:val="004B54FD"/>
    <w:rsid w:val="004B5CFD"/>
    <w:rsid w:val="004B7168"/>
    <w:rsid w:val="004C20ED"/>
    <w:rsid w:val="004C27DA"/>
    <w:rsid w:val="004C7607"/>
    <w:rsid w:val="004D1941"/>
    <w:rsid w:val="004D331C"/>
    <w:rsid w:val="004E00AB"/>
    <w:rsid w:val="004E3F97"/>
    <w:rsid w:val="004E4E1D"/>
    <w:rsid w:val="004F1087"/>
    <w:rsid w:val="004F261D"/>
    <w:rsid w:val="004F2C8C"/>
    <w:rsid w:val="004F47F3"/>
    <w:rsid w:val="004F53D2"/>
    <w:rsid w:val="004F6C22"/>
    <w:rsid w:val="004F7B58"/>
    <w:rsid w:val="00501ED9"/>
    <w:rsid w:val="00502343"/>
    <w:rsid w:val="00502C17"/>
    <w:rsid w:val="00504562"/>
    <w:rsid w:val="00504B9E"/>
    <w:rsid w:val="00505E9D"/>
    <w:rsid w:val="0050657C"/>
    <w:rsid w:val="005072CE"/>
    <w:rsid w:val="0050757C"/>
    <w:rsid w:val="005104DC"/>
    <w:rsid w:val="00512969"/>
    <w:rsid w:val="00522DB1"/>
    <w:rsid w:val="005242A3"/>
    <w:rsid w:val="005265FF"/>
    <w:rsid w:val="00530B8C"/>
    <w:rsid w:val="00532CDE"/>
    <w:rsid w:val="00533CCB"/>
    <w:rsid w:val="00537944"/>
    <w:rsid w:val="00540BB1"/>
    <w:rsid w:val="00544BD8"/>
    <w:rsid w:val="005471C3"/>
    <w:rsid w:val="0054746E"/>
    <w:rsid w:val="005569E0"/>
    <w:rsid w:val="00561300"/>
    <w:rsid w:val="00561CCC"/>
    <w:rsid w:val="005628B7"/>
    <w:rsid w:val="005750C7"/>
    <w:rsid w:val="00581A02"/>
    <w:rsid w:val="005823F4"/>
    <w:rsid w:val="00585C5B"/>
    <w:rsid w:val="005918B4"/>
    <w:rsid w:val="00592338"/>
    <w:rsid w:val="005930FD"/>
    <w:rsid w:val="0059615B"/>
    <w:rsid w:val="0059790B"/>
    <w:rsid w:val="005A0C6D"/>
    <w:rsid w:val="005A2811"/>
    <w:rsid w:val="005A53F6"/>
    <w:rsid w:val="005B02F1"/>
    <w:rsid w:val="005B2819"/>
    <w:rsid w:val="005B38DA"/>
    <w:rsid w:val="005B3EB4"/>
    <w:rsid w:val="005C3140"/>
    <w:rsid w:val="005C3EA7"/>
    <w:rsid w:val="005C49CC"/>
    <w:rsid w:val="005C5A86"/>
    <w:rsid w:val="005C6C97"/>
    <w:rsid w:val="005D2683"/>
    <w:rsid w:val="005D740D"/>
    <w:rsid w:val="005E1DA0"/>
    <w:rsid w:val="005E2E38"/>
    <w:rsid w:val="005E3015"/>
    <w:rsid w:val="005E5270"/>
    <w:rsid w:val="005E730B"/>
    <w:rsid w:val="005F1371"/>
    <w:rsid w:val="005F1FE5"/>
    <w:rsid w:val="005F2C3C"/>
    <w:rsid w:val="005F757D"/>
    <w:rsid w:val="00601F32"/>
    <w:rsid w:val="00602BDF"/>
    <w:rsid w:val="00603D07"/>
    <w:rsid w:val="00605C63"/>
    <w:rsid w:val="0060672A"/>
    <w:rsid w:val="00607568"/>
    <w:rsid w:val="00617DEB"/>
    <w:rsid w:val="006214BA"/>
    <w:rsid w:val="006226EB"/>
    <w:rsid w:val="00622DCD"/>
    <w:rsid w:val="00637A99"/>
    <w:rsid w:val="00645CD8"/>
    <w:rsid w:val="006465EE"/>
    <w:rsid w:val="00654037"/>
    <w:rsid w:val="00657C2B"/>
    <w:rsid w:val="00660225"/>
    <w:rsid w:val="00661D21"/>
    <w:rsid w:val="00663D42"/>
    <w:rsid w:val="0066590D"/>
    <w:rsid w:val="00674727"/>
    <w:rsid w:val="00675C73"/>
    <w:rsid w:val="0067775D"/>
    <w:rsid w:val="00681A2C"/>
    <w:rsid w:val="00682ACA"/>
    <w:rsid w:val="006973F0"/>
    <w:rsid w:val="006A66AA"/>
    <w:rsid w:val="006B2602"/>
    <w:rsid w:val="006B374B"/>
    <w:rsid w:val="006B7085"/>
    <w:rsid w:val="006C3F67"/>
    <w:rsid w:val="006D148C"/>
    <w:rsid w:val="006D4284"/>
    <w:rsid w:val="006D45A9"/>
    <w:rsid w:val="006D4E48"/>
    <w:rsid w:val="006D5868"/>
    <w:rsid w:val="006E029F"/>
    <w:rsid w:val="006E033D"/>
    <w:rsid w:val="006E0EED"/>
    <w:rsid w:val="006E3099"/>
    <w:rsid w:val="006E638F"/>
    <w:rsid w:val="006E73D4"/>
    <w:rsid w:val="006E7BB3"/>
    <w:rsid w:val="00701CF0"/>
    <w:rsid w:val="00703308"/>
    <w:rsid w:val="00705231"/>
    <w:rsid w:val="00707283"/>
    <w:rsid w:val="00707364"/>
    <w:rsid w:val="007111A1"/>
    <w:rsid w:val="007132C0"/>
    <w:rsid w:val="00713FE8"/>
    <w:rsid w:val="007156DE"/>
    <w:rsid w:val="0071670A"/>
    <w:rsid w:val="00716CF2"/>
    <w:rsid w:val="007178C4"/>
    <w:rsid w:val="00722549"/>
    <w:rsid w:val="007265BE"/>
    <w:rsid w:val="00730CF3"/>
    <w:rsid w:val="00733325"/>
    <w:rsid w:val="00737EFC"/>
    <w:rsid w:val="007408B1"/>
    <w:rsid w:val="007410D2"/>
    <w:rsid w:val="00742ECB"/>
    <w:rsid w:val="00752C6E"/>
    <w:rsid w:val="00757231"/>
    <w:rsid w:val="007575BB"/>
    <w:rsid w:val="00772B9A"/>
    <w:rsid w:val="00773ABD"/>
    <w:rsid w:val="0077462E"/>
    <w:rsid w:val="00780376"/>
    <w:rsid w:val="00780CD2"/>
    <w:rsid w:val="00781689"/>
    <w:rsid w:val="00785713"/>
    <w:rsid w:val="00787558"/>
    <w:rsid w:val="007A061D"/>
    <w:rsid w:val="007A6A15"/>
    <w:rsid w:val="007A75A1"/>
    <w:rsid w:val="007B1D26"/>
    <w:rsid w:val="007B69F3"/>
    <w:rsid w:val="007B6C95"/>
    <w:rsid w:val="007B7E9B"/>
    <w:rsid w:val="007C34C4"/>
    <w:rsid w:val="007C4C7F"/>
    <w:rsid w:val="007C5049"/>
    <w:rsid w:val="007D146C"/>
    <w:rsid w:val="007D5765"/>
    <w:rsid w:val="007E18A7"/>
    <w:rsid w:val="007E51EF"/>
    <w:rsid w:val="007E66CE"/>
    <w:rsid w:val="007F00AA"/>
    <w:rsid w:val="007F433C"/>
    <w:rsid w:val="00804696"/>
    <w:rsid w:val="00805C82"/>
    <w:rsid w:val="00805E20"/>
    <w:rsid w:val="0080742B"/>
    <w:rsid w:val="00807C5C"/>
    <w:rsid w:val="008102E5"/>
    <w:rsid w:val="0081403B"/>
    <w:rsid w:val="00815B02"/>
    <w:rsid w:val="00816371"/>
    <w:rsid w:val="00822A9B"/>
    <w:rsid w:val="008346DA"/>
    <w:rsid w:val="00836087"/>
    <w:rsid w:val="00836C20"/>
    <w:rsid w:val="00840CC8"/>
    <w:rsid w:val="0084176E"/>
    <w:rsid w:val="008430EE"/>
    <w:rsid w:val="00844A14"/>
    <w:rsid w:val="00846EF5"/>
    <w:rsid w:val="00852449"/>
    <w:rsid w:val="00854E44"/>
    <w:rsid w:val="00855496"/>
    <w:rsid w:val="00855DF9"/>
    <w:rsid w:val="008572F2"/>
    <w:rsid w:val="00861AAB"/>
    <w:rsid w:val="00873165"/>
    <w:rsid w:val="00873CBB"/>
    <w:rsid w:val="00873DF0"/>
    <w:rsid w:val="00875CD3"/>
    <w:rsid w:val="00875EF3"/>
    <w:rsid w:val="00876D1B"/>
    <w:rsid w:val="00880D37"/>
    <w:rsid w:val="00885F50"/>
    <w:rsid w:val="008911BB"/>
    <w:rsid w:val="00895164"/>
    <w:rsid w:val="008A021F"/>
    <w:rsid w:val="008A105E"/>
    <w:rsid w:val="008A3D7E"/>
    <w:rsid w:val="008A4698"/>
    <w:rsid w:val="008A581A"/>
    <w:rsid w:val="008B06E4"/>
    <w:rsid w:val="008B0E30"/>
    <w:rsid w:val="008C1BBF"/>
    <w:rsid w:val="008D57EE"/>
    <w:rsid w:val="008E10E7"/>
    <w:rsid w:val="008E3097"/>
    <w:rsid w:val="008E431E"/>
    <w:rsid w:val="008E6B52"/>
    <w:rsid w:val="008E7285"/>
    <w:rsid w:val="008E7FFE"/>
    <w:rsid w:val="008F4E7C"/>
    <w:rsid w:val="008F4FEE"/>
    <w:rsid w:val="008F521F"/>
    <w:rsid w:val="008F6974"/>
    <w:rsid w:val="00900A6A"/>
    <w:rsid w:val="00900FE5"/>
    <w:rsid w:val="00902237"/>
    <w:rsid w:val="00902C6F"/>
    <w:rsid w:val="009036BF"/>
    <w:rsid w:val="00905B86"/>
    <w:rsid w:val="00910E61"/>
    <w:rsid w:val="0091483C"/>
    <w:rsid w:val="00915304"/>
    <w:rsid w:val="00915A78"/>
    <w:rsid w:val="00915EFF"/>
    <w:rsid w:val="0092252E"/>
    <w:rsid w:val="0092282B"/>
    <w:rsid w:val="00923479"/>
    <w:rsid w:val="009250E0"/>
    <w:rsid w:val="009253DD"/>
    <w:rsid w:val="00925B86"/>
    <w:rsid w:val="009338A9"/>
    <w:rsid w:val="009376A8"/>
    <w:rsid w:val="00941012"/>
    <w:rsid w:val="0094436D"/>
    <w:rsid w:val="00946E0E"/>
    <w:rsid w:val="009470B3"/>
    <w:rsid w:val="009560FF"/>
    <w:rsid w:val="0095710C"/>
    <w:rsid w:val="00961157"/>
    <w:rsid w:val="00961DD9"/>
    <w:rsid w:val="0096278A"/>
    <w:rsid w:val="00964A21"/>
    <w:rsid w:val="00965018"/>
    <w:rsid w:val="00970265"/>
    <w:rsid w:val="009707E5"/>
    <w:rsid w:val="0097116F"/>
    <w:rsid w:val="00972B27"/>
    <w:rsid w:val="00972BBD"/>
    <w:rsid w:val="00982272"/>
    <w:rsid w:val="00984990"/>
    <w:rsid w:val="00987BE5"/>
    <w:rsid w:val="0099307B"/>
    <w:rsid w:val="00996117"/>
    <w:rsid w:val="00996194"/>
    <w:rsid w:val="009979A7"/>
    <w:rsid w:val="009A0758"/>
    <w:rsid w:val="009B3405"/>
    <w:rsid w:val="009B3C43"/>
    <w:rsid w:val="009C69EB"/>
    <w:rsid w:val="009D076A"/>
    <w:rsid w:val="009D13DE"/>
    <w:rsid w:val="009D1CB3"/>
    <w:rsid w:val="009D4A5B"/>
    <w:rsid w:val="009E3433"/>
    <w:rsid w:val="009E4BAF"/>
    <w:rsid w:val="009E5015"/>
    <w:rsid w:val="009F0FD1"/>
    <w:rsid w:val="00A00679"/>
    <w:rsid w:val="00A014E2"/>
    <w:rsid w:val="00A015A1"/>
    <w:rsid w:val="00A0309F"/>
    <w:rsid w:val="00A05838"/>
    <w:rsid w:val="00A06804"/>
    <w:rsid w:val="00A11C5F"/>
    <w:rsid w:val="00A14082"/>
    <w:rsid w:val="00A14400"/>
    <w:rsid w:val="00A15750"/>
    <w:rsid w:val="00A15F74"/>
    <w:rsid w:val="00A200BF"/>
    <w:rsid w:val="00A20F3A"/>
    <w:rsid w:val="00A2249D"/>
    <w:rsid w:val="00A25650"/>
    <w:rsid w:val="00A25B71"/>
    <w:rsid w:val="00A26F03"/>
    <w:rsid w:val="00A4002E"/>
    <w:rsid w:val="00A40C88"/>
    <w:rsid w:val="00A43074"/>
    <w:rsid w:val="00A45230"/>
    <w:rsid w:val="00A46590"/>
    <w:rsid w:val="00A5157D"/>
    <w:rsid w:val="00A51F09"/>
    <w:rsid w:val="00A546E5"/>
    <w:rsid w:val="00A54D41"/>
    <w:rsid w:val="00A60A24"/>
    <w:rsid w:val="00A6471E"/>
    <w:rsid w:val="00A70963"/>
    <w:rsid w:val="00A72B40"/>
    <w:rsid w:val="00A7736C"/>
    <w:rsid w:val="00A80630"/>
    <w:rsid w:val="00A82090"/>
    <w:rsid w:val="00A84BF8"/>
    <w:rsid w:val="00A852AE"/>
    <w:rsid w:val="00A8553D"/>
    <w:rsid w:val="00A94337"/>
    <w:rsid w:val="00A95A08"/>
    <w:rsid w:val="00AA0F97"/>
    <w:rsid w:val="00AA34CE"/>
    <w:rsid w:val="00AA499C"/>
    <w:rsid w:val="00AB04DF"/>
    <w:rsid w:val="00AB4031"/>
    <w:rsid w:val="00AB4184"/>
    <w:rsid w:val="00AB4BF4"/>
    <w:rsid w:val="00AC1E01"/>
    <w:rsid w:val="00AC32C3"/>
    <w:rsid w:val="00AC4627"/>
    <w:rsid w:val="00AC5FBF"/>
    <w:rsid w:val="00AC7A8B"/>
    <w:rsid w:val="00AD29E4"/>
    <w:rsid w:val="00AD5817"/>
    <w:rsid w:val="00AD6ED1"/>
    <w:rsid w:val="00AE03B5"/>
    <w:rsid w:val="00AE6265"/>
    <w:rsid w:val="00AF7111"/>
    <w:rsid w:val="00AF76D1"/>
    <w:rsid w:val="00B01C87"/>
    <w:rsid w:val="00B02F26"/>
    <w:rsid w:val="00B10DF0"/>
    <w:rsid w:val="00B11445"/>
    <w:rsid w:val="00B1749E"/>
    <w:rsid w:val="00B2021E"/>
    <w:rsid w:val="00B2377C"/>
    <w:rsid w:val="00B30978"/>
    <w:rsid w:val="00B31351"/>
    <w:rsid w:val="00B33A35"/>
    <w:rsid w:val="00B35879"/>
    <w:rsid w:val="00B3756A"/>
    <w:rsid w:val="00B40F48"/>
    <w:rsid w:val="00B44551"/>
    <w:rsid w:val="00B44D1A"/>
    <w:rsid w:val="00B44FED"/>
    <w:rsid w:val="00B461FD"/>
    <w:rsid w:val="00B56707"/>
    <w:rsid w:val="00B62CB2"/>
    <w:rsid w:val="00B73FE0"/>
    <w:rsid w:val="00B81039"/>
    <w:rsid w:val="00B8293B"/>
    <w:rsid w:val="00B9529E"/>
    <w:rsid w:val="00B95F28"/>
    <w:rsid w:val="00B96C4F"/>
    <w:rsid w:val="00BA1F31"/>
    <w:rsid w:val="00BA3FF0"/>
    <w:rsid w:val="00BB0925"/>
    <w:rsid w:val="00BB532B"/>
    <w:rsid w:val="00BC2107"/>
    <w:rsid w:val="00BC21A6"/>
    <w:rsid w:val="00BC3A89"/>
    <w:rsid w:val="00BD0E80"/>
    <w:rsid w:val="00BD2248"/>
    <w:rsid w:val="00BD403F"/>
    <w:rsid w:val="00BD46E9"/>
    <w:rsid w:val="00BD4C08"/>
    <w:rsid w:val="00BD7FC3"/>
    <w:rsid w:val="00BE239D"/>
    <w:rsid w:val="00BE7CA3"/>
    <w:rsid w:val="00BF0FDF"/>
    <w:rsid w:val="00BF113D"/>
    <w:rsid w:val="00BF2FC2"/>
    <w:rsid w:val="00BF3B52"/>
    <w:rsid w:val="00BF4354"/>
    <w:rsid w:val="00BF471B"/>
    <w:rsid w:val="00BF5BE9"/>
    <w:rsid w:val="00BF6483"/>
    <w:rsid w:val="00C00E36"/>
    <w:rsid w:val="00C04474"/>
    <w:rsid w:val="00C06D80"/>
    <w:rsid w:val="00C06F7A"/>
    <w:rsid w:val="00C1319B"/>
    <w:rsid w:val="00C14073"/>
    <w:rsid w:val="00C15072"/>
    <w:rsid w:val="00C2132F"/>
    <w:rsid w:val="00C25F6A"/>
    <w:rsid w:val="00C31DDE"/>
    <w:rsid w:val="00C373B1"/>
    <w:rsid w:val="00C43D1D"/>
    <w:rsid w:val="00C4622B"/>
    <w:rsid w:val="00C52359"/>
    <w:rsid w:val="00C53315"/>
    <w:rsid w:val="00C5350A"/>
    <w:rsid w:val="00C540A2"/>
    <w:rsid w:val="00C57212"/>
    <w:rsid w:val="00C57711"/>
    <w:rsid w:val="00C60852"/>
    <w:rsid w:val="00C61B17"/>
    <w:rsid w:val="00C6266B"/>
    <w:rsid w:val="00C64A53"/>
    <w:rsid w:val="00C70483"/>
    <w:rsid w:val="00C7458D"/>
    <w:rsid w:val="00C7508C"/>
    <w:rsid w:val="00C75A62"/>
    <w:rsid w:val="00C76A40"/>
    <w:rsid w:val="00C85802"/>
    <w:rsid w:val="00C934B6"/>
    <w:rsid w:val="00C94A46"/>
    <w:rsid w:val="00C97006"/>
    <w:rsid w:val="00CA0821"/>
    <w:rsid w:val="00CA1793"/>
    <w:rsid w:val="00CA4EEB"/>
    <w:rsid w:val="00CA5FAA"/>
    <w:rsid w:val="00CB23A4"/>
    <w:rsid w:val="00CB3A6F"/>
    <w:rsid w:val="00CC1961"/>
    <w:rsid w:val="00CC262B"/>
    <w:rsid w:val="00CC52E1"/>
    <w:rsid w:val="00CD29A0"/>
    <w:rsid w:val="00CD3621"/>
    <w:rsid w:val="00CD4BC2"/>
    <w:rsid w:val="00CD4EAD"/>
    <w:rsid w:val="00CD7AE9"/>
    <w:rsid w:val="00CE3037"/>
    <w:rsid w:val="00CE41D3"/>
    <w:rsid w:val="00CE4D3B"/>
    <w:rsid w:val="00CE5179"/>
    <w:rsid w:val="00CF0265"/>
    <w:rsid w:val="00CF72F7"/>
    <w:rsid w:val="00D00BFA"/>
    <w:rsid w:val="00D042DB"/>
    <w:rsid w:val="00D05F6A"/>
    <w:rsid w:val="00D10519"/>
    <w:rsid w:val="00D13381"/>
    <w:rsid w:val="00D16F28"/>
    <w:rsid w:val="00D17EF8"/>
    <w:rsid w:val="00D21720"/>
    <w:rsid w:val="00D227DA"/>
    <w:rsid w:val="00D27207"/>
    <w:rsid w:val="00D27D3F"/>
    <w:rsid w:val="00D31298"/>
    <w:rsid w:val="00D34F2F"/>
    <w:rsid w:val="00D44C71"/>
    <w:rsid w:val="00D524A1"/>
    <w:rsid w:val="00D56176"/>
    <w:rsid w:val="00D568D8"/>
    <w:rsid w:val="00D6162E"/>
    <w:rsid w:val="00D622FC"/>
    <w:rsid w:val="00D65389"/>
    <w:rsid w:val="00D7287C"/>
    <w:rsid w:val="00D77292"/>
    <w:rsid w:val="00D77B86"/>
    <w:rsid w:val="00D811C8"/>
    <w:rsid w:val="00D85A3C"/>
    <w:rsid w:val="00D87BCC"/>
    <w:rsid w:val="00D937DF"/>
    <w:rsid w:val="00D969D4"/>
    <w:rsid w:val="00DA0595"/>
    <w:rsid w:val="00DA204D"/>
    <w:rsid w:val="00DA470C"/>
    <w:rsid w:val="00DA69D4"/>
    <w:rsid w:val="00DB66B2"/>
    <w:rsid w:val="00DB6CC6"/>
    <w:rsid w:val="00DC063E"/>
    <w:rsid w:val="00DC0E87"/>
    <w:rsid w:val="00DC1DAD"/>
    <w:rsid w:val="00DC3A7B"/>
    <w:rsid w:val="00DC47B9"/>
    <w:rsid w:val="00DC5BC0"/>
    <w:rsid w:val="00DC73CA"/>
    <w:rsid w:val="00DD2AFA"/>
    <w:rsid w:val="00DD30BD"/>
    <w:rsid w:val="00DF0E0C"/>
    <w:rsid w:val="00DF4207"/>
    <w:rsid w:val="00DF75A9"/>
    <w:rsid w:val="00E0282A"/>
    <w:rsid w:val="00E053FC"/>
    <w:rsid w:val="00E10DC4"/>
    <w:rsid w:val="00E11496"/>
    <w:rsid w:val="00E12A3F"/>
    <w:rsid w:val="00E1304C"/>
    <w:rsid w:val="00E22051"/>
    <w:rsid w:val="00E22C64"/>
    <w:rsid w:val="00E31692"/>
    <w:rsid w:val="00E317C2"/>
    <w:rsid w:val="00E36DF0"/>
    <w:rsid w:val="00E414E1"/>
    <w:rsid w:val="00E433B4"/>
    <w:rsid w:val="00E44CB6"/>
    <w:rsid w:val="00E44CE7"/>
    <w:rsid w:val="00E456E2"/>
    <w:rsid w:val="00E500E7"/>
    <w:rsid w:val="00E531C6"/>
    <w:rsid w:val="00E61723"/>
    <w:rsid w:val="00E644FB"/>
    <w:rsid w:val="00E66A39"/>
    <w:rsid w:val="00E66E30"/>
    <w:rsid w:val="00E727E9"/>
    <w:rsid w:val="00E73729"/>
    <w:rsid w:val="00E74666"/>
    <w:rsid w:val="00E7763B"/>
    <w:rsid w:val="00E83CC2"/>
    <w:rsid w:val="00E84BA4"/>
    <w:rsid w:val="00E86E00"/>
    <w:rsid w:val="00E8779D"/>
    <w:rsid w:val="00E87E31"/>
    <w:rsid w:val="00E93EF4"/>
    <w:rsid w:val="00E96EEE"/>
    <w:rsid w:val="00E96EF4"/>
    <w:rsid w:val="00EA27A4"/>
    <w:rsid w:val="00EA31AD"/>
    <w:rsid w:val="00EA5257"/>
    <w:rsid w:val="00EB173C"/>
    <w:rsid w:val="00EB2DBA"/>
    <w:rsid w:val="00EC09AB"/>
    <w:rsid w:val="00EC0D06"/>
    <w:rsid w:val="00EC1428"/>
    <w:rsid w:val="00EC3A96"/>
    <w:rsid w:val="00EC4924"/>
    <w:rsid w:val="00EC682F"/>
    <w:rsid w:val="00EC7A22"/>
    <w:rsid w:val="00EC7C3B"/>
    <w:rsid w:val="00EE1CF6"/>
    <w:rsid w:val="00EE7AC4"/>
    <w:rsid w:val="00EF05A8"/>
    <w:rsid w:val="00EF4B72"/>
    <w:rsid w:val="00F04471"/>
    <w:rsid w:val="00F07C76"/>
    <w:rsid w:val="00F11DA6"/>
    <w:rsid w:val="00F17BE7"/>
    <w:rsid w:val="00F17CA7"/>
    <w:rsid w:val="00F23645"/>
    <w:rsid w:val="00F25098"/>
    <w:rsid w:val="00F252BF"/>
    <w:rsid w:val="00F258E6"/>
    <w:rsid w:val="00F25A14"/>
    <w:rsid w:val="00F2682B"/>
    <w:rsid w:val="00F32E60"/>
    <w:rsid w:val="00F336D7"/>
    <w:rsid w:val="00F350A5"/>
    <w:rsid w:val="00F4240A"/>
    <w:rsid w:val="00F432E4"/>
    <w:rsid w:val="00F446A1"/>
    <w:rsid w:val="00F51B75"/>
    <w:rsid w:val="00F54929"/>
    <w:rsid w:val="00F5636A"/>
    <w:rsid w:val="00F57782"/>
    <w:rsid w:val="00F64D0A"/>
    <w:rsid w:val="00F73F47"/>
    <w:rsid w:val="00F77DF5"/>
    <w:rsid w:val="00F828EB"/>
    <w:rsid w:val="00F85D81"/>
    <w:rsid w:val="00F85F82"/>
    <w:rsid w:val="00F94C52"/>
    <w:rsid w:val="00FA7C38"/>
    <w:rsid w:val="00FB1D59"/>
    <w:rsid w:val="00FB1EF3"/>
    <w:rsid w:val="00FB43CF"/>
    <w:rsid w:val="00FB47C9"/>
    <w:rsid w:val="00FB6D73"/>
    <w:rsid w:val="00FC003C"/>
    <w:rsid w:val="00FC2D8B"/>
    <w:rsid w:val="00FC773D"/>
    <w:rsid w:val="00FC79FB"/>
    <w:rsid w:val="00FC7D36"/>
    <w:rsid w:val="00FD0A74"/>
    <w:rsid w:val="00FD2900"/>
    <w:rsid w:val="00FD602A"/>
    <w:rsid w:val="00FE0CE5"/>
    <w:rsid w:val="00FE1466"/>
    <w:rsid w:val="00FE180B"/>
    <w:rsid w:val="00FE1E21"/>
    <w:rsid w:val="00FE214D"/>
    <w:rsid w:val="00FE21F0"/>
    <w:rsid w:val="00FE6808"/>
    <w:rsid w:val="00FE732D"/>
    <w:rsid w:val="00FF385B"/>
    <w:rsid w:val="00FF4EF7"/>
    <w:rsid w:val="00FF609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B7F1"/>
  <w15:docId w15:val="{19554F5F-7C9C-4422-A59D-D9CD24E3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86"/>
    <w:pPr>
      <w:spacing w:after="160" w:line="259" w:lineRule="auto"/>
    </w:pPr>
  </w:style>
  <w:style w:type="paragraph" w:styleId="Heading1">
    <w:name w:val="heading 1"/>
    <w:basedOn w:val="Normal"/>
    <w:next w:val="Normal"/>
    <w:link w:val="Heading1Char"/>
    <w:qFormat/>
    <w:rsid w:val="00451917"/>
    <w:pPr>
      <w:keepNext/>
      <w:keepLines/>
      <w:numPr>
        <w:numId w:val="4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2D8B"/>
    <w:pPr>
      <w:keepNext/>
      <w:numPr>
        <w:ilvl w:val="1"/>
        <w:numId w:val="40"/>
      </w:numPr>
      <w:spacing w:after="0" w:line="240" w:lineRule="auto"/>
      <w:jc w:val="center"/>
      <w:outlineLvl w:val="1"/>
    </w:pPr>
    <w:rPr>
      <w:rFonts w:ascii="Syntax Black" w:eastAsia="Times New Roman" w:hAnsi="Syntax Black" w:cs="Times New Roman"/>
      <w:color w:val="FFFFFF"/>
      <w:sz w:val="28"/>
      <w:szCs w:val="24"/>
      <w:lang w:val="en-US"/>
    </w:rPr>
  </w:style>
  <w:style w:type="paragraph" w:styleId="Heading3">
    <w:name w:val="heading 3"/>
    <w:basedOn w:val="Normal"/>
    <w:next w:val="Normal"/>
    <w:link w:val="Heading3Char"/>
    <w:uiPriority w:val="9"/>
    <w:unhideWhenUsed/>
    <w:qFormat/>
    <w:rsid w:val="008F4E7C"/>
    <w:pPr>
      <w:keepNext/>
      <w:keepLines/>
      <w:numPr>
        <w:ilvl w:val="2"/>
        <w:numId w:val="4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F4E7C"/>
    <w:pPr>
      <w:keepNext/>
      <w:keepLines/>
      <w:numPr>
        <w:ilvl w:val="3"/>
        <w:numId w:val="4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4E7C"/>
    <w:pPr>
      <w:keepNext/>
      <w:keepLines/>
      <w:numPr>
        <w:ilvl w:val="4"/>
        <w:numId w:val="4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4E7C"/>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4E7C"/>
    <w:pPr>
      <w:keepNext/>
      <w:keepLines/>
      <w:numPr>
        <w:ilvl w:val="6"/>
        <w:numId w:val="4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4E7C"/>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E7C"/>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86"/>
    <w:rPr>
      <w:rFonts w:ascii="Tahoma" w:hAnsi="Tahoma" w:cs="Tahoma"/>
      <w:sz w:val="16"/>
      <w:szCs w:val="16"/>
    </w:rPr>
  </w:style>
  <w:style w:type="table" w:styleId="TableGrid">
    <w:name w:val="Table Grid"/>
    <w:basedOn w:val="TableNormal"/>
    <w:uiPriority w:val="59"/>
    <w:rsid w:val="00D7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A1"/>
    <w:pPr>
      <w:ind w:left="720"/>
      <w:contextualSpacing/>
    </w:pPr>
  </w:style>
  <w:style w:type="paragraph" w:customStyle="1" w:styleId="EPAParagraph">
    <w:name w:val="EPA Paragraph"/>
    <w:basedOn w:val="Normal"/>
    <w:qFormat/>
    <w:rsid w:val="00496EB2"/>
    <w:pPr>
      <w:numPr>
        <w:ilvl w:val="7"/>
        <w:numId w:val="2"/>
      </w:numPr>
      <w:spacing w:after="120" w:line="340" w:lineRule="exact"/>
    </w:pPr>
    <w:rPr>
      <w:rFonts w:eastAsia="Calibri" w:cs="Arial"/>
      <w:szCs w:val="20"/>
    </w:rPr>
  </w:style>
  <w:style w:type="paragraph" w:customStyle="1" w:styleId="EPAheading3">
    <w:name w:val="EPA heading 3"/>
    <w:basedOn w:val="Normal"/>
    <w:link w:val="EPAheading3Char"/>
    <w:qFormat/>
    <w:rsid w:val="00496EB2"/>
    <w:pPr>
      <w:keepNext/>
      <w:numPr>
        <w:ilvl w:val="2"/>
      </w:numPr>
      <w:spacing w:before="240" w:after="60" w:line="280" w:lineRule="exact"/>
      <w:outlineLvl w:val="0"/>
    </w:pPr>
    <w:rPr>
      <w:rFonts w:eastAsia="Calibri" w:cs="Arial"/>
      <w:b/>
      <w:color w:val="595959"/>
      <w:sz w:val="24"/>
    </w:rPr>
  </w:style>
  <w:style w:type="paragraph" w:customStyle="1" w:styleId="EPAnumberedheading1">
    <w:name w:val="EPA numbered heading 1"/>
    <w:basedOn w:val="Normal"/>
    <w:link w:val="EPAnumberedheading1Char"/>
    <w:qFormat/>
    <w:rsid w:val="00496EB2"/>
    <w:pPr>
      <w:numPr>
        <w:numId w:val="2"/>
      </w:numPr>
      <w:spacing w:after="240" w:line="380" w:lineRule="exact"/>
      <w:ind w:left="851"/>
    </w:pPr>
    <w:rPr>
      <w:rFonts w:eastAsia="Calibri" w:cs="Times New Roman"/>
      <w:color w:val="009EC7"/>
      <w:sz w:val="32"/>
    </w:rPr>
  </w:style>
  <w:style w:type="paragraph" w:customStyle="1" w:styleId="EPAnumberedheading2">
    <w:name w:val="EPA numbered heading 2"/>
    <w:basedOn w:val="Normal"/>
    <w:qFormat/>
    <w:rsid w:val="00015078"/>
    <w:pPr>
      <w:keepNext/>
      <w:numPr>
        <w:ilvl w:val="1"/>
        <w:numId w:val="2"/>
      </w:numPr>
      <w:spacing w:before="240" w:after="120" w:line="380" w:lineRule="exact"/>
    </w:pPr>
    <w:rPr>
      <w:rFonts w:eastAsia="Calibri" w:cs="Times New Roman"/>
      <w:color w:val="009EC7"/>
      <w:sz w:val="28"/>
    </w:rPr>
  </w:style>
  <w:style w:type="paragraph" w:customStyle="1" w:styleId="EPASub-bulletedlist">
    <w:name w:val="EPA Sub-bulleted list"/>
    <w:basedOn w:val="Normal"/>
    <w:link w:val="EPASub-bulletedlistChar"/>
    <w:qFormat/>
    <w:rsid w:val="00496EB2"/>
    <w:pPr>
      <w:numPr>
        <w:ilvl w:val="5"/>
        <w:numId w:val="2"/>
      </w:numPr>
      <w:spacing w:after="0" w:line="340" w:lineRule="exact"/>
    </w:pPr>
    <w:rPr>
      <w:rFonts w:eastAsia="Calibri" w:cs="Arial"/>
      <w:szCs w:val="20"/>
    </w:rPr>
  </w:style>
  <w:style w:type="paragraph" w:customStyle="1" w:styleId="EPASub-NumberedList">
    <w:name w:val="EPA Sub-Numbered List"/>
    <w:basedOn w:val="Normal"/>
    <w:link w:val="EPASub-NumberedListChar"/>
    <w:qFormat/>
    <w:rsid w:val="00496EB2"/>
    <w:pPr>
      <w:keepNext/>
      <w:numPr>
        <w:ilvl w:val="6"/>
        <w:numId w:val="2"/>
      </w:numPr>
      <w:spacing w:before="60" w:after="60" w:line="340" w:lineRule="exact"/>
    </w:pPr>
    <w:rPr>
      <w:rFonts w:eastAsia="Calibri" w:cs="Arial"/>
      <w:szCs w:val="20"/>
    </w:rPr>
  </w:style>
  <w:style w:type="character" w:customStyle="1" w:styleId="EPASub-NumberedListChar">
    <w:name w:val="EPA Sub-Numbered List Char"/>
    <w:basedOn w:val="DefaultParagraphFont"/>
    <w:link w:val="EPASub-NumberedList"/>
    <w:rsid w:val="00496EB2"/>
    <w:rPr>
      <w:rFonts w:eastAsia="Calibri" w:cs="Arial"/>
      <w:szCs w:val="20"/>
    </w:rPr>
  </w:style>
  <w:style w:type="character" w:customStyle="1" w:styleId="EPAheading3Char">
    <w:name w:val="EPA heading 3 Char"/>
    <w:link w:val="EPAheading3"/>
    <w:rsid w:val="00496EB2"/>
    <w:rPr>
      <w:rFonts w:eastAsia="Calibri" w:cs="Arial"/>
      <w:b/>
      <w:color w:val="595959"/>
      <w:sz w:val="24"/>
    </w:rPr>
  </w:style>
  <w:style w:type="paragraph" w:customStyle="1" w:styleId="EPAnumpara">
    <w:name w:val="EPA num para"/>
    <w:basedOn w:val="EPAParagraph"/>
    <w:link w:val="EPAnumparaChar"/>
    <w:qFormat/>
    <w:rsid w:val="00496EB2"/>
    <w:pPr>
      <w:numPr>
        <w:ilvl w:val="4"/>
      </w:numPr>
    </w:pPr>
  </w:style>
  <w:style w:type="character" w:customStyle="1" w:styleId="EPAnumparaChar">
    <w:name w:val="EPA num para Char"/>
    <w:link w:val="EPAnumpara"/>
    <w:rsid w:val="00496EB2"/>
    <w:rPr>
      <w:rFonts w:eastAsia="Calibri" w:cs="Arial"/>
      <w:szCs w:val="20"/>
    </w:rPr>
  </w:style>
  <w:style w:type="character" w:customStyle="1" w:styleId="EPASub-bulletedlistChar">
    <w:name w:val="EPA Sub-bulleted list Char"/>
    <w:link w:val="EPASub-bulletedlist"/>
    <w:rsid w:val="00496EB2"/>
    <w:rPr>
      <w:rFonts w:eastAsia="Calibri" w:cs="Arial"/>
      <w:szCs w:val="20"/>
    </w:rPr>
  </w:style>
  <w:style w:type="character" w:customStyle="1" w:styleId="EPAnumberedheading1Char">
    <w:name w:val="EPA numbered heading 1 Char"/>
    <w:basedOn w:val="DefaultParagraphFont"/>
    <w:link w:val="EPAnumberedheading1"/>
    <w:rsid w:val="00496EB2"/>
    <w:rPr>
      <w:rFonts w:eastAsia="Calibri" w:cs="Times New Roman"/>
      <w:color w:val="009EC7"/>
      <w:sz w:val="32"/>
    </w:rPr>
  </w:style>
  <w:style w:type="character" w:styleId="Hyperlink">
    <w:name w:val="Hyperlink"/>
    <w:basedOn w:val="DefaultParagraphFont"/>
    <w:uiPriority w:val="99"/>
    <w:unhideWhenUsed/>
    <w:rsid w:val="000368FA"/>
    <w:rPr>
      <w:color w:val="0000FF" w:themeColor="hyperlink"/>
      <w:u w:val="single"/>
    </w:rPr>
  </w:style>
  <w:style w:type="paragraph" w:customStyle="1" w:styleId="Default">
    <w:name w:val="Default"/>
    <w:rsid w:val="000368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61D"/>
  </w:style>
  <w:style w:type="paragraph" w:styleId="Footer">
    <w:name w:val="footer"/>
    <w:basedOn w:val="Normal"/>
    <w:link w:val="FooterChar"/>
    <w:uiPriority w:val="99"/>
    <w:unhideWhenUsed/>
    <w:rsid w:val="007A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61D"/>
  </w:style>
  <w:style w:type="character" w:styleId="CommentReference">
    <w:name w:val="annotation reference"/>
    <w:basedOn w:val="DefaultParagraphFont"/>
    <w:uiPriority w:val="99"/>
    <w:semiHidden/>
    <w:unhideWhenUsed/>
    <w:rsid w:val="00E22051"/>
    <w:rPr>
      <w:sz w:val="16"/>
      <w:szCs w:val="16"/>
    </w:rPr>
  </w:style>
  <w:style w:type="paragraph" w:styleId="CommentText">
    <w:name w:val="annotation text"/>
    <w:basedOn w:val="Normal"/>
    <w:link w:val="CommentTextChar"/>
    <w:uiPriority w:val="99"/>
    <w:unhideWhenUsed/>
    <w:rsid w:val="00E22051"/>
    <w:pPr>
      <w:spacing w:line="240" w:lineRule="auto"/>
    </w:pPr>
    <w:rPr>
      <w:sz w:val="20"/>
      <w:szCs w:val="20"/>
    </w:rPr>
  </w:style>
  <w:style w:type="character" w:customStyle="1" w:styleId="CommentTextChar">
    <w:name w:val="Comment Text Char"/>
    <w:basedOn w:val="DefaultParagraphFont"/>
    <w:link w:val="CommentText"/>
    <w:uiPriority w:val="99"/>
    <w:rsid w:val="00E22051"/>
    <w:rPr>
      <w:sz w:val="20"/>
      <w:szCs w:val="20"/>
    </w:rPr>
  </w:style>
  <w:style w:type="paragraph" w:styleId="CommentSubject">
    <w:name w:val="annotation subject"/>
    <w:basedOn w:val="CommentText"/>
    <w:next w:val="CommentText"/>
    <w:link w:val="CommentSubjectChar"/>
    <w:uiPriority w:val="99"/>
    <w:semiHidden/>
    <w:unhideWhenUsed/>
    <w:rsid w:val="00E22051"/>
    <w:rPr>
      <w:b/>
      <w:bCs/>
    </w:rPr>
  </w:style>
  <w:style w:type="character" w:customStyle="1" w:styleId="CommentSubjectChar">
    <w:name w:val="Comment Subject Char"/>
    <w:basedOn w:val="CommentTextChar"/>
    <w:link w:val="CommentSubject"/>
    <w:uiPriority w:val="99"/>
    <w:semiHidden/>
    <w:rsid w:val="00E22051"/>
    <w:rPr>
      <w:b/>
      <w:bCs/>
      <w:sz w:val="20"/>
      <w:szCs w:val="20"/>
    </w:rPr>
  </w:style>
  <w:style w:type="character" w:customStyle="1" w:styleId="st">
    <w:name w:val="st"/>
    <w:basedOn w:val="DefaultParagraphFont"/>
    <w:rsid w:val="008B0E30"/>
  </w:style>
  <w:style w:type="character" w:styleId="Emphasis">
    <w:name w:val="Emphasis"/>
    <w:basedOn w:val="DefaultParagraphFont"/>
    <w:uiPriority w:val="20"/>
    <w:qFormat/>
    <w:rsid w:val="008B0E30"/>
    <w:rPr>
      <w:i/>
      <w:iCs/>
    </w:rPr>
  </w:style>
  <w:style w:type="paragraph" w:styleId="Date">
    <w:name w:val="Date"/>
    <w:basedOn w:val="Normal"/>
    <w:next w:val="Normal"/>
    <w:link w:val="DateChar"/>
    <w:uiPriority w:val="99"/>
    <w:semiHidden/>
    <w:unhideWhenUsed/>
    <w:rsid w:val="001053D1"/>
  </w:style>
  <w:style w:type="character" w:customStyle="1" w:styleId="DateChar">
    <w:name w:val="Date Char"/>
    <w:basedOn w:val="DefaultParagraphFont"/>
    <w:link w:val="Date"/>
    <w:uiPriority w:val="99"/>
    <w:semiHidden/>
    <w:rsid w:val="001053D1"/>
  </w:style>
  <w:style w:type="character" w:styleId="FollowedHyperlink">
    <w:name w:val="FollowedHyperlink"/>
    <w:basedOn w:val="DefaultParagraphFont"/>
    <w:uiPriority w:val="99"/>
    <w:semiHidden/>
    <w:unhideWhenUsed/>
    <w:rsid w:val="003B13CD"/>
    <w:rPr>
      <w:color w:val="800080" w:themeColor="followedHyperlink"/>
      <w:u w:val="single"/>
    </w:rPr>
  </w:style>
  <w:style w:type="paragraph" w:styleId="Revision">
    <w:name w:val="Revision"/>
    <w:hidden/>
    <w:uiPriority w:val="99"/>
    <w:semiHidden/>
    <w:rsid w:val="000558E9"/>
    <w:pPr>
      <w:spacing w:after="0" w:line="240" w:lineRule="auto"/>
    </w:pPr>
  </w:style>
  <w:style w:type="paragraph" w:styleId="Title">
    <w:name w:val="Title"/>
    <w:basedOn w:val="Normal"/>
    <w:next w:val="Normal"/>
    <w:link w:val="TitleChar"/>
    <w:uiPriority w:val="10"/>
    <w:qFormat/>
    <w:rsid w:val="009707E5"/>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707E5"/>
    <w:rPr>
      <w:rFonts w:asciiTheme="majorHAnsi" w:eastAsiaTheme="majorEastAsia" w:hAnsiTheme="majorHAnsi" w:cstheme="majorBidi"/>
      <w:spacing w:val="-10"/>
      <w:kern w:val="28"/>
      <w:sz w:val="36"/>
      <w:szCs w:val="56"/>
    </w:rPr>
  </w:style>
  <w:style w:type="character" w:customStyle="1" w:styleId="Heading1Char">
    <w:name w:val="Heading 1 Char"/>
    <w:basedOn w:val="DefaultParagraphFont"/>
    <w:link w:val="Heading1"/>
    <w:rsid w:val="0045191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51917"/>
    <w:pPr>
      <w:outlineLvl w:val="9"/>
    </w:pPr>
    <w:rPr>
      <w:lang w:val="en-US"/>
    </w:rPr>
  </w:style>
  <w:style w:type="paragraph" w:styleId="TOC2">
    <w:name w:val="toc 2"/>
    <w:basedOn w:val="Normal"/>
    <w:next w:val="Normal"/>
    <w:autoRedefine/>
    <w:uiPriority w:val="39"/>
    <w:unhideWhenUsed/>
    <w:rsid w:val="0045191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51917"/>
    <w:pPr>
      <w:spacing w:after="100"/>
    </w:pPr>
    <w:rPr>
      <w:rFonts w:eastAsiaTheme="minorEastAsia" w:cs="Times New Roman"/>
      <w:lang w:val="en-US"/>
    </w:rPr>
  </w:style>
  <w:style w:type="paragraph" w:styleId="TOC3">
    <w:name w:val="toc 3"/>
    <w:basedOn w:val="Normal"/>
    <w:next w:val="Normal"/>
    <w:autoRedefine/>
    <w:uiPriority w:val="39"/>
    <w:unhideWhenUsed/>
    <w:rsid w:val="008F521F"/>
    <w:pPr>
      <w:tabs>
        <w:tab w:val="right" w:leader="dot" w:pos="9016"/>
      </w:tabs>
      <w:spacing w:after="100"/>
      <w:ind w:left="440"/>
    </w:pPr>
    <w:rPr>
      <w:rFonts w:eastAsiaTheme="minorEastAsia" w:cs="Times New Roman"/>
      <w:b/>
      <w:noProof/>
      <w:color w:val="595959" w:themeColor="text1" w:themeTint="A6"/>
      <w:lang w:val="en-US"/>
    </w:rPr>
  </w:style>
  <w:style w:type="character" w:customStyle="1" w:styleId="Heading2Char">
    <w:name w:val="Heading 2 Char"/>
    <w:basedOn w:val="DefaultParagraphFont"/>
    <w:link w:val="Heading2"/>
    <w:rsid w:val="00FC2D8B"/>
    <w:rPr>
      <w:rFonts w:ascii="Syntax Black" w:eastAsia="Times New Roman" w:hAnsi="Syntax Black" w:cs="Times New Roman"/>
      <w:color w:val="FFFFFF"/>
      <w:sz w:val="28"/>
      <w:szCs w:val="24"/>
      <w:lang w:val="en-US"/>
    </w:rPr>
  </w:style>
  <w:style w:type="paragraph" w:styleId="BodyText">
    <w:name w:val="Body Text"/>
    <w:basedOn w:val="Normal"/>
    <w:link w:val="BodyTextChar"/>
    <w:rsid w:val="00FC2D8B"/>
    <w:pPr>
      <w:spacing w:after="0" w:line="240" w:lineRule="auto"/>
    </w:pPr>
    <w:rPr>
      <w:rFonts w:ascii="Syntax Black" w:eastAsia="Times New Roman" w:hAnsi="Syntax Black" w:cs="Times New Roman"/>
      <w:sz w:val="28"/>
      <w:szCs w:val="24"/>
      <w:lang w:val="en-US"/>
    </w:rPr>
  </w:style>
  <w:style w:type="character" w:customStyle="1" w:styleId="BodyTextChar">
    <w:name w:val="Body Text Char"/>
    <w:basedOn w:val="DefaultParagraphFont"/>
    <w:link w:val="BodyText"/>
    <w:rsid w:val="00FC2D8B"/>
    <w:rPr>
      <w:rFonts w:ascii="Syntax Black" w:eastAsia="Times New Roman" w:hAnsi="Syntax Black" w:cs="Times New Roman"/>
      <w:sz w:val="28"/>
      <w:szCs w:val="24"/>
      <w:lang w:val="en-US"/>
    </w:rPr>
  </w:style>
  <w:style w:type="paragraph" w:styleId="BodyText2">
    <w:name w:val="Body Text 2"/>
    <w:basedOn w:val="Normal"/>
    <w:link w:val="BodyText2Char"/>
    <w:rsid w:val="00FC2D8B"/>
    <w:pPr>
      <w:spacing w:after="0" w:line="240" w:lineRule="auto"/>
      <w:jc w:val="center"/>
    </w:pPr>
    <w:rPr>
      <w:rFonts w:ascii="Syntax Black" w:eastAsia="Times New Roman" w:hAnsi="Syntax Black" w:cs="Times New Roman"/>
      <w:sz w:val="28"/>
      <w:szCs w:val="24"/>
      <w:lang w:val="en-US"/>
    </w:rPr>
  </w:style>
  <w:style w:type="character" w:customStyle="1" w:styleId="BodyText2Char">
    <w:name w:val="Body Text 2 Char"/>
    <w:basedOn w:val="DefaultParagraphFont"/>
    <w:link w:val="BodyText2"/>
    <w:rsid w:val="00FC2D8B"/>
    <w:rPr>
      <w:rFonts w:ascii="Syntax Black" w:eastAsia="Times New Roman" w:hAnsi="Syntax Black" w:cs="Times New Roman"/>
      <w:sz w:val="28"/>
      <w:szCs w:val="24"/>
      <w:lang w:val="en-US"/>
    </w:rPr>
  </w:style>
  <w:style w:type="character" w:customStyle="1" w:styleId="Heading3Char">
    <w:name w:val="Heading 3 Char"/>
    <w:basedOn w:val="DefaultParagraphFont"/>
    <w:link w:val="Heading3"/>
    <w:uiPriority w:val="9"/>
    <w:rsid w:val="008F4E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F4E7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F4E7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F4E7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F4E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F4E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E7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68471">
      <w:bodyDiv w:val="1"/>
      <w:marLeft w:val="0"/>
      <w:marRight w:val="0"/>
      <w:marTop w:val="0"/>
      <w:marBottom w:val="0"/>
      <w:divBdr>
        <w:top w:val="none" w:sz="0" w:space="0" w:color="auto"/>
        <w:left w:val="none" w:sz="0" w:space="0" w:color="auto"/>
        <w:bottom w:val="none" w:sz="0" w:space="0" w:color="auto"/>
        <w:right w:val="none" w:sz="0" w:space="0" w:color="auto"/>
      </w:divBdr>
    </w:div>
    <w:div w:id="17738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pa.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orksaf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2773A7CBDFF74A4CBBC480C31FFF2294" ma:contentTypeVersion="15" ma:contentTypeDescription="Standard Electronic Document" ma:contentTypeScope="" ma:versionID="f76d9048f32c4c3244f3d1a7fe4782c2">
  <xsd:schema xmlns:xsd="http://www.w3.org/2001/XMLSchema" xmlns:xs="http://www.w3.org/2001/XMLSchema" xmlns:p="http://schemas.microsoft.com/office/2006/metadata/properties" xmlns:ns2="eba1d6fc-de25-4d8e-80cb-413769a02453" xmlns:ns3="3ecb9f02-6124-4015-aced-924166fc7452" xmlns:ns4="a9aba7c4-e84b-4093-ac2b-4ec490eee7aa" xmlns:ns5="a50747c9-b0be-4f26-ac23-676aa7fa334c" xmlns:ns6="91a4213a-eb45-4531-961e-730bb4705090" targetNamespace="http://schemas.microsoft.com/office/2006/metadata/properties" ma:root="true" ma:fieldsID="f8b1531d6dfa3f3d0f36f00b56a2f6c9" ns2:_="" ns3:_="" ns4:_="" ns5:_="" ns6:_="">
    <xsd:import namespace="eba1d6fc-de25-4d8e-80cb-413769a02453"/>
    <xsd:import namespace="3ecb9f02-6124-4015-aced-924166fc7452"/>
    <xsd:import namespace="a9aba7c4-e84b-4093-ac2b-4ec490eee7aa"/>
    <xsd:import namespace="a50747c9-b0be-4f26-ac23-676aa7fa334c"/>
    <xsd:import namespace="91a4213a-eb45-4531-961e-730bb4705090"/>
    <xsd:element name="properties">
      <xsd:complexType>
        <xsd:sequence>
          <xsd:element name="documentManagement">
            <xsd:complexType>
              <xsd:all>
                <xsd:element ref="ns2:Document_Status" minOccurs="0"/>
                <xsd:element ref="ns3:Know-How_Type"/>
                <xsd:element ref="ns3:Target_Audience"/>
                <xsd:element ref="ns3:Record_Type"/>
                <xsd:element ref="ns3:Narrative" minOccurs="0"/>
                <xsd:element ref="ns3:PRA_Type" minOccurs="0"/>
                <xsd:element ref="ns3:RecordID" minOccurs="0"/>
                <xsd:element ref="ns3:Read_Only_Status" minOccurs="0"/>
                <xsd:element ref="ns3:Authoritative_Version" minOccurs="0"/>
                <xsd:element ref="ns3:Document_x0020_Type" minOccurs="0"/>
                <xsd:element ref="ns3:Key_x0020_Words" minOccurs="0"/>
                <xsd:element ref="ns3:Subactivity" minOccurs="0"/>
                <xsd:element ref="ns4:Year" minOccurs="0"/>
                <xsd:element ref="ns3:Function" minOccurs="0"/>
                <xsd:element ref="ns3:Activity" minOccurs="0"/>
                <xsd:element ref="ns3:Original_Document" minOccurs="0"/>
                <xsd:element ref="ns3:Date" minOccurs="0"/>
                <xsd:element ref="ns5:PRA_Text_1" minOccurs="0"/>
                <xsd:element ref="ns5:PRA_Text_2" minOccurs="0"/>
                <xsd:element ref="ns5:PRA_Text_3" minOccurs="0"/>
                <xsd:element ref="ns5:PRA_Text_4" minOccurs="0"/>
                <xsd:element ref="ns5:PRA_Text_5" minOccurs="0"/>
                <xsd:element ref="ns5:PRA_Date_1" minOccurs="0"/>
                <xsd:element ref="ns5:PRA_Date_2" minOccurs="0"/>
                <xsd:element ref="ns5:PRA_Date_3" minOccurs="0"/>
                <xsd:element ref="ns5:PRA_Date_Trigger" minOccurs="0"/>
                <xsd:element ref="ns5:PRA_Date_Disposal" minOccurs="0"/>
                <xsd:element ref="ns3:Aggregation_Status" minOccurs="0"/>
                <xsd:element ref="ns3:Related_People" minOccurs="0"/>
                <xsd:element ref="ns3:Project" minOccurs="0"/>
                <xsd:element ref="ns3:Case" minOccurs="0"/>
                <xsd:element ref="ns3:Category_x0020_Name" minOccurs="0"/>
                <xsd:element ref="ns3:Category_x0020_Valu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1d6fc-de25-4d8e-80cb-413769a02453" elementFormDefault="qualified">
    <xsd:import namespace="http://schemas.microsoft.com/office/2006/documentManagement/types"/>
    <xsd:import namespace="http://schemas.microsoft.com/office/infopath/2007/PartnerControls"/>
    <xsd:element name="Document_Status" ma:index="2" nillable="true" ma:displayName="Document Status" ma:default="Working draft" ma:format="Dropdown" ma:internalName="DocumentStatus">
      <xsd:simpleType>
        <xsd:restriction base="dms:Choice">
          <xsd:enumeration value="Working draft"/>
          <xsd:enumeration value="Approval draft"/>
          <xsd:enumeration value="Final versio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Know-How_Type" ma:index="3" ma:displayName="Knowledge Type" ma:default="NA" ma:format="Dropdown" ma:hidden="true" ma:internalName="KnowHowType" ma:readOnly="false">
      <xsd:simpleType>
        <xsd:restriction base="dms:Choice">
          <xsd:enumeration value="NA"/>
          <xsd:enumeration value="FAQ"/>
          <xsd:enumeration value="Key reference document"/>
          <xsd:enumeration value="Lessons learnt"/>
          <xsd:enumeration value="Precedent"/>
        </xsd:restriction>
      </xsd:simpleType>
    </xsd:element>
    <xsd:element name="Target_Audience" ma:index="4" ma:displayName="Target Audience" ma:default="External" ma:format="RadioButtons" ma:internalName="TargetAudience">
      <xsd:simpleType>
        <xsd:restriction base="dms:Choice">
          <xsd:enumeration value="Internal"/>
          <xsd:enumeration value="External"/>
        </xsd:restriction>
      </xsd:simpleType>
    </xsd:element>
    <xsd:element name="Record_Type" ma:index="5" ma:displayName="Business Value" ma:default="Medium" ma:format="Dropdown" ma:internalName="RecordType">
      <xsd:simpleType>
        <xsd:restriction base="dms:Choice">
          <xsd:enumeration value="Low"/>
          <xsd:enumeration value="Medium"/>
          <xsd:enumeration value="High"/>
          <xsd:enumeration value="Cancelled"/>
        </xsd:restriction>
      </xsd:simpleType>
    </xsd:element>
    <xsd:element name="Narrative" ma:index="6" nillable="true" ma:displayName="Document Description" ma:internalName="Narrative">
      <xsd:simpleType>
        <xsd:restriction base="dms:Note">
          <xsd:maxLength value="255"/>
        </xsd:restriction>
      </xsd:simpleType>
    </xsd:element>
    <xsd:element name="PRA_Type" ma:index="7" nillable="true" ma:displayName="PRA Type" ma:default="Doc" ma:hidden="true" ma:internalName="PRAType">
      <xsd:simpleType>
        <xsd:restriction base="dms:Text"/>
      </xsd:simpleType>
    </xsd:element>
    <xsd:element name="RecordID" ma:index="8" nillable="true" ma:displayName="RecordID" ma:hidden="true" ma:internalName="RecordID">
      <xsd:simpleType>
        <xsd:restriction base="dms:Text"/>
      </xsd:simpleType>
    </xsd:element>
    <xsd:element name="Read_Only_Status" ma:index="9"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0" nillable="true" ma:displayName="Authoritative Version" ma:default="False" ma:hidden="true" ma:internalName="AuthoritativeVersion">
      <xsd:simpleType>
        <xsd:restriction base="dms:Boolean"/>
      </xsd:simpleType>
    </xsd:element>
    <xsd:element name="Document_x0020_Type" ma:index="11" nillable="true" ma:displayName="Document Type" ma:format="Dropdown" ma:internalName="Document_x0020_Type">
      <xsd:simpleType>
        <xsd:restriction base="dms:Choice">
          <xsd:enumeration value="Agenda"/>
          <xsd:enumeration value="Agreement or contract"/>
          <xsd:enumeration value="Cabinet paper"/>
          <xsd:enumeration value="Calculation"/>
          <xsd:enumeration value="Checklist or index"/>
          <xsd:enumeration value="Discussion paper"/>
          <xsd:enumeration value="File note"/>
          <xsd:enumeration value="Form or survey"/>
          <xsd:enumeration value="Guideline"/>
          <xsd:enumeration value="Image or sound recording"/>
          <xsd:enumeration value="Letter"/>
          <xsd:enumeration value="Media release"/>
          <xsd:enumeration value="Memo"/>
          <xsd:enumeration value="Minutes"/>
          <xsd:enumeration value="Plan"/>
          <xsd:enumeration value="Policy"/>
          <xsd:enumeration value="Presentation"/>
          <xsd:enumeration value="Procedure"/>
          <xsd:enumeration value="Report"/>
        </xsd:restriction>
      </xsd:simpleType>
    </xsd:element>
    <xsd:element name="Key_x0020_Words" ma:index="12" nillable="true" ma:displayName="Key Words" ma:internalName="Key_x0020_Words">
      <xsd:simpleType>
        <xsd:restriction base="dms:Text">
          <xsd:maxLength value="255"/>
        </xsd:restriction>
      </xsd:simpleType>
    </xsd:element>
    <xsd:element name="Subactivity" ma:index="13" nillable="true" ma:displayName="Subactivity" ma:default="Containment Standards" ma:format="RadioButtons" ma:internalName="Subactivity">
      <xsd:simpleType>
        <xsd:restriction base="dms:Choice">
          <xsd:enumeration value="Containment Standards"/>
        </xsd:restriction>
      </xsd:simpleType>
    </xsd:element>
    <xsd:element name="Function" ma:index="15" nillable="true" ma:displayName="Function" ma:default="Policy, Legislation and International Activities" ma:format="RadioButtons" ma:internalName="Function">
      <xsd:simpleType>
        <xsd:restriction base="dms:Choice">
          <xsd:enumeration value="Policy, Legislation and International Activities"/>
        </xsd:restriction>
      </xsd:simpleType>
    </xsd:element>
    <xsd:element name="Activity" ma:index="16" nillable="true" ma:displayName="Activity" ma:default="Supporting Decision-Making" ma:format="RadioButtons" ma:internalName="Activity">
      <xsd:simpleType>
        <xsd:restriction base="dms:Choice">
          <xsd:enumeration value="Supporting Decision-Making"/>
        </xsd:restriction>
      </xsd:simpleType>
    </xsd:element>
    <xsd:element name="Original_Document" ma:index="19" nillable="true" ma:displayName="Original Document" ma:hidden="true" ma:internalName="OriginalDocument">
      <xsd:simpleType>
        <xsd:restriction base="dms:Text"/>
      </xsd:simpleType>
    </xsd:element>
    <xsd:element name="Date" ma:index="20" nillable="true" ma:displayName="Date" ma:format="DateTime" ma:hidden="true" ma:internalName="Date">
      <xsd:simpleType>
        <xsd:restriction base="dms:DateTime"/>
      </xsd:simpleType>
    </xsd:element>
    <xsd:element name="Aggregation_Status" ma:index="33"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lated_People" ma:index="34" nillable="true" ma:displayName="Related People" ma:hidden="true" ma:list="UserInfo" ma:SearchPeopleOnly="false" ma:SharePointGroup="0"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36" nillable="true" ma:displayName="Project" ma:format="Dropdown" ma:internalName="Project">
      <xsd:simpleType>
        <xsd:restriction base="dms:Choice">
          <xsd:enumeration value="2243.3"/>
          <xsd:enumeration value="Import Health Standard"/>
          <xsd:enumeration value="Invertebrate"/>
          <xsd:enumeration value="Laboratory Standard"/>
          <xsd:enumeration value="Microorganism"/>
          <xsd:enumeration value="One standard"/>
          <xsd:enumeration value="Plant"/>
          <xsd:enumeration value="Zoo"/>
          <xsd:enumeration value="Zoo 2014"/>
          <xsd:enumeration value="Zoo 2017"/>
        </xsd:restriction>
      </xsd:simpleType>
    </xsd:element>
    <xsd:element name="Case" ma:index="37" nillable="true" ma:displayName="Case" ma:default="NA" ma:format="RadioButtons" ma:internalName="Case">
      <xsd:simpleType>
        <xsd:restriction base="dms:Choice">
          <xsd:enumeration value="NA"/>
        </xsd:restriction>
      </xsd:simpleType>
    </xsd:element>
    <xsd:element name="Category_x0020_Name" ma:index="38" nillable="true" ma:displayName="Category Name" ma:default="NA" ma:format="RadioButtons" ma:internalName="Category_x0020_Name">
      <xsd:simpleType>
        <xsd:restriction base="dms:Choice">
          <xsd:enumeration value="NA"/>
        </xsd:restriction>
      </xsd:simpleType>
    </xsd:element>
    <xsd:element name="Category_x0020_Value" ma:index="39" nillable="true" ma:displayName="Category Value" ma:internalName="Category_x0020_Value">
      <xsd:complexType>
        <xsd:complexContent>
          <xsd:extension base="dms:MultiChoice">
            <xsd:sequence>
              <xsd:element name="Value" maxOccurs="unbounded" minOccurs="0" nillable="true">
                <xsd:simpleType>
                  <xsd:restriction base="dms:Choice">
                    <xsd:enumeration value="Category Value #1"/>
                    <xsd:enumeration value="Category Value #2"/>
                    <xsd:enumeration value="Category Value #3"/>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ba7c4-e84b-4093-ac2b-4ec490eee7aa" elementFormDefault="qualified">
    <xsd:import namespace="http://schemas.microsoft.com/office/2006/documentManagement/types"/>
    <xsd:import namespace="http://schemas.microsoft.com/office/infopath/2007/PartnerControls"/>
    <xsd:element name="Year" ma:index="14" nillable="true" ma:displayName="Year" ma:default="2017/18" ma:format="Dropdown" ma:internalName="Year">
      <xsd:simpleType>
        <xsd:restriction base="dms:Choice">
          <xsd:enumeration value="2008/09"/>
          <xsd:enumeration value="2009/10"/>
          <xsd:enumeration value="2010/11"/>
          <xsd:enumeration value="2011/12"/>
          <xsd:enumeration value="2012/13"/>
          <xsd:enumeration value="2013/14"/>
          <xsd:enumeration value="2014/15"/>
          <xsd:enumeration value="2015/16"/>
          <xsd:enumeration value="2016/17"/>
          <xsd:enumeration value="2017/18"/>
        </xsd:restriction>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21" nillable="true" ma:displayName="PRA Text 1" ma:hidden="true" ma:internalName="PraText1">
      <xsd:simpleType>
        <xsd:restriction base="dms:Text"/>
      </xsd:simpleType>
    </xsd:element>
    <xsd:element name="PRA_Text_2" ma:index="22" nillable="true" ma:displayName="PRA Text 2" ma:hidden="true" ma:internalName="PraText2">
      <xsd:simpleType>
        <xsd:restriction base="dms:Text"/>
      </xsd:simpleType>
    </xsd:element>
    <xsd:element name="PRA_Text_3" ma:index="23" nillable="true" ma:displayName="PRA Text 3" ma:hidden="true" ma:internalName="PraText3">
      <xsd:simpleType>
        <xsd:restriction base="dms:Text"/>
      </xsd:simpleType>
    </xsd:element>
    <xsd:element name="PRA_Text_4" ma:index="24" nillable="true" ma:displayName="PRA Text 4" ma:hidden="true" ma:internalName="PraText4">
      <xsd:simpleType>
        <xsd:restriction base="dms:Text"/>
      </xsd:simpleType>
    </xsd:element>
    <xsd:element name="PRA_Text_5" ma:index="25" nillable="true" ma:displayName="PRA Text 5" ma:hidden="true" ma:internalName="PraText5">
      <xsd:simpleType>
        <xsd:restriction base="dms:Text"/>
      </xsd:simpleType>
    </xsd:element>
    <xsd:element name="PRA_Date_1" ma:index="26" nillable="true" ma:displayName="PRA Date 1" ma:format="DateTime" ma:hidden="true" ma:internalName="PraDate1">
      <xsd:simpleType>
        <xsd:restriction base="dms:DateTime"/>
      </xsd:simpleType>
    </xsd:element>
    <xsd:element name="PRA_Date_2" ma:index="27" nillable="true" ma:displayName="PRA Date 2" ma:format="DateTime" ma:hidden="true" ma:internalName="PraDate2">
      <xsd:simpleType>
        <xsd:restriction base="dms:DateTime"/>
      </xsd:simpleType>
    </xsd:element>
    <xsd:element name="PRA_Date_3" ma:index="28" nillable="true" ma:displayName="PRA Date 3" ma:format="DateTime" ma:hidden="true" ma:internalName="PraDate3">
      <xsd:simpleType>
        <xsd:restriction base="dms:DateTime"/>
      </xsd:simpleType>
    </xsd:element>
    <xsd:element name="PRA_Date_Trigger" ma:index="29" nillable="true" ma:displayName="PRA Date Trigger" ma:format="DateTime" ma:hidden="true" ma:internalName="PraDateTrigger">
      <xsd:simpleType>
        <xsd:restriction base="dms:DateTime"/>
      </xsd:simpleType>
    </xsd:element>
    <xsd:element name="PRA_Date_Disposal" ma:index="30"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a4213a-eb45-4531-961e-730bb4705090"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Date xmlns="3ecb9f02-6124-4015-aced-924166fc7452" xsi:nil="true"/>
    <Case xmlns="3ecb9f02-6124-4015-aced-924166fc7452">NA</Case>
    <PRA_Type xmlns="3ecb9f02-6124-4015-aced-924166fc7452">Doc</PRA_Type>
    <RecordID xmlns="3ecb9f02-6124-4015-aced-924166fc7452">4221082</RecordID>
    <Project xmlns="3ecb9f02-6124-4015-aced-924166fc7452">Zoo 2017</Project>
    <Function xmlns="3ecb9f02-6124-4015-aced-924166fc7452">Policy, Legislation and International Activities</Function>
    <PRA_Date_1 xmlns="a50747c9-b0be-4f26-ac23-676aa7fa334c" xsi:nil="true"/>
    <Document_Status xmlns="eba1d6fc-de25-4d8e-80cb-413769a02453">Working draft</Document_Status>
    <Read_Only_Status xmlns="3ecb9f02-6124-4015-aced-924166fc7452">Open</Read_Only_Status>
    <Know-How_Type xmlns="3ecb9f02-6124-4015-aced-924166fc7452">NA</Know-How_Type>
    <Authoritative_Version xmlns="3ecb9f02-6124-4015-aced-924166fc7452">false</Authoritative_Version>
    <Document_x0020_Type xmlns="3ecb9f02-6124-4015-aced-924166fc7452" xsi:nil="true"/>
    <Target_Audience xmlns="3ecb9f02-6124-4015-aced-924166fc7452">External</Target_Audience>
    <Subactivity xmlns="3ecb9f02-6124-4015-aced-924166fc7452">Containment Standards</Subactivity>
    <PRA_Text_1 xmlns="a50747c9-b0be-4f26-ac23-676aa7fa334c" xsi:nil="true"/>
    <PRA_Text_4 xmlns="a50747c9-b0be-4f26-ac23-676aa7fa334c" xsi:nil="true"/>
    <Original_Document xmlns="3ecb9f02-6124-4015-aced-924166fc7452" xsi:nil="true"/>
    <PRA_Text_2 xmlns="a50747c9-b0be-4f26-ac23-676aa7fa334c" xsi:nil="true"/>
    <PRA_Text_5 xmlns="a50747c9-b0be-4f26-ac23-676aa7fa334c" xsi:nil="true"/>
    <PRA_Date_3 xmlns="a50747c9-b0be-4f26-ac23-676aa7fa334c" xsi:nil="true"/>
    <Record_Type xmlns="3ecb9f02-6124-4015-aced-924166fc7452">Medium</Record_Type>
    <Category_x0020_Value xmlns="3ecb9f02-6124-4015-aced-924166fc7452"/>
    <Related_People xmlns="3ecb9f02-6124-4015-aced-924166fc7452">
      <UserInfo>
        <DisplayName/>
        <AccountId xsi:nil="true"/>
        <AccountType/>
      </UserInfo>
    </Related_People>
    <Aggregation_Status xmlns="3ecb9f02-6124-4015-aced-924166fc7452">Normal</Aggregation_Status>
    <Activity xmlns="3ecb9f02-6124-4015-aced-924166fc7452">Supporting Decision-Making</Activity>
    <PRA_Text_3 xmlns="a50747c9-b0be-4f26-ac23-676aa7fa334c" xsi:nil="true"/>
    <PRA_Date_2 xmlns="a50747c9-b0be-4f26-ac23-676aa7fa334c" xsi:nil="true"/>
    <Key_x0020_Words xmlns="3ecb9f02-6124-4015-aced-924166fc7452" xsi:nil="true"/>
    <Category_x0020_Name xmlns="3ecb9f02-6124-4015-aced-924166fc7452">NA</Category_x0020_Name>
    <Narrative xmlns="3ecb9f02-6124-4015-aced-924166fc7452" xsi:nil="true"/>
    <Year xmlns="a9aba7c4-e84b-4093-ac2b-4ec490eee7aa">2017/18</Year>
    <PRA_Date_Disposal xmlns="a50747c9-b0be-4f26-ac23-676aa7fa334c" xsi:nil="true"/>
    <_dlc_DocId xmlns="91a4213a-eb45-4531-961e-730bb4705090">3ZTFT2PQ6NRR-66-492</_dlc_DocId>
    <_dlc_DocIdUrl xmlns="91a4213a-eb45-4531-961e-730bb4705090">
      <Url>http://epa/edrms/pol/1/sdm/_layouts/DocIdRedir.aspx?ID=3ZTFT2PQ6NRR-66-492</Url>
      <Description>3ZTFT2PQ6NRR-66-492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61ED-1BE3-4ECD-97CB-BA8E4BA93DDB}">
  <ds:schemaRefs>
    <ds:schemaRef ds:uri="http://schemas.microsoft.com/office/2006/metadata/customXsn"/>
  </ds:schemaRefs>
</ds:datastoreItem>
</file>

<file path=customXml/itemProps2.xml><?xml version="1.0" encoding="utf-8"?>
<ds:datastoreItem xmlns:ds="http://schemas.openxmlformats.org/officeDocument/2006/customXml" ds:itemID="{3F09DF4D-90F0-44F8-9A6E-8C62D4786059}">
  <ds:schemaRefs>
    <ds:schemaRef ds:uri="http://schemas.microsoft.com/sharepoint/v3/contenttype/forms"/>
  </ds:schemaRefs>
</ds:datastoreItem>
</file>

<file path=customXml/itemProps3.xml><?xml version="1.0" encoding="utf-8"?>
<ds:datastoreItem xmlns:ds="http://schemas.openxmlformats.org/officeDocument/2006/customXml" ds:itemID="{E729A365-02F9-48D1-900D-70DC0EC8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1d6fc-de25-4d8e-80cb-413769a02453"/>
    <ds:schemaRef ds:uri="3ecb9f02-6124-4015-aced-924166fc7452"/>
    <ds:schemaRef ds:uri="a9aba7c4-e84b-4093-ac2b-4ec490eee7aa"/>
    <ds:schemaRef ds:uri="a50747c9-b0be-4f26-ac23-676aa7fa334c"/>
    <ds:schemaRef ds:uri="91a4213a-eb45-4531-961e-730bb4705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9D712-B2D7-4ADB-8A0E-A1DDFA78209C}">
  <ds:schemaRefs>
    <ds:schemaRef ds:uri="http://schemas.microsoft.com/office/2006/metadata/properties"/>
    <ds:schemaRef ds:uri="http://schemas.microsoft.com/office/infopath/2007/PartnerControls"/>
    <ds:schemaRef ds:uri="a50747c9-b0be-4f26-ac23-676aa7fa334c"/>
    <ds:schemaRef ds:uri="3ecb9f02-6124-4015-aced-924166fc7452"/>
    <ds:schemaRef ds:uri="eba1d6fc-de25-4d8e-80cb-413769a02453"/>
    <ds:schemaRef ds:uri="a9aba7c4-e84b-4093-ac2b-4ec490eee7aa"/>
    <ds:schemaRef ds:uri="91a4213a-eb45-4531-961e-730bb4705090"/>
  </ds:schemaRefs>
</ds:datastoreItem>
</file>

<file path=customXml/itemProps5.xml><?xml version="1.0" encoding="utf-8"?>
<ds:datastoreItem xmlns:ds="http://schemas.openxmlformats.org/officeDocument/2006/customXml" ds:itemID="{B386D7D7-48EB-4CC4-B7AC-C4D59C288DAE}">
  <ds:schemaRefs>
    <ds:schemaRef ds:uri="http://schemas.microsoft.com/sharepoint/events"/>
  </ds:schemaRefs>
</ds:datastoreItem>
</file>

<file path=customXml/itemProps6.xml><?xml version="1.0" encoding="utf-8"?>
<ds:datastoreItem xmlns:ds="http://schemas.openxmlformats.org/officeDocument/2006/customXml" ds:itemID="{9582C738-7954-406F-AF32-BD0F41CA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38</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46149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eyre2s</dc:creator>
  <cp:lastModifiedBy>Marisa Sorce</cp:lastModifiedBy>
  <cp:revision>35</cp:revision>
  <cp:lastPrinted>2019-05-23T00:02:00Z</cp:lastPrinted>
  <dcterms:created xsi:type="dcterms:W3CDTF">2019-06-04T23:11:00Z</dcterms:created>
  <dcterms:modified xsi:type="dcterms:W3CDTF">2019-06-06T03:40:00Z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0x010100AAAAAAAAAAAAAAAAAAAAAAAAAAAAAA02002773A7CBDFF74A4CBBC480C31FFF2294</vt:lpwstr>
  </property>
  <property fmtid="{D5CDD505-2E9C-101B-9397-08002B2CF9AE}" pid="3" name="_dlc_DocIdItemGuid">
    <vt:lpwstr>33dd7ef9-2c69-4bbc-a34f-2525c24e4bf9</vt:lpwstr>
  </property>
  <property fmtid="{D5CDD505-2E9C-101B-9397-08002B2CF9AE}" pid="4" name="_ModerationStatus">
    <vt:lpwstr>0</vt:lpwstr>
  </property>
</Properties>
</file>