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C8" w:rsidRDefault="00F435C8" w:rsidP="00BE60A4">
      <w:pPr>
        <w:pStyle w:val="NoSpacing"/>
        <w:rPr>
          <w:rStyle w:val="Emphasis"/>
          <w:rFonts w:ascii="Arial" w:hAnsi="Arial" w:cs="Arial"/>
          <w:i w:val="0"/>
        </w:rPr>
      </w:pPr>
    </w:p>
    <w:p w:rsidR="007176B5" w:rsidRPr="0081573F" w:rsidRDefault="007176B5" w:rsidP="00BE60A4">
      <w:pPr>
        <w:pStyle w:val="NoSpacing"/>
        <w:rPr>
          <w:rStyle w:val="Emphasis"/>
          <w:rFonts w:ascii="Arial" w:hAnsi="Arial" w:cs="Arial"/>
          <w:i w:val="0"/>
        </w:rPr>
      </w:pPr>
    </w:p>
    <w:p w:rsidR="00D60ABD" w:rsidRPr="00E54C04" w:rsidRDefault="00D60ABD" w:rsidP="00BE60A4">
      <w:pPr>
        <w:pStyle w:val="NoSpacing"/>
        <w:jc w:val="center"/>
        <w:rPr>
          <w:rStyle w:val="Emphasis"/>
          <w:rFonts w:ascii="Arial" w:hAnsi="Arial" w:cs="Arial"/>
          <w:b/>
          <w:i w:val="0"/>
          <w:sz w:val="24"/>
          <w:szCs w:val="24"/>
        </w:rPr>
      </w:pPr>
      <w:r w:rsidRPr="00E54C04">
        <w:rPr>
          <w:rStyle w:val="Emphasis"/>
          <w:rFonts w:ascii="Arial" w:hAnsi="Arial" w:cs="Arial"/>
          <w:b/>
          <w:i w:val="0"/>
          <w:sz w:val="24"/>
          <w:szCs w:val="24"/>
        </w:rPr>
        <w:t xml:space="preserve">Consolidated List of Tests for Animal Products: meat, poultry, honey, seafood, dairy, live animals and </w:t>
      </w:r>
      <w:proofErr w:type="spellStart"/>
      <w:r w:rsidRPr="00E54C04">
        <w:rPr>
          <w:rStyle w:val="Emphasis"/>
          <w:rFonts w:ascii="Arial" w:hAnsi="Arial" w:cs="Arial"/>
          <w:b/>
          <w:i w:val="0"/>
          <w:sz w:val="24"/>
          <w:szCs w:val="24"/>
        </w:rPr>
        <w:t>germplasm</w:t>
      </w:r>
      <w:proofErr w:type="spellEnd"/>
    </w:p>
    <w:p w:rsidR="00E54C04" w:rsidRDefault="00E54C04" w:rsidP="00BE60A4">
      <w:pPr>
        <w:pStyle w:val="NoSpacing"/>
        <w:rPr>
          <w:rStyle w:val="Emphasis"/>
          <w:rFonts w:ascii="Arial" w:hAnsi="Arial" w:cs="Arial"/>
          <w:i w:val="0"/>
        </w:rPr>
      </w:pPr>
    </w:p>
    <w:p w:rsidR="00AB0133" w:rsidRDefault="00D60ABD" w:rsidP="00BE60A4">
      <w:pPr>
        <w:pStyle w:val="NoSpacing"/>
        <w:rPr>
          <w:rStyle w:val="Emphasis"/>
          <w:rFonts w:ascii="Arial" w:hAnsi="Arial" w:cs="Arial"/>
          <w:i w:val="0"/>
        </w:rPr>
      </w:pPr>
      <w:r w:rsidRPr="0081573F">
        <w:rPr>
          <w:rStyle w:val="Emphasis"/>
          <w:rFonts w:ascii="Arial" w:hAnsi="Arial" w:cs="Arial"/>
          <w:i w:val="0"/>
        </w:rPr>
        <w:t>This list of tests provides guidance on what regulatory test(s) a laborato</w:t>
      </w:r>
      <w:r w:rsidR="00AB0133">
        <w:rPr>
          <w:rStyle w:val="Emphasis"/>
          <w:rFonts w:ascii="Arial" w:hAnsi="Arial" w:cs="Arial"/>
          <w:i w:val="0"/>
        </w:rPr>
        <w:t>ry may need</w:t>
      </w:r>
      <w:r w:rsidR="004842C3">
        <w:rPr>
          <w:rStyle w:val="Emphasis"/>
          <w:rFonts w:ascii="Arial" w:hAnsi="Arial" w:cs="Arial"/>
          <w:i w:val="0"/>
        </w:rPr>
        <w:t xml:space="preserve"> to perform</w:t>
      </w:r>
      <w:r w:rsidR="00AB0133">
        <w:rPr>
          <w:rStyle w:val="Emphasis"/>
          <w:rFonts w:ascii="Arial" w:hAnsi="Arial" w:cs="Arial"/>
          <w:i w:val="0"/>
        </w:rPr>
        <w:t xml:space="preserve"> to be </w:t>
      </w:r>
      <w:r w:rsidR="00A92A1E">
        <w:rPr>
          <w:rStyle w:val="Emphasis"/>
          <w:rFonts w:ascii="Arial" w:hAnsi="Arial" w:cs="Arial"/>
          <w:i w:val="0"/>
        </w:rPr>
        <w:t>recognized by MPI</w:t>
      </w:r>
      <w:r w:rsidRPr="0081573F">
        <w:rPr>
          <w:rStyle w:val="Emphasis"/>
          <w:rFonts w:ascii="Arial" w:hAnsi="Arial" w:cs="Arial"/>
          <w:i w:val="0"/>
        </w:rPr>
        <w:t xml:space="preserve"> for undertaking specific tests for live animals, on animal material or animal products, or on materials associated with the processing of animal material or animal products. </w:t>
      </w:r>
    </w:p>
    <w:p w:rsidR="00AB0133" w:rsidRDefault="00AB0133" w:rsidP="00BE60A4">
      <w:pPr>
        <w:pStyle w:val="NoSpacing"/>
        <w:rPr>
          <w:rStyle w:val="Emphasis"/>
          <w:rFonts w:ascii="Arial" w:hAnsi="Arial" w:cs="Arial"/>
          <w:i w:val="0"/>
        </w:rPr>
      </w:pPr>
    </w:p>
    <w:p w:rsidR="00D60ABD" w:rsidRPr="0081573F" w:rsidRDefault="00D60ABD" w:rsidP="00BE60A4">
      <w:pPr>
        <w:pStyle w:val="NoSpacing"/>
        <w:rPr>
          <w:rStyle w:val="Emphasis"/>
          <w:rFonts w:ascii="Arial" w:hAnsi="Arial" w:cs="Arial"/>
          <w:i w:val="0"/>
        </w:rPr>
      </w:pPr>
      <w:r w:rsidRPr="0081573F">
        <w:rPr>
          <w:rStyle w:val="Emphasis"/>
          <w:rFonts w:ascii="Arial" w:hAnsi="Arial" w:cs="Arial"/>
          <w:i w:val="0"/>
        </w:rPr>
        <w:t>This list of tests would be useful for the general public, and for premises, certifiers, verifiers, and laboratories associated with the processing of animal material or animal products.</w:t>
      </w:r>
    </w:p>
    <w:p w:rsidR="00E54C04" w:rsidRDefault="00E54C04" w:rsidP="00BE60A4">
      <w:pPr>
        <w:pStyle w:val="NoSpacing"/>
        <w:rPr>
          <w:rStyle w:val="Emphasis"/>
          <w:rFonts w:ascii="Arial" w:hAnsi="Arial" w:cs="Arial"/>
          <w:b/>
          <w:i w:val="0"/>
        </w:rPr>
      </w:pPr>
    </w:p>
    <w:p w:rsidR="00D60ABD" w:rsidRPr="0081573F" w:rsidRDefault="00D60ABD" w:rsidP="00BE60A4">
      <w:pPr>
        <w:pStyle w:val="NoSpacing"/>
        <w:rPr>
          <w:rStyle w:val="Emphasis"/>
          <w:rFonts w:ascii="Arial" w:hAnsi="Arial" w:cs="Arial"/>
          <w:b/>
          <w:i w:val="0"/>
        </w:rPr>
      </w:pPr>
      <w:r w:rsidRPr="0081573F">
        <w:rPr>
          <w:rStyle w:val="Emphasis"/>
          <w:rFonts w:ascii="Arial" w:hAnsi="Arial" w:cs="Arial"/>
          <w:b/>
          <w:i w:val="0"/>
        </w:rPr>
        <w:t xml:space="preserve">Disclaimer </w:t>
      </w:r>
    </w:p>
    <w:p w:rsidR="00E54C04" w:rsidRDefault="00D60ABD" w:rsidP="00BE60A4">
      <w:pPr>
        <w:pStyle w:val="NoSpacing"/>
        <w:rPr>
          <w:rStyle w:val="Emphasis"/>
          <w:rFonts w:ascii="Arial" w:hAnsi="Arial" w:cs="Arial"/>
          <w:i w:val="0"/>
        </w:rPr>
      </w:pPr>
      <w:r w:rsidRPr="0081573F">
        <w:rPr>
          <w:rStyle w:val="Emphasis"/>
          <w:rFonts w:ascii="Arial" w:hAnsi="Arial" w:cs="Arial"/>
          <w:i w:val="0"/>
        </w:rPr>
        <w:t xml:space="preserve">This list of tests is not an exhaustive list of all tests for all animal material or animal products. Anyone seeking to confirm a test should always check the relevant OMAR or specifications. </w:t>
      </w:r>
    </w:p>
    <w:p w:rsidR="00E54C04" w:rsidRDefault="00E54C04" w:rsidP="00BE60A4">
      <w:pPr>
        <w:pStyle w:val="NoSpacing"/>
        <w:rPr>
          <w:rStyle w:val="Emphasis"/>
          <w:rFonts w:ascii="Arial" w:hAnsi="Arial" w:cs="Arial"/>
          <w:i w:val="0"/>
        </w:rPr>
      </w:pPr>
    </w:p>
    <w:p w:rsidR="00D60ABD" w:rsidRPr="0081573F" w:rsidRDefault="00D60ABD" w:rsidP="00BE60A4">
      <w:pPr>
        <w:pStyle w:val="NoSpacing"/>
        <w:rPr>
          <w:rStyle w:val="Emphasis"/>
          <w:rFonts w:ascii="Arial" w:hAnsi="Arial" w:cs="Arial"/>
          <w:i w:val="0"/>
        </w:rPr>
      </w:pPr>
      <w:r w:rsidRPr="0081573F">
        <w:rPr>
          <w:rStyle w:val="Emphasis"/>
          <w:rFonts w:ascii="Arial" w:hAnsi="Arial" w:cs="Arial"/>
          <w:i w:val="0"/>
        </w:rPr>
        <w:t>This list of tests may change from time to time.</w:t>
      </w:r>
    </w:p>
    <w:p w:rsidR="00E54C04" w:rsidRDefault="00E54C04" w:rsidP="00BE60A4">
      <w:pPr>
        <w:pStyle w:val="NoSpacing"/>
        <w:rPr>
          <w:rStyle w:val="Emphasis"/>
          <w:rFonts w:ascii="Arial" w:hAnsi="Arial" w:cs="Arial"/>
          <w:i w:val="0"/>
        </w:rPr>
      </w:pPr>
    </w:p>
    <w:p w:rsidR="00DA73F9" w:rsidRPr="0081573F" w:rsidRDefault="00D60ABD" w:rsidP="00BE60A4">
      <w:pPr>
        <w:pStyle w:val="NoSpacing"/>
        <w:rPr>
          <w:rStyle w:val="Emphasis"/>
          <w:rFonts w:ascii="Arial" w:hAnsi="Arial" w:cs="Arial"/>
          <w:i w:val="0"/>
        </w:rPr>
      </w:pPr>
      <w:r w:rsidRPr="0081573F">
        <w:rPr>
          <w:rStyle w:val="Emphasis"/>
          <w:rFonts w:ascii="Arial" w:hAnsi="Arial" w:cs="Arial"/>
          <w:i w:val="0"/>
        </w:rPr>
        <w:t xml:space="preserve">While every effort has been made to ensure that the information in the consolidated list is accurate, the Ministry for Primary Industries does not accept any responsibility or liability for any omission or error that may be present, nor for the consequences of any decisions based on this list of tests. </w:t>
      </w:r>
    </w:p>
    <w:p w:rsidR="00E54C04" w:rsidRDefault="00E54C04" w:rsidP="00BE60A4">
      <w:pPr>
        <w:pStyle w:val="NoSpacing"/>
        <w:rPr>
          <w:rStyle w:val="Emphasis"/>
          <w:rFonts w:ascii="Arial" w:hAnsi="Arial" w:cs="Arial"/>
          <w:b/>
          <w:i w:val="0"/>
        </w:rPr>
      </w:pPr>
    </w:p>
    <w:p w:rsidR="00E54C04" w:rsidRDefault="00E54C04" w:rsidP="00BE60A4">
      <w:pPr>
        <w:pStyle w:val="NoSpacing"/>
        <w:rPr>
          <w:rStyle w:val="Emphasis"/>
          <w:rFonts w:ascii="Arial" w:hAnsi="Arial" w:cs="Arial"/>
          <w:i w:val="0"/>
        </w:rPr>
      </w:pPr>
    </w:p>
    <w:p w:rsidR="00D60ABD" w:rsidRDefault="00D60ABD" w:rsidP="00BE60A4">
      <w:pPr>
        <w:pStyle w:val="NoSpacing"/>
        <w:rPr>
          <w:rStyle w:val="Emphasis"/>
          <w:rFonts w:ascii="Arial" w:hAnsi="Arial" w:cs="Arial"/>
          <w:i w:val="0"/>
        </w:rPr>
      </w:pPr>
      <w:r w:rsidRPr="0081573F">
        <w:rPr>
          <w:rStyle w:val="Emphasis"/>
          <w:rFonts w:ascii="Arial" w:hAnsi="Arial" w:cs="Arial"/>
          <w:i w:val="0"/>
        </w:rPr>
        <w:t xml:space="preserve">Note: for </w:t>
      </w:r>
      <w:r w:rsidR="001528A1">
        <w:rPr>
          <w:rStyle w:val="Emphasis"/>
          <w:rFonts w:ascii="Arial" w:hAnsi="Arial" w:cs="Arial"/>
          <w:i w:val="0"/>
        </w:rPr>
        <w:t>Dairy refer to the dairy tests as determined by the RMP and OMARs.</w:t>
      </w:r>
    </w:p>
    <w:p w:rsidR="001528A1" w:rsidRDefault="001528A1" w:rsidP="00BE60A4">
      <w:pPr>
        <w:pStyle w:val="NoSpacing"/>
        <w:rPr>
          <w:rStyle w:val="Emphasis"/>
          <w:rFonts w:ascii="Arial" w:hAnsi="Arial" w:cs="Arial"/>
          <w:i w:val="0"/>
        </w:rPr>
      </w:pPr>
    </w:p>
    <w:p w:rsidR="001528A1" w:rsidRDefault="001528A1" w:rsidP="001528A1">
      <w:pPr>
        <w:pStyle w:val="NoSpacing"/>
        <w:rPr>
          <w:rStyle w:val="Emphasis"/>
          <w:rFonts w:ascii="Arial" w:hAnsi="Arial" w:cs="Arial"/>
          <w:b/>
          <w:i w:val="0"/>
        </w:rPr>
      </w:pPr>
    </w:p>
    <w:p w:rsidR="001528A1" w:rsidRDefault="001528A1" w:rsidP="001528A1">
      <w:pPr>
        <w:pStyle w:val="NoSpacing"/>
        <w:rPr>
          <w:rStyle w:val="Emphasis"/>
          <w:rFonts w:ascii="Arial" w:hAnsi="Arial" w:cs="Arial"/>
          <w:b/>
          <w:i w:val="0"/>
        </w:rPr>
      </w:pPr>
      <w:r w:rsidRPr="0081573F">
        <w:rPr>
          <w:rStyle w:val="Emphasis"/>
          <w:rFonts w:ascii="Arial" w:hAnsi="Arial" w:cs="Arial"/>
          <w:b/>
          <w:i w:val="0"/>
        </w:rPr>
        <w:t xml:space="preserve">To see the requirements for laboratories </w:t>
      </w:r>
      <w:r>
        <w:rPr>
          <w:rStyle w:val="Emphasis"/>
          <w:rFonts w:ascii="Arial" w:hAnsi="Arial" w:cs="Arial"/>
          <w:b/>
          <w:i w:val="0"/>
        </w:rPr>
        <w:t>that have been, or are wanting to become</w:t>
      </w:r>
      <w:r w:rsidRPr="0081573F">
        <w:rPr>
          <w:rStyle w:val="Emphasis"/>
          <w:rFonts w:ascii="Arial" w:hAnsi="Arial" w:cs="Arial"/>
          <w:b/>
          <w:i w:val="0"/>
        </w:rPr>
        <w:t xml:space="preserve"> </w:t>
      </w:r>
      <w:proofErr w:type="spellStart"/>
      <w:r w:rsidRPr="0081573F">
        <w:rPr>
          <w:rStyle w:val="Emphasis"/>
          <w:rFonts w:ascii="Arial" w:hAnsi="Arial" w:cs="Arial"/>
          <w:b/>
          <w:i w:val="0"/>
        </w:rPr>
        <w:t>recognised</w:t>
      </w:r>
      <w:proofErr w:type="spellEnd"/>
      <w:r w:rsidRPr="0081573F">
        <w:rPr>
          <w:rStyle w:val="Emphasis"/>
          <w:rFonts w:ascii="Arial" w:hAnsi="Arial" w:cs="Arial"/>
          <w:b/>
          <w:i w:val="0"/>
        </w:rPr>
        <w:t>, to perform tests associated with live animals, animal material or animal products, or the processing of animal material or animal products, please refer to the</w:t>
      </w:r>
      <w:r>
        <w:rPr>
          <w:rStyle w:val="Emphasis"/>
          <w:rFonts w:ascii="Arial" w:hAnsi="Arial" w:cs="Arial"/>
          <w:b/>
          <w:i w:val="0"/>
        </w:rPr>
        <w:t>:</w:t>
      </w:r>
    </w:p>
    <w:p w:rsidR="001528A1" w:rsidRDefault="001528A1" w:rsidP="001528A1">
      <w:pPr>
        <w:pStyle w:val="NoSpacing"/>
        <w:rPr>
          <w:rStyle w:val="Emphasis"/>
          <w:rFonts w:ascii="Arial" w:hAnsi="Arial" w:cs="Arial"/>
          <w:b/>
          <w:i w:val="0"/>
        </w:rPr>
      </w:pPr>
    </w:p>
    <w:p w:rsidR="001528A1" w:rsidRPr="0081573F" w:rsidRDefault="001528A1" w:rsidP="001528A1">
      <w:pPr>
        <w:pStyle w:val="NoSpacing"/>
        <w:jc w:val="center"/>
        <w:rPr>
          <w:rStyle w:val="Emphasis"/>
          <w:rFonts w:ascii="Arial" w:hAnsi="Arial" w:cs="Arial"/>
          <w:b/>
          <w:i w:val="0"/>
        </w:rPr>
      </w:pPr>
      <w:proofErr w:type="gramStart"/>
      <w:r w:rsidRPr="0081573F">
        <w:rPr>
          <w:rStyle w:val="Emphasis"/>
          <w:rFonts w:ascii="Arial" w:hAnsi="Arial" w:cs="Arial"/>
          <w:b/>
          <w:i w:val="0"/>
        </w:rPr>
        <w:t xml:space="preserve">Animal Products Specifications for Laboratories Notice </w:t>
      </w:r>
      <w:r>
        <w:rPr>
          <w:rStyle w:val="Emphasis"/>
          <w:rFonts w:ascii="Arial" w:hAnsi="Arial" w:cs="Arial"/>
          <w:b/>
          <w:i w:val="0"/>
        </w:rPr>
        <w:t>2015</w:t>
      </w:r>
      <w:r w:rsidRPr="0081573F">
        <w:rPr>
          <w:rStyle w:val="Emphasis"/>
          <w:rFonts w:ascii="Arial" w:hAnsi="Arial" w:cs="Arial"/>
          <w:b/>
          <w:i w:val="0"/>
        </w:rPr>
        <w:t>.</w:t>
      </w:r>
      <w:proofErr w:type="gramEnd"/>
    </w:p>
    <w:p w:rsidR="001528A1" w:rsidRDefault="001528A1" w:rsidP="00BE60A4">
      <w:pPr>
        <w:pStyle w:val="NoSpacing"/>
        <w:rPr>
          <w:rStyle w:val="Emphasis"/>
          <w:rFonts w:ascii="Arial" w:hAnsi="Arial" w:cs="Arial"/>
          <w:i w:val="0"/>
        </w:rPr>
      </w:pPr>
    </w:p>
    <w:p w:rsidR="001528A1" w:rsidRPr="0081573F" w:rsidRDefault="001528A1" w:rsidP="00BE60A4">
      <w:pPr>
        <w:pStyle w:val="NoSpacing"/>
        <w:rPr>
          <w:rStyle w:val="Emphasis"/>
          <w:rFonts w:ascii="Arial" w:hAnsi="Arial" w:cs="Arial"/>
          <w:i w:val="0"/>
        </w:rPr>
      </w:pPr>
    </w:p>
    <w:p w:rsidR="00566147" w:rsidRPr="0081573F" w:rsidRDefault="00566147" w:rsidP="00BE60A4">
      <w:pPr>
        <w:pStyle w:val="NoSpacing"/>
        <w:rPr>
          <w:rStyle w:val="Emphasis"/>
          <w:rFonts w:ascii="Arial" w:hAnsi="Arial" w:cs="Arial"/>
          <w:i w:val="0"/>
        </w:rPr>
      </w:pPr>
      <w:r w:rsidRPr="0081573F">
        <w:rPr>
          <w:rStyle w:val="Emphasis"/>
          <w:rFonts w:ascii="Arial" w:hAnsi="Arial" w:cs="Arial"/>
          <w:i w:val="0"/>
        </w:rPr>
        <w:br w:type="page"/>
      </w:r>
    </w:p>
    <w:p w:rsidR="00AF0750" w:rsidRPr="0081573F" w:rsidRDefault="00AF0750" w:rsidP="00BE60A4">
      <w:pPr>
        <w:pStyle w:val="NoSpacing"/>
        <w:rPr>
          <w:rStyle w:val="Emphasis"/>
          <w:rFonts w:ascii="Arial" w:hAnsi="Arial" w:cs="Arial"/>
          <w:i w:val="0"/>
        </w:rPr>
      </w:pPr>
    </w:p>
    <w:tbl>
      <w:tblPr>
        <w:tblW w:w="11216" w:type="dxa"/>
        <w:tblInd w:w="-9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tblCellMar>
        <w:tblLook w:val="01E0"/>
      </w:tblPr>
      <w:tblGrid>
        <w:gridCol w:w="1182"/>
        <w:gridCol w:w="2450"/>
        <w:gridCol w:w="4212"/>
        <w:gridCol w:w="3372"/>
      </w:tblGrid>
      <w:tr w:rsidR="003E2FF6" w:rsidRPr="0081573F" w:rsidTr="00814558">
        <w:trPr>
          <w:trHeight w:val="1097"/>
          <w:tblHeader/>
        </w:trPr>
        <w:tc>
          <w:tcPr>
            <w:tcW w:w="1182" w:type="dxa"/>
            <w:tcBorders>
              <w:top w:val="single" w:sz="4" w:space="0" w:color="auto"/>
              <w:left w:val="single" w:sz="4" w:space="0" w:color="auto"/>
              <w:bottom w:val="single" w:sz="6" w:space="0" w:color="auto"/>
              <w:right w:val="single" w:sz="6" w:space="0" w:color="auto"/>
            </w:tcBorders>
            <w:shd w:val="clear" w:color="auto" w:fill="auto"/>
            <w:textDirection w:val="btLr"/>
          </w:tcPr>
          <w:p w:rsidR="003E2FF6" w:rsidRPr="0081573F" w:rsidRDefault="003E2FF6" w:rsidP="00BE60A4">
            <w:pPr>
              <w:pStyle w:val="NoSpacing"/>
              <w:jc w:val="right"/>
              <w:rPr>
                <w:rStyle w:val="Emphasis"/>
                <w:rFonts w:ascii="Arial" w:hAnsi="Arial" w:cs="Arial"/>
                <w:b/>
                <w:i w:val="0"/>
              </w:rPr>
            </w:pPr>
            <w:r w:rsidRPr="0081573F">
              <w:rPr>
                <w:rStyle w:val="Emphasis"/>
                <w:rFonts w:ascii="Arial" w:hAnsi="Arial" w:cs="Arial"/>
                <w:b/>
                <w:i w:val="0"/>
              </w:rPr>
              <w:t>Numerical Reference</w:t>
            </w:r>
          </w:p>
        </w:tc>
        <w:tc>
          <w:tcPr>
            <w:tcW w:w="2450" w:type="dxa"/>
            <w:tcBorders>
              <w:top w:val="single" w:sz="4" w:space="0" w:color="auto"/>
              <w:left w:val="single" w:sz="6" w:space="0" w:color="auto"/>
              <w:bottom w:val="single" w:sz="6" w:space="0" w:color="auto"/>
              <w:right w:val="single" w:sz="6" w:space="0" w:color="auto"/>
            </w:tcBorders>
            <w:shd w:val="clear" w:color="auto" w:fill="auto"/>
          </w:tcPr>
          <w:p w:rsidR="003E2FF6" w:rsidRPr="0081573F" w:rsidRDefault="003E2FF6" w:rsidP="00BE60A4">
            <w:pPr>
              <w:pStyle w:val="NoSpacing"/>
              <w:rPr>
                <w:rStyle w:val="Emphasis"/>
                <w:rFonts w:ascii="Arial" w:hAnsi="Arial" w:cs="Arial"/>
                <w:b/>
                <w:i w:val="0"/>
              </w:rPr>
            </w:pPr>
            <w:r w:rsidRPr="0081573F">
              <w:rPr>
                <w:rStyle w:val="Emphasis"/>
                <w:rFonts w:ascii="Arial" w:hAnsi="Arial" w:cs="Arial"/>
                <w:b/>
                <w:i w:val="0"/>
              </w:rPr>
              <w:t>Test</w:t>
            </w:r>
          </w:p>
        </w:tc>
        <w:tc>
          <w:tcPr>
            <w:tcW w:w="4212" w:type="dxa"/>
            <w:tcBorders>
              <w:top w:val="single" w:sz="4" w:space="0" w:color="auto"/>
              <w:left w:val="single" w:sz="6" w:space="0" w:color="auto"/>
              <w:bottom w:val="single" w:sz="6" w:space="0" w:color="auto"/>
              <w:right w:val="single" w:sz="6" w:space="0" w:color="auto"/>
            </w:tcBorders>
            <w:shd w:val="clear" w:color="auto" w:fill="auto"/>
          </w:tcPr>
          <w:p w:rsidR="003E2FF6" w:rsidRPr="0081573F" w:rsidRDefault="003E2FF6" w:rsidP="00BE60A4">
            <w:pPr>
              <w:pStyle w:val="NoSpacing"/>
              <w:rPr>
                <w:rStyle w:val="Emphasis"/>
                <w:rFonts w:ascii="Arial" w:hAnsi="Arial" w:cs="Arial"/>
                <w:b/>
                <w:i w:val="0"/>
              </w:rPr>
            </w:pPr>
            <w:r w:rsidRPr="0081573F">
              <w:rPr>
                <w:rStyle w:val="Emphasis"/>
                <w:rFonts w:ascii="Arial" w:hAnsi="Arial" w:cs="Arial"/>
                <w:b/>
                <w:i w:val="0"/>
              </w:rPr>
              <w:t>Animal Materials and Products and Associated Things</w:t>
            </w:r>
          </w:p>
          <w:p w:rsidR="003E2FF6" w:rsidRPr="0081573F" w:rsidRDefault="003E2FF6" w:rsidP="00BE60A4">
            <w:pPr>
              <w:pStyle w:val="NoSpacing"/>
              <w:rPr>
                <w:rStyle w:val="Emphasis"/>
                <w:rFonts w:ascii="Arial" w:hAnsi="Arial" w:cs="Arial"/>
                <w:b/>
                <w:i w:val="0"/>
              </w:rPr>
            </w:pPr>
          </w:p>
        </w:tc>
        <w:tc>
          <w:tcPr>
            <w:tcW w:w="3372" w:type="dxa"/>
            <w:tcBorders>
              <w:top w:val="single" w:sz="4" w:space="0" w:color="auto"/>
              <w:left w:val="single" w:sz="6" w:space="0" w:color="auto"/>
              <w:bottom w:val="single" w:sz="6" w:space="0" w:color="auto"/>
              <w:right w:val="single" w:sz="6" w:space="0" w:color="auto"/>
            </w:tcBorders>
            <w:shd w:val="clear" w:color="auto" w:fill="auto"/>
          </w:tcPr>
          <w:p w:rsidR="003E2FF6" w:rsidRPr="0081573F" w:rsidRDefault="003E2FF6" w:rsidP="00BE60A4">
            <w:pPr>
              <w:pStyle w:val="NoSpacing"/>
              <w:rPr>
                <w:rStyle w:val="Emphasis"/>
                <w:rFonts w:ascii="Arial" w:hAnsi="Arial" w:cs="Arial"/>
                <w:b/>
                <w:i w:val="0"/>
              </w:rPr>
            </w:pPr>
            <w:r w:rsidRPr="0081573F">
              <w:rPr>
                <w:rStyle w:val="Emphasis"/>
                <w:rFonts w:ascii="Arial" w:hAnsi="Arial" w:cs="Arial"/>
                <w:b/>
                <w:i w:val="0"/>
              </w:rPr>
              <w:t>Method</w:t>
            </w:r>
          </w:p>
          <w:p w:rsidR="003E2FF6" w:rsidRPr="0081573F" w:rsidRDefault="003E2FF6" w:rsidP="00BE60A4">
            <w:pPr>
              <w:pStyle w:val="NoSpacing"/>
              <w:rPr>
                <w:rStyle w:val="Emphasis"/>
                <w:rFonts w:ascii="Arial" w:hAnsi="Arial" w:cs="Arial"/>
                <w:b/>
                <w:i w:val="0"/>
              </w:rPr>
            </w:pPr>
          </w:p>
        </w:tc>
      </w:tr>
      <w:tr w:rsidR="00D60ABD" w:rsidRPr="0081573F" w:rsidTr="00814558">
        <w:trPr>
          <w:trHeight w:val="216"/>
        </w:trPr>
        <w:tc>
          <w:tcPr>
            <w:tcW w:w="0" w:type="auto"/>
            <w:gridSpan w:val="4"/>
            <w:shd w:val="clear" w:color="auto" w:fill="auto"/>
          </w:tcPr>
          <w:p w:rsidR="00D60ABD" w:rsidRPr="0081573F" w:rsidRDefault="00D60ABD" w:rsidP="00CA26B3">
            <w:pPr>
              <w:pStyle w:val="NoSpacing"/>
              <w:spacing w:before="60" w:after="60"/>
              <w:rPr>
                <w:rStyle w:val="Emphasis"/>
                <w:rFonts w:ascii="Arial" w:hAnsi="Arial" w:cs="Arial"/>
                <w:b/>
                <w:i w:val="0"/>
                <w:highlight w:val="yellow"/>
              </w:rPr>
            </w:pPr>
            <w:r w:rsidRPr="0081573F">
              <w:rPr>
                <w:rStyle w:val="Emphasis"/>
                <w:rFonts w:ascii="Arial" w:hAnsi="Arial" w:cs="Arial"/>
                <w:b/>
                <w:i w:val="0"/>
              </w:rPr>
              <w:t>MEAT &amp; POULTRY INDUSTRY POTABLE WATER MICROBIOLOGY</w:t>
            </w:r>
          </w:p>
        </w:tc>
      </w:tr>
      <w:tr w:rsidR="003E2FF6" w:rsidRPr="0081573F" w:rsidTr="00814558">
        <w:trPr>
          <w:trHeight w:val="761"/>
        </w:trPr>
        <w:tc>
          <w:tcPr>
            <w:tcW w:w="118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1.1.1</w:t>
            </w:r>
          </w:p>
        </w:tc>
        <w:tc>
          <w:tcPr>
            <w:tcW w:w="245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Total </w:t>
            </w:r>
            <w:proofErr w:type="spellStart"/>
            <w:r w:rsidRPr="0081573F">
              <w:rPr>
                <w:rStyle w:val="Emphasis"/>
                <w:rFonts w:ascii="Arial" w:hAnsi="Arial" w:cs="Arial"/>
                <w:i w:val="0"/>
              </w:rPr>
              <w:t>coliforms</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coliform</w:t>
            </w:r>
            <w:proofErr w:type="spellEnd"/>
            <w:r w:rsidRPr="0081573F">
              <w:rPr>
                <w:rStyle w:val="Emphasis"/>
                <w:rFonts w:ascii="Arial" w:hAnsi="Arial" w:cs="Arial"/>
                <w:i w:val="0"/>
              </w:rPr>
              <w:t xml:space="preserve"> bacteria), </w:t>
            </w:r>
            <w:r w:rsidRPr="0081573F">
              <w:rPr>
                <w:rStyle w:val="Emphasis"/>
                <w:rFonts w:ascii="Arial" w:hAnsi="Arial" w:cs="Arial"/>
              </w:rPr>
              <w:t>E</w:t>
            </w:r>
            <w:r>
              <w:rPr>
                <w:rStyle w:val="Emphasis"/>
                <w:rFonts w:ascii="Arial" w:hAnsi="Arial" w:cs="Arial"/>
              </w:rPr>
              <w:t>scherichia</w:t>
            </w:r>
            <w:r w:rsidRPr="0081573F">
              <w:rPr>
                <w:rStyle w:val="Emphasis"/>
                <w:rFonts w:ascii="Arial" w:hAnsi="Arial" w:cs="Arial"/>
              </w:rPr>
              <w:t xml:space="preserve"> coli</w:t>
            </w: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p w:rsidR="003E2FF6" w:rsidRPr="0081573F" w:rsidRDefault="003E2FF6" w:rsidP="00BE60A4">
            <w:pPr>
              <w:pStyle w:val="NoSpacing"/>
              <w:rPr>
                <w:rStyle w:val="Emphasis"/>
                <w:rFonts w:ascii="Arial" w:hAnsi="Arial" w:cs="Arial"/>
                <w:i w:val="0"/>
              </w:rPr>
            </w:pPr>
          </w:p>
        </w:tc>
        <w:tc>
          <w:tcPr>
            <w:tcW w:w="337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11.A1.1 rapid</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11.A2 with 11.A2.6</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11.3/11.4 with 11.5</w:t>
            </w:r>
          </w:p>
        </w:tc>
      </w:tr>
      <w:tr w:rsidR="003E2FF6" w:rsidRPr="0081573F" w:rsidTr="00814558">
        <w:trPr>
          <w:trHeight w:val="489"/>
        </w:trPr>
        <w:tc>
          <w:tcPr>
            <w:tcW w:w="118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1.2</w:t>
            </w:r>
          </w:p>
        </w:tc>
        <w:tc>
          <w:tcPr>
            <w:tcW w:w="2450"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Faecal</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coliforms</w:t>
            </w:r>
            <w:proofErr w:type="spellEnd"/>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r>
              <w:rPr>
                <w:rStyle w:val="Emphasis"/>
                <w:rFonts w:ascii="Arial" w:hAnsi="Arial" w:cs="Arial"/>
                <w:i w:val="0"/>
              </w:rPr>
              <w:t>, HC Specs</w:t>
            </w:r>
          </w:p>
          <w:p w:rsidR="003E2FF6" w:rsidRPr="0081573F" w:rsidRDefault="003E2FF6" w:rsidP="00BE60A4">
            <w:pPr>
              <w:pStyle w:val="NoSpacing"/>
              <w:rPr>
                <w:rStyle w:val="Emphasis"/>
                <w:rFonts w:ascii="Arial" w:hAnsi="Arial" w:cs="Arial"/>
                <w:i w:val="0"/>
              </w:rPr>
            </w:pPr>
          </w:p>
        </w:tc>
        <w:tc>
          <w:tcPr>
            <w:tcW w:w="337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MIMM 11.4 </w:t>
            </w:r>
            <w:proofErr w:type="spellStart"/>
            <w:r w:rsidRPr="0081573F">
              <w:rPr>
                <w:rStyle w:val="Emphasis"/>
                <w:rFonts w:ascii="Arial" w:hAnsi="Arial" w:cs="Arial"/>
                <w:i w:val="0"/>
              </w:rPr>
              <w:t>mFC</w:t>
            </w:r>
            <w:proofErr w:type="spellEnd"/>
            <w:r w:rsidRPr="0081573F">
              <w:rPr>
                <w:rStyle w:val="Emphasis"/>
                <w:rFonts w:ascii="Arial" w:hAnsi="Arial" w:cs="Arial"/>
                <w:i w:val="0"/>
              </w:rPr>
              <w:t xml:space="preserve"> MF</w:t>
            </w:r>
            <w:r w:rsidRPr="0081573F">
              <w:rPr>
                <w:rStyle w:val="Emphasis"/>
                <w:rFonts w:ascii="Arial" w:hAnsi="Arial" w:cs="Arial"/>
                <w:i w:val="0"/>
              </w:rPr>
              <w:br/>
              <w:t>MIMM 11.A2 MPN</w:t>
            </w:r>
          </w:p>
        </w:tc>
      </w:tr>
      <w:tr w:rsidR="003E2FF6" w:rsidRPr="0081573F" w:rsidTr="00814558">
        <w:trPr>
          <w:trHeight w:val="261"/>
        </w:trPr>
        <w:tc>
          <w:tcPr>
            <w:tcW w:w="118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1.3</w:t>
            </w:r>
          </w:p>
        </w:tc>
        <w:tc>
          <w:tcPr>
            <w:tcW w:w="245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SPC 22°C/72 hour</w:t>
            </w:r>
            <w:r w:rsidR="00884243">
              <w:rPr>
                <w:rStyle w:val="Emphasis"/>
                <w:rFonts w:ascii="Arial" w:hAnsi="Arial" w:cs="Arial"/>
                <w:i w:val="0"/>
              </w:rPr>
              <w:t>s</w:t>
            </w: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37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11.6 SPC</w:t>
            </w:r>
          </w:p>
        </w:tc>
      </w:tr>
      <w:tr w:rsidR="003E2FF6" w:rsidRPr="0081573F" w:rsidTr="00814558">
        <w:trPr>
          <w:trHeight w:val="273"/>
        </w:trPr>
        <w:tc>
          <w:tcPr>
            <w:tcW w:w="118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1.5.1</w:t>
            </w:r>
          </w:p>
        </w:tc>
        <w:tc>
          <w:tcPr>
            <w:tcW w:w="2450" w:type="dxa"/>
            <w:shd w:val="clear" w:color="auto" w:fill="auto"/>
          </w:tcPr>
          <w:p w:rsidR="003E2FF6" w:rsidRPr="0081573F" w:rsidRDefault="003E2FF6" w:rsidP="00BE60A4">
            <w:pPr>
              <w:pStyle w:val="NoSpacing"/>
              <w:rPr>
                <w:rStyle w:val="Emphasis"/>
                <w:rFonts w:ascii="Arial" w:hAnsi="Arial" w:cs="Arial"/>
                <w:i w:val="0"/>
              </w:rPr>
            </w:pPr>
            <w:proofErr w:type="spellStart"/>
            <w:r w:rsidRPr="004842C3">
              <w:rPr>
                <w:rStyle w:val="Emphasis"/>
                <w:rFonts w:ascii="Arial" w:hAnsi="Arial" w:cs="Arial"/>
              </w:rPr>
              <w:t>Enterococcus</w:t>
            </w:r>
            <w:proofErr w:type="spellEnd"/>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Potable </w:t>
            </w:r>
            <w:r>
              <w:rPr>
                <w:rStyle w:val="Emphasis"/>
                <w:rFonts w:ascii="Arial" w:hAnsi="Arial" w:cs="Arial"/>
                <w:i w:val="0"/>
              </w:rPr>
              <w:t>w</w:t>
            </w:r>
            <w:r w:rsidRPr="0081573F">
              <w:rPr>
                <w:rStyle w:val="Emphasis"/>
                <w:rFonts w:ascii="Arial" w:hAnsi="Arial" w:cs="Arial"/>
                <w:i w:val="0"/>
              </w:rPr>
              <w:t>ater</w:t>
            </w:r>
          </w:p>
        </w:tc>
        <w:tc>
          <w:tcPr>
            <w:tcW w:w="337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11.7, 11.9</w:t>
            </w:r>
          </w:p>
        </w:tc>
      </w:tr>
      <w:tr w:rsidR="003E2FF6" w:rsidRPr="0081573F" w:rsidTr="00814558">
        <w:trPr>
          <w:trHeight w:val="750"/>
        </w:trPr>
        <w:tc>
          <w:tcPr>
            <w:tcW w:w="118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1.6.1</w:t>
            </w:r>
          </w:p>
        </w:tc>
        <w:tc>
          <w:tcPr>
            <w:tcW w:w="2450" w:type="dxa"/>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 xml:space="preserve">Clostridium </w:t>
            </w:r>
            <w:proofErr w:type="spellStart"/>
            <w:r w:rsidRPr="0081573F">
              <w:rPr>
                <w:rStyle w:val="Emphasis"/>
                <w:rFonts w:ascii="Arial" w:hAnsi="Arial" w:cs="Arial"/>
              </w:rPr>
              <w:t>perfringens</w:t>
            </w:r>
            <w:proofErr w:type="spellEnd"/>
            <w:r w:rsidRPr="0081573F">
              <w:rPr>
                <w:rStyle w:val="Emphasis"/>
                <w:rFonts w:ascii="Arial" w:hAnsi="Arial" w:cs="Arial"/>
              </w:rPr>
              <w:t xml:space="preserve"> </w:t>
            </w:r>
            <w:r w:rsidRPr="004842C3">
              <w:rPr>
                <w:rStyle w:val="Emphasis"/>
                <w:rFonts w:ascii="Arial" w:hAnsi="Arial" w:cs="Arial"/>
                <w:i w:val="0"/>
              </w:rPr>
              <w:t>(including spores)</w:t>
            </w:r>
          </w:p>
        </w:tc>
        <w:tc>
          <w:tcPr>
            <w:tcW w:w="4212" w:type="dxa"/>
            <w:tcBorders>
              <w:right w:val="single" w:sz="4"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372" w:type="dxa"/>
            <w:tcBorders>
              <w:left w:val="single" w:sz="4"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MIMM Membrane filter method for </w:t>
            </w:r>
            <w:r w:rsidRPr="0081573F">
              <w:rPr>
                <w:rStyle w:val="Emphasis"/>
                <w:rFonts w:ascii="Arial" w:hAnsi="Arial" w:cs="Arial"/>
              </w:rPr>
              <w:t>C</w:t>
            </w:r>
            <w:r>
              <w:rPr>
                <w:rStyle w:val="Emphasis"/>
                <w:rFonts w:ascii="Arial" w:hAnsi="Arial" w:cs="Arial"/>
              </w:rPr>
              <w:t>lostridium</w:t>
            </w:r>
            <w:r w:rsidRPr="0081573F">
              <w:rPr>
                <w:rStyle w:val="Emphasis"/>
                <w:rFonts w:ascii="Arial" w:hAnsi="Arial" w:cs="Arial"/>
              </w:rPr>
              <w:t xml:space="preserve"> </w:t>
            </w:r>
            <w:proofErr w:type="spellStart"/>
            <w:r w:rsidRPr="0081573F">
              <w:rPr>
                <w:rStyle w:val="Emphasis"/>
                <w:rFonts w:ascii="Arial" w:hAnsi="Arial" w:cs="Arial"/>
              </w:rPr>
              <w:t>perfringens</w:t>
            </w:r>
            <w:proofErr w:type="spellEnd"/>
            <w:r w:rsidRPr="0081573F">
              <w:rPr>
                <w:rStyle w:val="Emphasis"/>
                <w:rFonts w:ascii="Arial" w:hAnsi="Arial" w:cs="Arial"/>
                <w:i w:val="0"/>
              </w:rPr>
              <w:t xml:space="preserve"> 11.A3</w:t>
            </w:r>
          </w:p>
        </w:tc>
      </w:tr>
      <w:tr w:rsidR="003E2FF6" w:rsidRPr="0081573F" w:rsidTr="00814558">
        <w:trPr>
          <w:trHeight w:val="479"/>
        </w:trPr>
        <w:tc>
          <w:tcPr>
            <w:tcW w:w="118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1.8</w:t>
            </w:r>
          </w:p>
        </w:tc>
        <w:tc>
          <w:tcPr>
            <w:tcW w:w="2450" w:type="dxa"/>
            <w:shd w:val="clear" w:color="auto" w:fill="auto"/>
          </w:tcPr>
          <w:p w:rsidR="003E2FF6" w:rsidRPr="004842C3" w:rsidRDefault="003E2FF6" w:rsidP="00BE60A4">
            <w:pPr>
              <w:pStyle w:val="NoSpacing"/>
              <w:rPr>
                <w:rStyle w:val="Emphasis"/>
                <w:rFonts w:ascii="Arial" w:hAnsi="Arial" w:cs="Arial"/>
              </w:rPr>
            </w:pPr>
            <w:r w:rsidRPr="004842C3">
              <w:rPr>
                <w:rStyle w:val="Emphasis"/>
                <w:rFonts w:ascii="Arial" w:hAnsi="Arial" w:cs="Arial"/>
              </w:rPr>
              <w:t>Escherichia coli</w:t>
            </w:r>
          </w:p>
        </w:tc>
        <w:tc>
          <w:tcPr>
            <w:tcW w:w="4212" w:type="dxa"/>
            <w:tcBorders>
              <w:right w:val="single" w:sz="4"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r>
              <w:rPr>
                <w:rStyle w:val="Emphasis"/>
                <w:rFonts w:ascii="Arial" w:hAnsi="Arial" w:cs="Arial"/>
                <w:i w:val="0"/>
              </w:rPr>
              <w:t>, HC Specs</w:t>
            </w:r>
          </w:p>
        </w:tc>
        <w:tc>
          <w:tcPr>
            <w:tcW w:w="3372" w:type="dxa"/>
            <w:tcBorders>
              <w:left w:val="single" w:sz="4"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11.A1.1 Rapid</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APHA</w:t>
            </w:r>
          </w:p>
        </w:tc>
      </w:tr>
      <w:tr w:rsidR="00D60ABD" w:rsidRPr="0081573F" w:rsidTr="00814558">
        <w:trPr>
          <w:trHeight w:val="189"/>
        </w:trPr>
        <w:tc>
          <w:tcPr>
            <w:tcW w:w="0" w:type="auto"/>
            <w:gridSpan w:val="4"/>
            <w:shd w:val="clear" w:color="auto" w:fill="auto"/>
          </w:tcPr>
          <w:p w:rsidR="00D60ABD" w:rsidRPr="0081573F" w:rsidRDefault="00D60ABD" w:rsidP="00CA26B3">
            <w:pPr>
              <w:pStyle w:val="NoSpacing"/>
              <w:spacing w:before="60" w:after="60"/>
              <w:rPr>
                <w:rStyle w:val="Emphasis"/>
                <w:rFonts w:ascii="Arial" w:hAnsi="Arial" w:cs="Arial"/>
                <w:b/>
                <w:i w:val="0"/>
                <w:highlight w:val="yellow"/>
              </w:rPr>
            </w:pPr>
            <w:r w:rsidRPr="0081573F">
              <w:rPr>
                <w:rStyle w:val="Emphasis"/>
                <w:rFonts w:ascii="Arial" w:hAnsi="Arial" w:cs="Arial"/>
                <w:b/>
                <w:i w:val="0"/>
              </w:rPr>
              <w:t>MEAT &amp; MEAT PRODUCT, POULTRY &amp; HONEY MICROBIOLOGY/PARASITOLOGY</w:t>
            </w:r>
          </w:p>
        </w:tc>
      </w:tr>
      <w:tr w:rsidR="003E2FF6" w:rsidRPr="0081573F" w:rsidTr="00DF3237">
        <w:trPr>
          <w:cantSplit/>
          <w:trHeight w:val="445"/>
        </w:trPr>
        <w:tc>
          <w:tcPr>
            <w:tcW w:w="118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2.1.1</w:t>
            </w:r>
          </w:p>
        </w:tc>
        <w:tc>
          <w:tcPr>
            <w:tcW w:w="2450" w:type="dxa"/>
            <w:shd w:val="clear" w:color="auto" w:fill="auto"/>
          </w:tcPr>
          <w:p w:rsidR="003E2FF6" w:rsidRPr="0081573F" w:rsidRDefault="003E2FF6" w:rsidP="00BE60A4">
            <w:pPr>
              <w:pStyle w:val="NoSpacing"/>
              <w:rPr>
                <w:rStyle w:val="Emphasis"/>
                <w:rFonts w:ascii="Arial" w:hAnsi="Arial" w:cs="Arial"/>
                <w:i w:val="0"/>
              </w:rPr>
            </w:pPr>
            <w:r>
              <w:rPr>
                <w:rStyle w:val="Emphasis"/>
                <w:rFonts w:ascii="Arial" w:hAnsi="Arial" w:cs="Arial"/>
                <w:i w:val="0"/>
              </w:rPr>
              <w:t>Aerobic Plate Count (</w:t>
            </w:r>
            <w:r w:rsidRPr="0081573F">
              <w:rPr>
                <w:rStyle w:val="Emphasis"/>
                <w:rFonts w:ascii="Arial" w:hAnsi="Arial" w:cs="Arial"/>
                <w:i w:val="0"/>
              </w:rPr>
              <w:t>APC</w:t>
            </w:r>
            <w:r>
              <w:rPr>
                <w:rStyle w:val="Emphasis"/>
                <w:rFonts w:ascii="Arial" w:hAnsi="Arial" w:cs="Arial"/>
                <w:i w:val="0"/>
              </w:rPr>
              <w:t>)</w:t>
            </w:r>
          </w:p>
        </w:tc>
        <w:tc>
          <w:tcPr>
            <w:tcW w:w="4212" w:type="dxa"/>
            <w:shd w:val="clear" w:color="auto" w:fill="auto"/>
          </w:tcPr>
          <w:p w:rsidR="003E2FF6" w:rsidRPr="0081573F" w:rsidRDefault="003E2FF6" w:rsidP="00BE60A4">
            <w:pPr>
              <w:pStyle w:val="NoSpacing"/>
              <w:rPr>
                <w:rStyle w:val="Emphasis"/>
                <w:rFonts w:ascii="Arial" w:hAnsi="Arial" w:cs="Arial"/>
                <w:i w:val="0"/>
                <w:kern w:val="22"/>
                <w:position w:val="-10"/>
              </w:rPr>
            </w:pPr>
            <w:r w:rsidRPr="0081573F">
              <w:rPr>
                <w:rStyle w:val="Emphasis"/>
                <w:rFonts w:ascii="Arial" w:hAnsi="Arial" w:cs="Arial"/>
                <w:i w:val="0"/>
                <w:kern w:val="22"/>
                <w:position w:val="-10"/>
              </w:rPr>
              <w:t>Minced meat and mechanically separated meat</w:t>
            </w:r>
          </w:p>
        </w:tc>
        <w:tc>
          <w:tcPr>
            <w:tcW w:w="337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6, APC or NMD 4.7</w:t>
            </w:r>
          </w:p>
        </w:tc>
      </w:tr>
      <w:tr w:rsidR="00CA26B3" w:rsidRPr="0081573F" w:rsidTr="00CA26B3">
        <w:trPr>
          <w:trHeight w:val="581"/>
        </w:trPr>
        <w:tc>
          <w:tcPr>
            <w:tcW w:w="1182"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2.1.2</w:t>
            </w:r>
          </w:p>
        </w:tc>
        <w:tc>
          <w:tcPr>
            <w:tcW w:w="2450"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APC spread plate</w:t>
            </w:r>
          </w:p>
        </w:tc>
        <w:tc>
          <w:tcPr>
            <w:tcW w:w="4212" w:type="dxa"/>
            <w:shd w:val="clear" w:color="auto" w:fill="auto"/>
          </w:tcPr>
          <w:p w:rsidR="00CA26B3" w:rsidRPr="0081573F" w:rsidRDefault="00CA26B3" w:rsidP="00263C4D">
            <w:pPr>
              <w:pStyle w:val="NoSpacing"/>
              <w:rPr>
                <w:rStyle w:val="Emphasis"/>
                <w:rFonts w:ascii="Arial" w:hAnsi="Arial" w:cs="Arial"/>
                <w:i w:val="0"/>
              </w:rPr>
            </w:pPr>
            <w:r w:rsidRPr="0081573F">
              <w:rPr>
                <w:rStyle w:val="Emphasis"/>
                <w:rFonts w:ascii="Arial" w:hAnsi="Arial" w:cs="Arial"/>
                <w:i w:val="0"/>
              </w:rPr>
              <w:t xml:space="preserve">Bovine, bobby calf, </w:t>
            </w:r>
            <w:proofErr w:type="spellStart"/>
            <w:r w:rsidRPr="0081573F">
              <w:rPr>
                <w:rStyle w:val="Emphasis"/>
                <w:rFonts w:ascii="Arial" w:hAnsi="Arial" w:cs="Arial"/>
                <w:i w:val="0"/>
              </w:rPr>
              <w:t>caprine</w:t>
            </w:r>
            <w:proofErr w:type="spellEnd"/>
            <w:r w:rsidRPr="0081573F">
              <w:rPr>
                <w:rStyle w:val="Emphasis"/>
                <w:rFonts w:ascii="Arial" w:hAnsi="Arial" w:cs="Arial"/>
                <w:i w:val="0"/>
              </w:rPr>
              <w:t xml:space="preserve">, </w:t>
            </w:r>
            <w:proofErr w:type="spellStart"/>
            <w:r>
              <w:rPr>
                <w:rStyle w:val="Emphasis"/>
                <w:rFonts w:ascii="Arial" w:hAnsi="Arial" w:cs="Arial"/>
                <w:i w:val="0"/>
              </w:rPr>
              <w:t>cervine</w:t>
            </w:r>
            <w:proofErr w:type="spellEnd"/>
            <w:r>
              <w:rPr>
                <w:rStyle w:val="Emphasis"/>
                <w:rFonts w:ascii="Arial" w:hAnsi="Arial" w:cs="Arial"/>
                <w:i w:val="0"/>
              </w:rPr>
              <w:t xml:space="preserve">, </w:t>
            </w:r>
            <w:r w:rsidRPr="0081573F">
              <w:rPr>
                <w:rStyle w:val="Emphasis"/>
                <w:rFonts w:ascii="Arial" w:hAnsi="Arial" w:cs="Arial"/>
                <w:i w:val="0"/>
              </w:rPr>
              <w:t>ostrich and emu,</w:t>
            </w:r>
            <w:r>
              <w:rPr>
                <w:rStyle w:val="Emphasis"/>
                <w:rFonts w:ascii="Arial" w:hAnsi="Arial" w:cs="Arial"/>
                <w:i w:val="0"/>
              </w:rPr>
              <w:t xml:space="preserve"> ovine</w:t>
            </w:r>
            <w:r w:rsidRPr="0081573F">
              <w:rPr>
                <w:rStyle w:val="Emphasis"/>
                <w:rFonts w:ascii="Arial" w:hAnsi="Arial" w:cs="Arial"/>
                <w:i w:val="0"/>
              </w:rPr>
              <w:t xml:space="preserve"> and pigs</w:t>
            </w:r>
          </w:p>
        </w:tc>
        <w:tc>
          <w:tcPr>
            <w:tcW w:w="3372" w:type="dxa"/>
            <w:shd w:val="clear" w:color="auto" w:fill="auto"/>
          </w:tcPr>
          <w:p w:rsidR="00CA26B3" w:rsidRPr="0081573F" w:rsidRDefault="00CA26B3" w:rsidP="00263C4D">
            <w:pPr>
              <w:pStyle w:val="NoSpacing"/>
              <w:rPr>
                <w:rStyle w:val="Emphasis"/>
                <w:rFonts w:ascii="Arial" w:hAnsi="Arial" w:cs="Arial"/>
                <w:i w:val="0"/>
              </w:rPr>
            </w:pPr>
            <w:r w:rsidRPr="0081573F">
              <w:rPr>
                <w:rStyle w:val="Emphasis"/>
                <w:rFonts w:ascii="Arial" w:hAnsi="Arial" w:cs="Arial"/>
                <w:i w:val="0"/>
              </w:rPr>
              <w:t>NMD 3</w:t>
            </w:r>
            <w:r>
              <w:rPr>
                <w:rStyle w:val="Emphasis"/>
                <w:rFonts w:ascii="Arial" w:hAnsi="Arial" w:cs="Arial"/>
                <w:i w:val="0"/>
              </w:rPr>
              <w:t xml:space="preserve"> </w:t>
            </w:r>
            <w:r w:rsidRPr="0081573F">
              <w:rPr>
                <w:rStyle w:val="Emphasis"/>
                <w:rFonts w:ascii="Arial" w:hAnsi="Arial" w:cs="Arial"/>
                <w:i w:val="0"/>
              </w:rPr>
              <w:t>sampling</w:t>
            </w:r>
            <w:r>
              <w:rPr>
                <w:rStyle w:val="Emphasis"/>
                <w:rFonts w:ascii="Arial" w:hAnsi="Arial" w:cs="Arial"/>
                <w:i w:val="0"/>
              </w:rPr>
              <w:t xml:space="preserve"> &amp;</w:t>
            </w:r>
            <w:r w:rsidRPr="0081573F">
              <w:rPr>
                <w:rStyle w:val="Emphasis"/>
                <w:rFonts w:ascii="Arial" w:hAnsi="Arial" w:cs="Arial"/>
                <w:i w:val="0"/>
              </w:rPr>
              <w:t xml:space="preserve"> NMD 4.7.2</w:t>
            </w:r>
          </w:p>
        </w:tc>
      </w:tr>
      <w:tr w:rsidR="00CA26B3" w:rsidRPr="0081573F" w:rsidTr="00CA26B3">
        <w:trPr>
          <w:trHeight w:val="595"/>
        </w:trPr>
        <w:tc>
          <w:tcPr>
            <w:tcW w:w="1182"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2.1.3</w:t>
            </w:r>
          </w:p>
        </w:tc>
        <w:tc>
          <w:tcPr>
            <w:tcW w:w="2450"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APC </w:t>
            </w:r>
            <w:proofErr w:type="spellStart"/>
            <w:r w:rsidRPr="0081573F">
              <w:rPr>
                <w:rStyle w:val="Emphasis"/>
                <w:rFonts w:ascii="Arial" w:hAnsi="Arial" w:cs="Arial"/>
                <w:i w:val="0"/>
              </w:rPr>
              <w:t>Petrifilm</w:t>
            </w:r>
            <w:proofErr w:type="spellEnd"/>
          </w:p>
        </w:tc>
        <w:tc>
          <w:tcPr>
            <w:tcW w:w="4212" w:type="dxa"/>
            <w:shd w:val="clear" w:color="auto" w:fill="auto"/>
          </w:tcPr>
          <w:p w:rsidR="00CA26B3" w:rsidRPr="0081573F" w:rsidRDefault="00CA26B3" w:rsidP="00263C4D">
            <w:pPr>
              <w:pStyle w:val="NoSpacing"/>
              <w:rPr>
                <w:rStyle w:val="Emphasis"/>
                <w:rFonts w:ascii="Arial" w:hAnsi="Arial" w:cs="Arial"/>
                <w:i w:val="0"/>
              </w:rPr>
            </w:pPr>
            <w:r w:rsidRPr="0081573F">
              <w:rPr>
                <w:rStyle w:val="Emphasis"/>
                <w:rFonts w:ascii="Arial" w:hAnsi="Arial" w:cs="Arial"/>
                <w:i w:val="0"/>
              </w:rPr>
              <w:t xml:space="preserve">Bovine, bobby calf, </w:t>
            </w:r>
            <w:proofErr w:type="spellStart"/>
            <w:r w:rsidRPr="0081573F">
              <w:rPr>
                <w:rStyle w:val="Emphasis"/>
                <w:rFonts w:ascii="Arial" w:hAnsi="Arial" w:cs="Arial"/>
                <w:i w:val="0"/>
              </w:rPr>
              <w:t>caprine</w:t>
            </w:r>
            <w:proofErr w:type="spellEnd"/>
            <w:r w:rsidRPr="0081573F">
              <w:rPr>
                <w:rStyle w:val="Emphasis"/>
                <w:rFonts w:ascii="Arial" w:hAnsi="Arial" w:cs="Arial"/>
                <w:i w:val="0"/>
              </w:rPr>
              <w:t xml:space="preserve">, </w:t>
            </w:r>
            <w:proofErr w:type="spellStart"/>
            <w:r>
              <w:rPr>
                <w:rStyle w:val="Emphasis"/>
                <w:rFonts w:ascii="Arial" w:hAnsi="Arial" w:cs="Arial"/>
                <w:i w:val="0"/>
              </w:rPr>
              <w:t>cervine</w:t>
            </w:r>
            <w:proofErr w:type="spellEnd"/>
            <w:r>
              <w:rPr>
                <w:rStyle w:val="Emphasis"/>
                <w:rFonts w:ascii="Arial" w:hAnsi="Arial" w:cs="Arial"/>
                <w:i w:val="0"/>
              </w:rPr>
              <w:t xml:space="preserve">, </w:t>
            </w:r>
            <w:r w:rsidRPr="0081573F">
              <w:rPr>
                <w:rStyle w:val="Emphasis"/>
                <w:rFonts w:ascii="Arial" w:hAnsi="Arial" w:cs="Arial"/>
                <w:i w:val="0"/>
              </w:rPr>
              <w:t>ostrich and emu,</w:t>
            </w:r>
            <w:r>
              <w:rPr>
                <w:rStyle w:val="Emphasis"/>
                <w:rFonts w:ascii="Arial" w:hAnsi="Arial" w:cs="Arial"/>
                <w:i w:val="0"/>
              </w:rPr>
              <w:t xml:space="preserve"> ovine</w:t>
            </w:r>
            <w:r w:rsidRPr="0081573F">
              <w:rPr>
                <w:rStyle w:val="Emphasis"/>
                <w:rFonts w:ascii="Arial" w:hAnsi="Arial" w:cs="Arial"/>
                <w:i w:val="0"/>
              </w:rPr>
              <w:t xml:space="preserve"> and pigs</w:t>
            </w:r>
          </w:p>
        </w:tc>
        <w:tc>
          <w:tcPr>
            <w:tcW w:w="3372" w:type="dxa"/>
            <w:shd w:val="clear" w:color="auto" w:fill="auto"/>
          </w:tcPr>
          <w:p w:rsidR="00CA26B3" w:rsidRPr="0081573F" w:rsidRDefault="00CA26B3" w:rsidP="00263C4D">
            <w:pPr>
              <w:pStyle w:val="NoSpacing"/>
              <w:rPr>
                <w:rStyle w:val="Emphasis"/>
                <w:rFonts w:ascii="Arial" w:hAnsi="Arial" w:cs="Arial"/>
                <w:i w:val="0"/>
              </w:rPr>
            </w:pPr>
            <w:r w:rsidRPr="0081573F">
              <w:rPr>
                <w:rStyle w:val="Emphasis"/>
                <w:rFonts w:ascii="Arial" w:hAnsi="Arial" w:cs="Arial"/>
                <w:i w:val="0"/>
              </w:rPr>
              <w:t>NMD 3</w:t>
            </w:r>
            <w:r>
              <w:rPr>
                <w:rStyle w:val="Emphasis"/>
                <w:rFonts w:ascii="Arial" w:hAnsi="Arial" w:cs="Arial"/>
                <w:i w:val="0"/>
              </w:rPr>
              <w:t xml:space="preserve"> </w:t>
            </w:r>
            <w:r w:rsidRPr="0081573F">
              <w:rPr>
                <w:rStyle w:val="Emphasis"/>
                <w:rFonts w:ascii="Arial" w:hAnsi="Arial" w:cs="Arial"/>
                <w:i w:val="0"/>
              </w:rPr>
              <w:t>sampling</w:t>
            </w:r>
            <w:r>
              <w:rPr>
                <w:rStyle w:val="Emphasis"/>
                <w:rFonts w:ascii="Arial" w:hAnsi="Arial" w:cs="Arial"/>
                <w:i w:val="0"/>
              </w:rPr>
              <w:t xml:space="preserve"> &amp;</w:t>
            </w:r>
            <w:r w:rsidRPr="0081573F">
              <w:rPr>
                <w:rStyle w:val="Emphasis"/>
                <w:rFonts w:ascii="Arial" w:hAnsi="Arial" w:cs="Arial"/>
                <w:i w:val="0"/>
              </w:rPr>
              <w:t xml:space="preserve"> NMD 4.7.</w:t>
            </w:r>
            <w:r>
              <w:rPr>
                <w:rStyle w:val="Emphasis"/>
                <w:rFonts w:ascii="Arial" w:hAnsi="Arial" w:cs="Arial"/>
                <w:i w:val="0"/>
              </w:rPr>
              <w:t>3</w:t>
            </w:r>
          </w:p>
        </w:tc>
      </w:tr>
      <w:tr w:rsidR="00CA26B3" w:rsidRPr="0081573F" w:rsidTr="00CA26B3">
        <w:trPr>
          <w:trHeight w:val="542"/>
        </w:trPr>
        <w:tc>
          <w:tcPr>
            <w:tcW w:w="1182"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2.1.4</w:t>
            </w:r>
          </w:p>
        </w:tc>
        <w:tc>
          <w:tcPr>
            <w:tcW w:w="2450"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APC spiral </w:t>
            </w:r>
            <w:proofErr w:type="spellStart"/>
            <w:r w:rsidRPr="0081573F">
              <w:rPr>
                <w:rStyle w:val="Emphasis"/>
                <w:rFonts w:ascii="Arial" w:hAnsi="Arial" w:cs="Arial"/>
                <w:i w:val="0"/>
              </w:rPr>
              <w:t>plater</w:t>
            </w:r>
            <w:proofErr w:type="spellEnd"/>
          </w:p>
        </w:tc>
        <w:tc>
          <w:tcPr>
            <w:tcW w:w="4212" w:type="dxa"/>
            <w:shd w:val="clear" w:color="auto" w:fill="auto"/>
          </w:tcPr>
          <w:p w:rsidR="00CA26B3" w:rsidRPr="0081573F" w:rsidRDefault="00CA26B3" w:rsidP="00263C4D">
            <w:pPr>
              <w:pStyle w:val="NoSpacing"/>
              <w:rPr>
                <w:rStyle w:val="Emphasis"/>
                <w:rFonts w:ascii="Arial" w:hAnsi="Arial" w:cs="Arial"/>
                <w:i w:val="0"/>
              </w:rPr>
            </w:pPr>
            <w:r w:rsidRPr="0081573F">
              <w:rPr>
                <w:rStyle w:val="Emphasis"/>
                <w:rFonts w:ascii="Arial" w:hAnsi="Arial" w:cs="Arial"/>
                <w:i w:val="0"/>
              </w:rPr>
              <w:t xml:space="preserve">Bovine, bobby calf, </w:t>
            </w:r>
            <w:proofErr w:type="spellStart"/>
            <w:r w:rsidRPr="0081573F">
              <w:rPr>
                <w:rStyle w:val="Emphasis"/>
                <w:rFonts w:ascii="Arial" w:hAnsi="Arial" w:cs="Arial"/>
                <w:i w:val="0"/>
              </w:rPr>
              <w:t>caprine</w:t>
            </w:r>
            <w:proofErr w:type="spellEnd"/>
            <w:r w:rsidRPr="0081573F">
              <w:rPr>
                <w:rStyle w:val="Emphasis"/>
                <w:rFonts w:ascii="Arial" w:hAnsi="Arial" w:cs="Arial"/>
                <w:i w:val="0"/>
              </w:rPr>
              <w:t xml:space="preserve">, ostrich and emu, </w:t>
            </w:r>
            <w:r>
              <w:rPr>
                <w:rStyle w:val="Emphasis"/>
                <w:rFonts w:ascii="Arial" w:hAnsi="Arial" w:cs="Arial"/>
                <w:i w:val="0"/>
              </w:rPr>
              <w:t xml:space="preserve">ovine </w:t>
            </w:r>
            <w:r w:rsidRPr="0081573F">
              <w:rPr>
                <w:rStyle w:val="Emphasis"/>
                <w:rFonts w:ascii="Arial" w:hAnsi="Arial" w:cs="Arial"/>
                <w:i w:val="0"/>
              </w:rPr>
              <w:t>and pigs</w:t>
            </w:r>
          </w:p>
        </w:tc>
        <w:tc>
          <w:tcPr>
            <w:tcW w:w="3372" w:type="dxa"/>
            <w:shd w:val="clear" w:color="auto" w:fill="auto"/>
          </w:tcPr>
          <w:p w:rsidR="00CA26B3" w:rsidRPr="0081573F" w:rsidRDefault="00CA26B3" w:rsidP="00263C4D">
            <w:pPr>
              <w:pStyle w:val="NoSpacing"/>
              <w:rPr>
                <w:rStyle w:val="Emphasis"/>
                <w:rFonts w:ascii="Arial" w:hAnsi="Arial" w:cs="Arial"/>
                <w:i w:val="0"/>
              </w:rPr>
            </w:pPr>
            <w:r w:rsidRPr="0081573F">
              <w:rPr>
                <w:rStyle w:val="Emphasis"/>
                <w:rFonts w:ascii="Arial" w:hAnsi="Arial" w:cs="Arial"/>
                <w:i w:val="0"/>
              </w:rPr>
              <w:t>NMD 3</w:t>
            </w:r>
            <w:r>
              <w:rPr>
                <w:rStyle w:val="Emphasis"/>
                <w:rFonts w:ascii="Arial" w:hAnsi="Arial" w:cs="Arial"/>
                <w:i w:val="0"/>
              </w:rPr>
              <w:t xml:space="preserve"> </w:t>
            </w:r>
            <w:r w:rsidRPr="0081573F">
              <w:rPr>
                <w:rStyle w:val="Emphasis"/>
                <w:rFonts w:ascii="Arial" w:hAnsi="Arial" w:cs="Arial"/>
                <w:i w:val="0"/>
              </w:rPr>
              <w:t>sampling</w:t>
            </w:r>
            <w:r>
              <w:rPr>
                <w:rStyle w:val="Emphasis"/>
                <w:rFonts w:ascii="Arial" w:hAnsi="Arial" w:cs="Arial"/>
                <w:i w:val="0"/>
              </w:rPr>
              <w:t xml:space="preserve"> &amp;</w:t>
            </w:r>
            <w:r w:rsidRPr="0081573F">
              <w:rPr>
                <w:rStyle w:val="Emphasis"/>
                <w:rFonts w:ascii="Arial" w:hAnsi="Arial" w:cs="Arial"/>
                <w:i w:val="0"/>
              </w:rPr>
              <w:t xml:space="preserve"> NMD 4.7.</w:t>
            </w:r>
            <w:r>
              <w:rPr>
                <w:rStyle w:val="Emphasis"/>
                <w:rFonts w:ascii="Arial" w:hAnsi="Arial" w:cs="Arial"/>
                <w:i w:val="0"/>
              </w:rPr>
              <w:t>4</w:t>
            </w:r>
          </w:p>
        </w:tc>
      </w:tr>
      <w:tr w:rsidR="00263C4D" w:rsidRPr="0081573F" w:rsidTr="00814558">
        <w:tblPrEx>
          <w:tblCellMar>
            <w:top w:w="0" w:type="dxa"/>
          </w:tblCellMar>
        </w:tblPrEx>
        <w:tc>
          <w:tcPr>
            <w:tcW w:w="118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2.1.5</w:t>
            </w:r>
          </w:p>
        </w:tc>
        <w:tc>
          <w:tcPr>
            <w:tcW w:w="2450"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APC</w:t>
            </w:r>
          </w:p>
        </w:tc>
        <w:tc>
          <w:tcPr>
            <w:tcW w:w="421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Packed edible tripe products</w:t>
            </w:r>
          </w:p>
        </w:tc>
        <w:tc>
          <w:tcPr>
            <w:tcW w:w="337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OMAR 09/35, must follow all sampling requirements</w:t>
            </w:r>
          </w:p>
        </w:tc>
      </w:tr>
      <w:tr w:rsidR="00263C4D" w:rsidRPr="0081573F" w:rsidTr="00814558">
        <w:tblPrEx>
          <w:tblCellMar>
            <w:top w:w="0" w:type="dxa"/>
          </w:tblCellMar>
        </w:tblPrEx>
        <w:trPr>
          <w:trHeight w:val="293"/>
        </w:trPr>
        <w:tc>
          <w:tcPr>
            <w:tcW w:w="1182" w:type="dxa"/>
            <w:vMerge w:val="restart"/>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2.1.6</w:t>
            </w:r>
          </w:p>
        </w:tc>
        <w:tc>
          <w:tcPr>
            <w:tcW w:w="2450" w:type="dxa"/>
            <w:vMerge w:val="restart"/>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Total bacterial count (TBC), or APC</w:t>
            </w:r>
          </w:p>
        </w:tc>
        <w:tc>
          <w:tcPr>
            <w:tcW w:w="421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Fish meal (TBC)</w:t>
            </w:r>
          </w:p>
        </w:tc>
        <w:tc>
          <w:tcPr>
            <w:tcW w:w="337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Colony forming unit/gram method</w:t>
            </w:r>
          </w:p>
        </w:tc>
      </w:tr>
      <w:tr w:rsidR="00263C4D" w:rsidRPr="0081573F" w:rsidTr="00814558">
        <w:tblPrEx>
          <w:tblCellMar>
            <w:top w:w="0" w:type="dxa"/>
          </w:tblCellMar>
        </w:tblPrEx>
        <w:trPr>
          <w:trHeight w:val="292"/>
        </w:trPr>
        <w:tc>
          <w:tcPr>
            <w:tcW w:w="1182" w:type="dxa"/>
            <w:vMerge/>
            <w:shd w:val="clear" w:color="auto" w:fill="auto"/>
          </w:tcPr>
          <w:p w:rsidR="00263C4D" w:rsidRPr="0081573F" w:rsidRDefault="00263C4D" w:rsidP="00BE60A4">
            <w:pPr>
              <w:pStyle w:val="NoSpacing"/>
              <w:rPr>
                <w:rStyle w:val="Emphasis"/>
                <w:rFonts w:ascii="Arial" w:hAnsi="Arial" w:cs="Arial"/>
                <w:i w:val="0"/>
              </w:rPr>
            </w:pPr>
          </w:p>
        </w:tc>
        <w:tc>
          <w:tcPr>
            <w:tcW w:w="2450" w:type="dxa"/>
            <w:vMerge/>
            <w:shd w:val="clear" w:color="auto" w:fill="auto"/>
          </w:tcPr>
          <w:p w:rsidR="00263C4D" w:rsidRPr="0081573F" w:rsidRDefault="00263C4D" w:rsidP="00BE60A4">
            <w:pPr>
              <w:pStyle w:val="NoSpacing"/>
              <w:rPr>
                <w:rStyle w:val="Emphasis"/>
                <w:rFonts w:ascii="Arial" w:hAnsi="Arial" w:cs="Arial"/>
                <w:i w:val="0"/>
              </w:rPr>
            </w:pPr>
          </w:p>
        </w:tc>
        <w:tc>
          <w:tcPr>
            <w:tcW w:w="421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Pet</w:t>
            </w:r>
            <w:r w:rsidR="00CA26B3">
              <w:rPr>
                <w:rStyle w:val="Emphasis"/>
                <w:rFonts w:ascii="Arial" w:hAnsi="Arial" w:cs="Arial"/>
                <w:i w:val="0"/>
              </w:rPr>
              <w:t xml:space="preserve"> </w:t>
            </w:r>
            <w:r w:rsidRPr="0081573F">
              <w:rPr>
                <w:rStyle w:val="Emphasis"/>
                <w:rFonts w:ascii="Arial" w:hAnsi="Arial" w:cs="Arial"/>
                <w:i w:val="0"/>
              </w:rPr>
              <w:t>food (APC)</w:t>
            </w:r>
          </w:p>
        </w:tc>
        <w:tc>
          <w:tcPr>
            <w:tcW w:w="337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As per ISO 17025 accreditation</w:t>
            </w:r>
          </w:p>
        </w:tc>
      </w:tr>
      <w:tr w:rsidR="00263C4D" w:rsidRPr="0081573F" w:rsidTr="00814558">
        <w:tblPrEx>
          <w:tblCellMar>
            <w:top w:w="0" w:type="dxa"/>
          </w:tblCellMar>
        </w:tblPrEx>
        <w:trPr>
          <w:trHeight w:val="781"/>
        </w:trPr>
        <w:tc>
          <w:tcPr>
            <w:tcW w:w="118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2.2.1</w:t>
            </w:r>
          </w:p>
        </w:tc>
        <w:tc>
          <w:tcPr>
            <w:tcW w:w="2450"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rPr>
              <w:t>Escherichia coli</w:t>
            </w:r>
            <w:r w:rsidRPr="0081573F">
              <w:rPr>
                <w:rStyle w:val="Emphasis"/>
                <w:rFonts w:ascii="Arial" w:hAnsi="Arial" w:cs="Arial"/>
                <w:i w:val="0"/>
              </w:rPr>
              <w:t xml:space="preserve">, direct plate or </w:t>
            </w:r>
            <w:proofErr w:type="spellStart"/>
            <w:r w:rsidRPr="0081573F">
              <w:rPr>
                <w:rStyle w:val="Emphasis"/>
                <w:rFonts w:ascii="Arial" w:hAnsi="Arial" w:cs="Arial"/>
                <w:i w:val="0"/>
              </w:rPr>
              <w:t>Petrifilm</w:t>
            </w:r>
            <w:proofErr w:type="spellEnd"/>
          </w:p>
        </w:tc>
        <w:tc>
          <w:tcPr>
            <w:tcW w:w="421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Minced meat, meat preparations and mechanically separated meat</w:t>
            </w:r>
          </w:p>
        </w:tc>
        <w:tc>
          <w:tcPr>
            <w:tcW w:w="337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MIMM 8.4 or NMD 4.8 – must state which method is being used</w:t>
            </w:r>
          </w:p>
        </w:tc>
      </w:tr>
      <w:tr w:rsidR="00263C4D" w:rsidRPr="0081573F" w:rsidTr="005D00B6">
        <w:tblPrEx>
          <w:tblCellMar>
            <w:top w:w="0" w:type="dxa"/>
          </w:tblCellMar>
        </w:tblPrEx>
        <w:trPr>
          <w:trHeight w:val="480"/>
        </w:trPr>
        <w:tc>
          <w:tcPr>
            <w:tcW w:w="118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2.2.2</w:t>
            </w:r>
          </w:p>
        </w:tc>
        <w:tc>
          <w:tcPr>
            <w:tcW w:w="2450"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rPr>
              <w:t>Escherichia coli</w:t>
            </w:r>
            <w:r w:rsidRPr="0081573F">
              <w:rPr>
                <w:rStyle w:val="Emphasis"/>
                <w:rFonts w:ascii="Arial" w:hAnsi="Arial" w:cs="Arial"/>
                <w:i w:val="0"/>
              </w:rPr>
              <w:t xml:space="preserve">, </w:t>
            </w:r>
            <w:proofErr w:type="spellStart"/>
            <w:r w:rsidRPr="0081573F">
              <w:rPr>
                <w:rStyle w:val="Emphasis"/>
                <w:rFonts w:ascii="Arial" w:hAnsi="Arial" w:cs="Arial"/>
                <w:i w:val="0"/>
              </w:rPr>
              <w:t>Petrifilm</w:t>
            </w:r>
            <w:proofErr w:type="spellEnd"/>
          </w:p>
        </w:tc>
        <w:tc>
          <w:tcPr>
            <w:tcW w:w="4212" w:type="dxa"/>
            <w:shd w:val="clear" w:color="auto" w:fill="auto"/>
          </w:tcPr>
          <w:p w:rsidR="00263C4D" w:rsidRPr="0081573F" w:rsidRDefault="00263C4D" w:rsidP="00263C4D">
            <w:pPr>
              <w:pStyle w:val="NoSpacing"/>
              <w:rPr>
                <w:rStyle w:val="Emphasis"/>
                <w:rFonts w:ascii="Arial" w:hAnsi="Arial" w:cs="Arial"/>
                <w:i w:val="0"/>
              </w:rPr>
            </w:pPr>
            <w:r w:rsidRPr="0081573F">
              <w:rPr>
                <w:rStyle w:val="Emphasis"/>
                <w:rFonts w:ascii="Arial" w:hAnsi="Arial" w:cs="Arial"/>
                <w:i w:val="0"/>
              </w:rPr>
              <w:t xml:space="preserve">Bovine, bobby calf, </w:t>
            </w:r>
            <w:proofErr w:type="spellStart"/>
            <w:r w:rsidRPr="0081573F">
              <w:rPr>
                <w:rStyle w:val="Emphasis"/>
                <w:rFonts w:ascii="Arial" w:hAnsi="Arial" w:cs="Arial"/>
                <w:i w:val="0"/>
              </w:rPr>
              <w:t>caprine</w:t>
            </w:r>
            <w:proofErr w:type="spellEnd"/>
            <w:r w:rsidRPr="0081573F">
              <w:rPr>
                <w:rStyle w:val="Emphasis"/>
                <w:rFonts w:ascii="Arial" w:hAnsi="Arial" w:cs="Arial"/>
                <w:i w:val="0"/>
              </w:rPr>
              <w:t>,</w:t>
            </w:r>
            <w:r>
              <w:rPr>
                <w:rStyle w:val="Emphasis"/>
                <w:rFonts w:ascii="Arial" w:hAnsi="Arial" w:cs="Arial"/>
                <w:i w:val="0"/>
              </w:rPr>
              <w:t xml:space="preserve"> </w:t>
            </w:r>
            <w:proofErr w:type="spellStart"/>
            <w:r>
              <w:rPr>
                <w:rStyle w:val="Emphasis"/>
                <w:rFonts w:ascii="Arial" w:hAnsi="Arial" w:cs="Arial"/>
                <w:i w:val="0"/>
              </w:rPr>
              <w:t>cervine</w:t>
            </w:r>
            <w:proofErr w:type="spellEnd"/>
            <w:r>
              <w:rPr>
                <w:rStyle w:val="Emphasis"/>
                <w:rFonts w:ascii="Arial" w:hAnsi="Arial" w:cs="Arial"/>
                <w:i w:val="0"/>
              </w:rPr>
              <w:t>,</w:t>
            </w:r>
            <w:r w:rsidRPr="0081573F">
              <w:rPr>
                <w:rStyle w:val="Emphasis"/>
                <w:rFonts w:ascii="Arial" w:hAnsi="Arial" w:cs="Arial"/>
                <w:i w:val="0"/>
              </w:rPr>
              <w:t xml:space="preserve"> ostrich and emu, ovine and pigs</w:t>
            </w:r>
          </w:p>
        </w:tc>
        <w:tc>
          <w:tcPr>
            <w:tcW w:w="3372" w:type="dxa"/>
            <w:shd w:val="clear" w:color="auto" w:fill="auto"/>
          </w:tcPr>
          <w:p w:rsidR="00263C4D" w:rsidRPr="0081573F" w:rsidRDefault="00263C4D" w:rsidP="00263C4D">
            <w:pPr>
              <w:pStyle w:val="NoSpacing"/>
              <w:rPr>
                <w:rStyle w:val="Emphasis"/>
                <w:rFonts w:ascii="Arial" w:hAnsi="Arial" w:cs="Arial"/>
                <w:i w:val="0"/>
              </w:rPr>
            </w:pPr>
            <w:r w:rsidRPr="0081573F">
              <w:rPr>
                <w:rStyle w:val="Emphasis"/>
                <w:rFonts w:ascii="Arial" w:hAnsi="Arial" w:cs="Arial"/>
                <w:i w:val="0"/>
              </w:rPr>
              <w:t xml:space="preserve">NMD </w:t>
            </w:r>
            <w:r>
              <w:rPr>
                <w:rStyle w:val="Emphasis"/>
                <w:rFonts w:ascii="Arial" w:hAnsi="Arial" w:cs="Arial"/>
                <w:i w:val="0"/>
              </w:rPr>
              <w:t xml:space="preserve">3 </w:t>
            </w:r>
            <w:r w:rsidRPr="0081573F">
              <w:rPr>
                <w:rStyle w:val="Emphasis"/>
                <w:rFonts w:ascii="Arial" w:hAnsi="Arial" w:cs="Arial"/>
                <w:i w:val="0"/>
              </w:rPr>
              <w:t xml:space="preserve">sampling </w:t>
            </w:r>
            <w:r>
              <w:rPr>
                <w:rStyle w:val="Emphasis"/>
                <w:rFonts w:ascii="Arial" w:hAnsi="Arial" w:cs="Arial"/>
                <w:i w:val="0"/>
              </w:rPr>
              <w:t xml:space="preserve">&amp; </w:t>
            </w:r>
            <w:r w:rsidRPr="0081573F">
              <w:rPr>
                <w:rStyle w:val="Emphasis"/>
                <w:rFonts w:ascii="Arial" w:hAnsi="Arial" w:cs="Arial"/>
                <w:i w:val="0"/>
              </w:rPr>
              <w:t xml:space="preserve">NMD </w:t>
            </w:r>
            <w:r>
              <w:rPr>
                <w:rStyle w:val="Emphasis"/>
                <w:rFonts w:ascii="Arial" w:hAnsi="Arial" w:cs="Arial"/>
                <w:i w:val="0"/>
              </w:rPr>
              <w:t>4.8</w:t>
            </w:r>
          </w:p>
        </w:tc>
      </w:tr>
      <w:tr w:rsidR="00263C4D" w:rsidRPr="0081573F" w:rsidTr="00DF3237">
        <w:tblPrEx>
          <w:tblCellMar>
            <w:top w:w="0" w:type="dxa"/>
          </w:tblCellMar>
        </w:tblPrEx>
        <w:trPr>
          <w:trHeight w:val="520"/>
        </w:trPr>
        <w:tc>
          <w:tcPr>
            <w:tcW w:w="118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2.3</w:t>
            </w:r>
          </w:p>
        </w:tc>
        <w:tc>
          <w:tcPr>
            <w:tcW w:w="2450" w:type="dxa"/>
            <w:shd w:val="clear" w:color="auto" w:fill="auto"/>
          </w:tcPr>
          <w:p w:rsidR="00263C4D" w:rsidRPr="00DF3237" w:rsidRDefault="00263C4D" w:rsidP="00BE60A4">
            <w:pPr>
              <w:pStyle w:val="NoSpacing"/>
              <w:rPr>
                <w:rStyle w:val="Emphasis"/>
                <w:rFonts w:ascii="Arial" w:hAnsi="Arial" w:cs="Arial"/>
              </w:rPr>
            </w:pPr>
            <w:r w:rsidRPr="0081573F">
              <w:rPr>
                <w:rStyle w:val="Emphasis"/>
                <w:rFonts w:ascii="Arial" w:hAnsi="Arial" w:cs="Arial"/>
              </w:rPr>
              <w:t xml:space="preserve">Staphylococcus </w:t>
            </w:r>
            <w:proofErr w:type="spellStart"/>
            <w:r w:rsidRPr="0081573F">
              <w:rPr>
                <w:rStyle w:val="Emphasis"/>
                <w:rFonts w:ascii="Arial" w:hAnsi="Arial" w:cs="Arial"/>
              </w:rPr>
              <w:t>aureus</w:t>
            </w:r>
            <w:proofErr w:type="spellEnd"/>
          </w:p>
        </w:tc>
        <w:tc>
          <w:tcPr>
            <w:tcW w:w="421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Minced meat, meat preparations and mechanically separated meat</w:t>
            </w:r>
          </w:p>
        </w:tc>
        <w:tc>
          <w:tcPr>
            <w:tcW w:w="3372" w:type="dxa"/>
            <w:shd w:val="clear" w:color="auto" w:fill="auto"/>
          </w:tcPr>
          <w:p w:rsidR="00263C4D" w:rsidRPr="0081573F" w:rsidRDefault="00263C4D" w:rsidP="00BE60A4">
            <w:pPr>
              <w:pStyle w:val="NoSpacing"/>
              <w:rPr>
                <w:rStyle w:val="Emphasis"/>
                <w:rFonts w:ascii="Arial" w:hAnsi="Arial" w:cs="Arial"/>
                <w:i w:val="0"/>
              </w:rPr>
            </w:pPr>
            <w:r w:rsidRPr="0081573F">
              <w:rPr>
                <w:rStyle w:val="Emphasis"/>
                <w:rFonts w:ascii="Arial" w:hAnsi="Arial" w:cs="Arial"/>
                <w:i w:val="0"/>
              </w:rPr>
              <w:t>MIMM 7.8</w:t>
            </w:r>
          </w:p>
        </w:tc>
      </w:tr>
    </w:tbl>
    <w:p w:rsidR="00814558" w:rsidRDefault="00814558" w:rsidP="00BE60A4">
      <w:r>
        <w:br w:type="page"/>
      </w:r>
    </w:p>
    <w:tbl>
      <w:tblPr>
        <w:tblW w:w="11340"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tblCellMar>
        <w:tblLook w:val="01E0"/>
      </w:tblPr>
      <w:tblGrid>
        <w:gridCol w:w="1276"/>
        <w:gridCol w:w="2450"/>
        <w:gridCol w:w="4212"/>
        <w:gridCol w:w="3402"/>
      </w:tblGrid>
      <w:tr w:rsidR="005332CC" w:rsidRPr="0081573F" w:rsidTr="005332CC">
        <w:trPr>
          <w:trHeight w:val="1097"/>
          <w:tblHeader/>
        </w:trPr>
        <w:tc>
          <w:tcPr>
            <w:tcW w:w="1276" w:type="dxa"/>
            <w:tcBorders>
              <w:top w:val="single" w:sz="4" w:space="0" w:color="auto"/>
              <w:left w:val="single" w:sz="4" w:space="0" w:color="auto"/>
              <w:bottom w:val="single" w:sz="6" w:space="0" w:color="auto"/>
              <w:right w:val="single" w:sz="6" w:space="0" w:color="auto"/>
            </w:tcBorders>
            <w:shd w:val="clear" w:color="auto" w:fill="auto"/>
            <w:textDirection w:val="btLr"/>
          </w:tcPr>
          <w:p w:rsidR="005332CC" w:rsidRPr="0081573F" w:rsidRDefault="005332CC" w:rsidP="005332CC">
            <w:pPr>
              <w:pStyle w:val="NoSpacing"/>
              <w:jc w:val="right"/>
              <w:rPr>
                <w:rStyle w:val="Emphasis"/>
                <w:rFonts w:ascii="Arial" w:hAnsi="Arial" w:cs="Arial"/>
                <w:b/>
                <w:i w:val="0"/>
              </w:rPr>
            </w:pPr>
            <w:r w:rsidRPr="0081573F">
              <w:rPr>
                <w:rStyle w:val="Emphasis"/>
                <w:rFonts w:ascii="Arial" w:hAnsi="Arial" w:cs="Arial"/>
                <w:b/>
                <w:i w:val="0"/>
              </w:rPr>
              <w:lastRenderedPageBreak/>
              <w:t>Numerical Reference</w:t>
            </w:r>
          </w:p>
        </w:tc>
        <w:tc>
          <w:tcPr>
            <w:tcW w:w="2450" w:type="dxa"/>
            <w:tcBorders>
              <w:top w:val="single" w:sz="4" w:space="0" w:color="auto"/>
              <w:left w:val="single" w:sz="6" w:space="0" w:color="auto"/>
              <w:bottom w:val="single" w:sz="6" w:space="0" w:color="auto"/>
              <w:right w:val="single" w:sz="6" w:space="0" w:color="auto"/>
            </w:tcBorders>
            <w:shd w:val="clear" w:color="auto" w:fill="auto"/>
          </w:tcPr>
          <w:p w:rsidR="005332CC" w:rsidRPr="0081573F" w:rsidRDefault="005332CC" w:rsidP="005332CC">
            <w:pPr>
              <w:pStyle w:val="NoSpacing"/>
              <w:rPr>
                <w:rStyle w:val="Emphasis"/>
                <w:rFonts w:ascii="Arial" w:hAnsi="Arial" w:cs="Arial"/>
                <w:b/>
                <w:i w:val="0"/>
              </w:rPr>
            </w:pPr>
            <w:r w:rsidRPr="0081573F">
              <w:rPr>
                <w:rStyle w:val="Emphasis"/>
                <w:rFonts w:ascii="Arial" w:hAnsi="Arial" w:cs="Arial"/>
                <w:b/>
                <w:i w:val="0"/>
              </w:rPr>
              <w:t>Test</w:t>
            </w:r>
          </w:p>
        </w:tc>
        <w:tc>
          <w:tcPr>
            <w:tcW w:w="4212" w:type="dxa"/>
            <w:tcBorders>
              <w:top w:val="single" w:sz="4" w:space="0" w:color="auto"/>
              <w:left w:val="single" w:sz="6" w:space="0" w:color="auto"/>
              <w:bottom w:val="single" w:sz="6" w:space="0" w:color="auto"/>
              <w:right w:val="single" w:sz="6" w:space="0" w:color="auto"/>
            </w:tcBorders>
            <w:shd w:val="clear" w:color="auto" w:fill="auto"/>
          </w:tcPr>
          <w:p w:rsidR="005332CC" w:rsidRPr="0081573F" w:rsidRDefault="005332CC" w:rsidP="005332CC">
            <w:pPr>
              <w:pStyle w:val="NoSpacing"/>
              <w:rPr>
                <w:rStyle w:val="Emphasis"/>
                <w:rFonts w:ascii="Arial" w:hAnsi="Arial" w:cs="Arial"/>
                <w:b/>
                <w:i w:val="0"/>
              </w:rPr>
            </w:pPr>
            <w:r w:rsidRPr="0081573F">
              <w:rPr>
                <w:rStyle w:val="Emphasis"/>
                <w:rFonts w:ascii="Arial" w:hAnsi="Arial" w:cs="Arial"/>
                <w:b/>
                <w:i w:val="0"/>
              </w:rPr>
              <w:t>Animal Materials and Products and Associated Things</w:t>
            </w:r>
          </w:p>
          <w:p w:rsidR="005332CC" w:rsidRPr="0081573F" w:rsidRDefault="005332CC" w:rsidP="005332CC">
            <w:pPr>
              <w:pStyle w:val="NoSpacing"/>
              <w:rPr>
                <w:rStyle w:val="Emphasis"/>
                <w:rFonts w:ascii="Arial" w:hAnsi="Arial" w:cs="Arial"/>
                <w:b/>
                <w:i w:val="0"/>
              </w:rPr>
            </w:pPr>
          </w:p>
        </w:tc>
        <w:tc>
          <w:tcPr>
            <w:tcW w:w="3402" w:type="dxa"/>
            <w:tcBorders>
              <w:top w:val="single" w:sz="4" w:space="0" w:color="auto"/>
              <w:left w:val="single" w:sz="6" w:space="0" w:color="auto"/>
              <w:bottom w:val="single" w:sz="6" w:space="0" w:color="auto"/>
              <w:right w:val="single" w:sz="6" w:space="0" w:color="auto"/>
            </w:tcBorders>
            <w:shd w:val="clear" w:color="auto" w:fill="auto"/>
          </w:tcPr>
          <w:p w:rsidR="005332CC" w:rsidRPr="0081573F" w:rsidRDefault="005332CC" w:rsidP="005332CC">
            <w:pPr>
              <w:pStyle w:val="NoSpacing"/>
              <w:rPr>
                <w:rStyle w:val="Emphasis"/>
                <w:rFonts w:ascii="Arial" w:hAnsi="Arial" w:cs="Arial"/>
                <w:b/>
                <w:i w:val="0"/>
              </w:rPr>
            </w:pPr>
            <w:r w:rsidRPr="0081573F">
              <w:rPr>
                <w:rStyle w:val="Emphasis"/>
                <w:rFonts w:ascii="Arial" w:hAnsi="Arial" w:cs="Arial"/>
                <w:b/>
                <w:i w:val="0"/>
              </w:rPr>
              <w:t>Method</w:t>
            </w:r>
          </w:p>
          <w:p w:rsidR="005332CC" w:rsidRPr="0081573F" w:rsidRDefault="005332CC" w:rsidP="005332CC">
            <w:pPr>
              <w:pStyle w:val="NoSpacing"/>
              <w:rPr>
                <w:rStyle w:val="Emphasis"/>
                <w:rFonts w:ascii="Arial" w:hAnsi="Arial" w:cs="Arial"/>
                <w:b/>
                <w:i w:val="0"/>
              </w:rPr>
            </w:pPr>
          </w:p>
        </w:tc>
      </w:tr>
      <w:tr w:rsidR="003E2FF6" w:rsidRPr="0081573F" w:rsidTr="005332CC">
        <w:tblPrEx>
          <w:tblCellMar>
            <w:top w:w="0" w:type="dxa"/>
          </w:tblCellMar>
        </w:tblPrEx>
        <w:trPr>
          <w:cantSplit/>
          <w:trHeight w:val="1107"/>
        </w:trPr>
        <w:tc>
          <w:tcPr>
            <w:tcW w:w="1276" w:type="dxa"/>
            <w:vMerge w:val="restart"/>
            <w:shd w:val="clear" w:color="auto" w:fill="auto"/>
          </w:tcPr>
          <w:p w:rsidR="003E2FF6" w:rsidRPr="00EB2553" w:rsidRDefault="003E2FF6" w:rsidP="00BE60A4">
            <w:pPr>
              <w:pStyle w:val="NoSpacing"/>
              <w:rPr>
                <w:rStyle w:val="Emphasis"/>
                <w:rFonts w:ascii="Arial" w:hAnsi="Arial"/>
                <w:i w:val="0"/>
                <w:iCs w:val="0"/>
                <w:lang w:val="en-NZ"/>
              </w:rPr>
            </w:pPr>
            <w:r>
              <w:rPr>
                <w:rFonts w:ascii="Arial" w:hAnsi="Arial"/>
                <w:lang w:val="en-NZ"/>
              </w:rPr>
              <w:br w:type="page"/>
            </w:r>
            <w:r w:rsidRPr="0081573F">
              <w:rPr>
                <w:rStyle w:val="Emphasis"/>
                <w:rFonts w:ascii="Arial" w:hAnsi="Arial" w:cs="Arial"/>
                <w:i w:val="0"/>
              </w:rPr>
              <w:t>2.4.1</w:t>
            </w:r>
          </w:p>
        </w:tc>
        <w:tc>
          <w:tcPr>
            <w:tcW w:w="2450" w:type="dxa"/>
            <w:vMerge w:val="restart"/>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Salmonella</w:t>
            </w: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Minced meat, meat preparations</w:t>
            </w:r>
            <w:r>
              <w:rPr>
                <w:rStyle w:val="Emphasis"/>
                <w:rFonts w:ascii="Arial" w:hAnsi="Arial" w:cs="Arial"/>
                <w:i w:val="0"/>
              </w:rPr>
              <w:t>,</w:t>
            </w:r>
            <w:r w:rsidRPr="0081573F">
              <w:rPr>
                <w:rStyle w:val="Emphasis"/>
                <w:rFonts w:ascii="Arial" w:hAnsi="Arial" w:cs="Arial"/>
                <w:i w:val="0"/>
              </w:rPr>
              <w:t xml:space="preserve"> mechanically separated meat, ready to eat products containing raw egg</w:t>
            </w:r>
            <w:r>
              <w:rPr>
                <w:rStyle w:val="Emphasis"/>
                <w:rFonts w:ascii="Arial" w:hAnsi="Arial" w:cs="Arial"/>
                <w:i w:val="0"/>
              </w:rPr>
              <w:t xml:space="preserve"> and</w:t>
            </w:r>
            <w:r w:rsidRPr="0081573F">
              <w:rPr>
                <w:rStyle w:val="Emphasis"/>
                <w:rFonts w:ascii="Arial" w:hAnsi="Arial" w:cs="Arial"/>
                <w:i w:val="0"/>
              </w:rPr>
              <w:t xml:space="preserve"> meat products intended to be eaten raw</w:t>
            </w:r>
          </w:p>
        </w:tc>
        <w:tc>
          <w:tcPr>
            <w:tcW w:w="3402"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MIMM 7.7 with method verified for defined matrix; e.g. </w:t>
            </w:r>
            <w:proofErr w:type="spellStart"/>
            <w:r w:rsidRPr="0081573F">
              <w:rPr>
                <w:rStyle w:val="Emphasis"/>
                <w:rFonts w:ascii="Arial" w:hAnsi="Arial" w:cs="Arial"/>
                <w:i w:val="0"/>
              </w:rPr>
              <w:t>gelatine</w:t>
            </w:r>
            <w:proofErr w:type="spellEnd"/>
            <w:r w:rsidRPr="0081573F">
              <w:rPr>
                <w:rStyle w:val="Emphasis"/>
                <w:rFonts w:ascii="Arial" w:hAnsi="Arial" w:cs="Arial"/>
                <w:i w:val="0"/>
              </w:rPr>
              <w:t xml:space="preserve"> and collagen</w:t>
            </w:r>
          </w:p>
          <w:p w:rsidR="003E2FF6" w:rsidRPr="0081573F" w:rsidRDefault="003E2FF6" w:rsidP="00BE60A4">
            <w:pPr>
              <w:pStyle w:val="NoSpacing"/>
              <w:rPr>
                <w:rStyle w:val="Emphasis"/>
                <w:rFonts w:ascii="Arial" w:hAnsi="Arial" w:cs="Arial"/>
                <w:i w:val="0"/>
              </w:rPr>
            </w:pP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Molecular microbiological methods in the laboratory scope of ISO 17025 accreditation for the matrix concerned</w:t>
            </w:r>
          </w:p>
          <w:p w:rsidR="003E2FF6" w:rsidRPr="0081573F" w:rsidRDefault="003E2FF6" w:rsidP="00BE60A4">
            <w:pPr>
              <w:pStyle w:val="NoSpacing"/>
              <w:rPr>
                <w:rStyle w:val="Emphasis"/>
                <w:rFonts w:ascii="Arial" w:hAnsi="Arial" w:cs="Arial"/>
                <w:i w:val="0"/>
              </w:rPr>
            </w:pPr>
          </w:p>
          <w:p w:rsidR="003E2FF6" w:rsidRPr="0081573F" w:rsidRDefault="003E2FF6" w:rsidP="00BE60A4">
            <w:pPr>
              <w:pStyle w:val="NoSpacing"/>
              <w:rPr>
                <w:rStyle w:val="Emphasis"/>
                <w:rFonts w:ascii="Arial" w:hAnsi="Arial" w:cs="Arial"/>
                <w:i w:val="0"/>
              </w:rPr>
            </w:pPr>
          </w:p>
        </w:tc>
      </w:tr>
      <w:tr w:rsidR="003E2FF6" w:rsidRPr="0081573F" w:rsidTr="005332CC">
        <w:tblPrEx>
          <w:tblCellMar>
            <w:top w:w="0" w:type="dxa"/>
          </w:tblCellMar>
        </w:tblPrEx>
        <w:trPr>
          <w:cantSplit/>
          <w:trHeight w:val="344"/>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Blood products for use in feed.</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5332CC">
        <w:tblPrEx>
          <w:tblCellMar>
            <w:top w:w="0" w:type="dxa"/>
          </w:tblCellMar>
        </w:tblPrEx>
        <w:trPr>
          <w:cantSplit/>
          <w:trHeight w:val="362"/>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Rendered meals</w:t>
            </w:r>
          </w:p>
        </w:tc>
        <w:tc>
          <w:tcPr>
            <w:tcW w:w="3402" w:type="dxa"/>
            <w:vMerge/>
            <w:shd w:val="clear" w:color="auto" w:fill="auto"/>
          </w:tcPr>
          <w:p w:rsidR="003E2FF6" w:rsidRPr="0081573F" w:rsidRDefault="003E2FF6" w:rsidP="00BE60A4">
            <w:pPr>
              <w:pStyle w:val="NoSpacing"/>
              <w:rPr>
                <w:rStyle w:val="Emphasis"/>
                <w:rFonts w:ascii="Arial" w:hAnsi="Arial" w:cs="Arial"/>
                <w:i w:val="0"/>
                <w:highlight w:val="yellow"/>
              </w:rPr>
            </w:pPr>
          </w:p>
        </w:tc>
      </w:tr>
      <w:tr w:rsidR="003E2FF6" w:rsidRPr="0081573F" w:rsidTr="005332CC">
        <w:tblPrEx>
          <w:tblCellMar>
            <w:top w:w="0" w:type="dxa"/>
          </w:tblCellMar>
        </w:tblPrEx>
        <w:trPr>
          <w:cantSplit/>
          <w:trHeight w:val="503"/>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Rendered fats and fish oils not for human food</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5332CC">
        <w:tblPrEx>
          <w:tblCellMar>
            <w:top w:w="0" w:type="dxa"/>
          </w:tblCellMar>
        </w:tblPrEx>
        <w:trPr>
          <w:cantSplit/>
          <w:trHeight w:val="555"/>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Processed pet food and </w:t>
            </w:r>
            <w:proofErr w:type="spellStart"/>
            <w:r w:rsidRPr="0081573F">
              <w:rPr>
                <w:rStyle w:val="Emphasis"/>
                <w:rFonts w:ascii="Arial" w:hAnsi="Arial" w:cs="Arial"/>
                <w:i w:val="0"/>
              </w:rPr>
              <w:t>flavouring</w:t>
            </w:r>
            <w:proofErr w:type="spellEnd"/>
            <w:r w:rsidRPr="0081573F">
              <w:rPr>
                <w:rStyle w:val="Emphasis"/>
                <w:rFonts w:ascii="Arial" w:hAnsi="Arial" w:cs="Arial"/>
                <w:i w:val="0"/>
              </w:rPr>
              <w:t xml:space="preserve"> innards</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5332CC">
        <w:tblPrEx>
          <w:tblCellMar>
            <w:top w:w="0" w:type="dxa"/>
          </w:tblCellMar>
        </w:tblPrEx>
        <w:trPr>
          <w:cantSplit/>
          <w:trHeight w:val="460"/>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Processed animal proteins for feeding stuffs</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5332CC">
        <w:tblPrEx>
          <w:tblCellMar>
            <w:top w:w="0" w:type="dxa"/>
          </w:tblCellMar>
        </w:tblPrEx>
        <w:trPr>
          <w:cantSplit/>
          <w:trHeight w:val="569"/>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Gelatine</w:t>
            </w:r>
            <w:proofErr w:type="spellEnd"/>
            <w:r w:rsidRPr="0081573F">
              <w:rPr>
                <w:rStyle w:val="Emphasis"/>
                <w:rFonts w:ascii="Arial" w:hAnsi="Arial" w:cs="Arial"/>
                <w:i w:val="0"/>
              </w:rPr>
              <w:t xml:space="preserve"> and collagen for human food, shelf life</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5332CC">
        <w:tblPrEx>
          <w:tblCellMar>
            <w:top w:w="0" w:type="dxa"/>
          </w:tblCellMar>
        </w:tblPrEx>
        <w:trPr>
          <w:cantSplit/>
          <w:trHeight w:val="535"/>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Gelatine</w:t>
            </w:r>
            <w:proofErr w:type="spellEnd"/>
            <w:r w:rsidRPr="0081573F">
              <w:rPr>
                <w:rStyle w:val="Emphasis"/>
                <w:rFonts w:ascii="Arial" w:hAnsi="Arial" w:cs="Arial"/>
                <w:i w:val="0"/>
              </w:rPr>
              <w:t xml:space="preserve"> and collagen not for human food</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5332CC">
        <w:tblPrEx>
          <w:tblCellMar>
            <w:top w:w="0" w:type="dxa"/>
          </w:tblCellMar>
        </w:tblPrEx>
        <w:trPr>
          <w:cantSplit/>
          <w:trHeight w:val="715"/>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Hydrolysed</w:t>
            </w:r>
            <w:proofErr w:type="spellEnd"/>
            <w:r w:rsidRPr="0081573F">
              <w:rPr>
                <w:rStyle w:val="Emphasis"/>
                <w:rFonts w:ascii="Arial" w:hAnsi="Arial" w:cs="Arial"/>
                <w:i w:val="0"/>
              </w:rPr>
              <w:t xml:space="preserve"> protein, </w:t>
            </w:r>
            <w:proofErr w:type="spellStart"/>
            <w:r w:rsidRPr="0081573F">
              <w:rPr>
                <w:rStyle w:val="Emphasis"/>
                <w:rFonts w:ascii="Arial" w:hAnsi="Arial" w:cs="Arial"/>
                <w:i w:val="0"/>
              </w:rPr>
              <w:t>di</w:t>
            </w:r>
            <w:proofErr w:type="spellEnd"/>
            <w:r w:rsidRPr="0081573F">
              <w:rPr>
                <w:rStyle w:val="Emphasis"/>
                <w:rFonts w:ascii="Arial" w:hAnsi="Arial" w:cs="Arial"/>
                <w:i w:val="0"/>
              </w:rPr>
              <w:t>-calcium phosphate, tri-calcium phosphate not for human food</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5332CC">
        <w:tblPrEx>
          <w:tblCellMar>
            <w:top w:w="0" w:type="dxa"/>
          </w:tblCellMar>
        </w:tblPrEx>
        <w:trPr>
          <w:cantSplit/>
          <w:trHeight w:val="316"/>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Egg products not for human food</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5332CC">
        <w:tblPrEx>
          <w:tblCellMar>
            <w:top w:w="0" w:type="dxa"/>
          </w:tblCellMar>
        </w:tblPrEx>
        <w:trPr>
          <w:cantSplit/>
          <w:trHeight w:val="857"/>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Dried dietary foods for special medicinal purposes for infants below 6 months of age – excluding infant formula</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814558" w:rsidRPr="0081573F" w:rsidTr="005332CC">
        <w:tblPrEx>
          <w:tblCellMar>
            <w:top w:w="0" w:type="dxa"/>
          </w:tblCellMar>
        </w:tblPrEx>
        <w:trPr>
          <w:cantSplit/>
          <w:trHeight w:val="503"/>
        </w:trPr>
        <w:tc>
          <w:tcPr>
            <w:tcW w:w="1276" w:type="dxa"/>
            <w:vMerge/>
            <w:shd w:val="clear" w:color="auto" w:fill="auto"/>
          </w:tcPr>
          <w:p w:rsidR="00814558" w:rsidRPr="0081573F" w:rsidRDefault="00814558" w:rsidP="00BE60A4">
            <w:pPr>
              <w:pStyle w:val="NoSpacing"/>
              <w:rPr>
                <w:rStyle w:val="Emphasis"/>
                <w:rFonts w:ascii="Arial" w:hAnsi="Arial" w:cs="Arial"/>
                <w:i w:val="0"/>
              </w:rPr>
            </w:pPr>
          </w:p>
        </w:tc>
        <w:tc>
          <w:tcPr>
            <w:tcW w:w="2450" w:type="dxa"/>
            <w:vMerge/>
            <w:shd w:val="clear" w:color="auto" w:fill="auto"/>
          </w:tcPr>
          <w:p w:rsidR="00814558" w:rsidRPr="0081573F" w:rsidRDefault="00814558" w:rsidP="00BE60A4">
            <w:pPr>
              <w:pStyle w:val="NoSpacing"/>
              <w:rPr>
                <w:rStyle w:val="Emphasis"/>
                <w:rFonts w:ascii="Arial" w:hAnsi="Arial" w:cs="Arial"/>
                <w:i w:val="0"/>
              </w:rPr>
            </w:pPr>
          </w:p>
        </w:tc>
        <w:tc>
          <w:tcPr>
            <w:tcW w:w="4212"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Fish meal and fish oil</w:t>
            </w:r>
          </w:p>
        </w:tc>
        <w:tc>
          <w:tcPr>
            <w:tcW w:w="3402"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Presence/absence method suitable to matrix</w:t>
            </w:r>
          </w:p>
        </w:tc>
      </w:tr>
      <w:tr w:rsidR="003E2FF6" w:rsidRPr="0081573F" w:rsidTr="005332CC">
        <w:tblPrEx>
          <w:tblCellMar>
            <w:top w:w="0" w:type="dxa"/>
          </w:tblCellMar>
        </w:tblPrEx>
        <w:tc>
          <w:tcPr>
            <w:tcW w:w="127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2.4.2</w:t>
            </w:r>
          </w:p>
        </w:tc>
        <w:tc>
          <w:tcPr>
            <w:tcW w:w="2450" w:type="dxa"/>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Salmonella</w:t>
            </w:r>
          </w:p>
          <w:p w:rsidR="003E2FF6" w:rsidRPr="0081573F" w:rsidRDefault="003E2FF6" w:rsidP="00BE60A4">
            <w:pPr>
              <w:pStyle w:val="NoSpacing"/>
              <w:rPr>
                <w:rStyle w:val="Emphasis"/>
                <w:rFonts w:ascii="Arial" w:hAnsi="Arial" w:cs="Arial"/>
              </w:rPr>
            </w:pPr>
          </w:p>
          <w:p w:rsidR="003E2FF6" w:rsidRPr="0081573F" w:rsidRDefault="003E2FF6" w:rsidP="00BE60A4">
            <w:pPr>
              <w:pStyle w:val="NoSpacing"/>
              <w:rPr>
                <w:rStyle w:val="Emphasis"/>
                <w:rFonts w:ascii="Arial" w:hAnsi="Arial" w:cs="Arial"/>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Beef, veal and pig meat</w:t>
            </w:r>
          </w:p>
          <w:p w:rsidR="003E2FF6" w:rsidRPr="0081573F" w:rsidRDefault="003E2FF6" w:rsidP="00BE60A4">
            <w:pPr>
              <w:pStyle w:val="NoSpacing"/>
              <w:rPr>
                <w:rStyle w:val="Emphasis"/>
                <w:rFonts w:ascii="Arial" w:hAnsi="Arial" w:cs="Arial"/>
                <w:i w:val="0"/>
              </w:rPr>
            </w:pPr>
          </w:p>
        </w:tc>
        <w:tc>
          <w:tcPr>
            <w:tcW w:w="3402" w:type="dxa"/>
            <w:shd w:val="clear" w:color="auto" w:fill="auto"/>
          </w:tcPr>
          <w:p w:rsidR="003E2FF6" w:rsidRDefault="003E2FF6" w:rsidP="00BE60A4">
            <w:pPr>
              <w:pStyle w:val="NoSpacing"/>
              <w:rPr>
                <w:rStyle w:val="Emphasis"/>
                <w:rFonts w:ascii="Arial" w:hAnsi="Arial" w:cs="Arial"/>
                <w:i w:val="0"/>
              </w:rPr>
            </w:pPr>
            <w:r>
              <w:rPr>
                <w:rStyle w:val="Emphasis"/>
                <w:rFonts w:ascii="Arial" w:hAnsi="Arial" w:cs="Arial"/>
                <w:i w:val="0"/>
              </w:rPr>
              <w:t>Sampling plans and methods prescribed in the EU OMAR must be complied with.</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ISO 6579:2002(E), or MIMM 7.7 with additional </w:t>
            </w:r>
            <w:proofErr w:type="spellStart"/>
            <w:r w:rsidRPr="0081573F">
              <w:rPr>
                <w:rStyle w:val="Emphasis"/>
                <w:rFonts w:ascii="Arial" w:hAnsi="Arial" w:cs="Arial"/>
                <w:i w:val="0"/>
              </w:rPr>
              <w:t>MKTTn</w:t>
            </w:r>
            <w:proofErr w:type="spellEnd"/>
            <w:r w:rsidRPr="0081573F">
              <w:rPr>
                <w:rStyle w:val="Emphasis"/>
                <w:rFonts w:ascii="Arial" w:hAnsi="Arial" w:cs="Arial"/>
                <w:i w:val="0"/>
              </w:rPr>
              <w:t xml:space="preserve"> broth in parallel as per ISO 6579:2002(E) using XLD and BGM plating media</w:t>
            </w:r>
          </w:p>
        </w:tc>
      </w:tr>
      <w:tr w:rsidR="003E2FF6" w:rsidRPr="0081573F" w:rsidTr="00CA26B3">
        <w:tblPrEx>
          <w:tblCellMar>
            <w:top w:w="0" w:type="dxa"/>
          </w:tblCellMar>
        </w:tblPrEx>
        <w:trPr>
          <w:trHeight w:val="340"/>
        </w:trPr>
        <w:tc>
          <w:tcPr>
            <w:tcW w:w="1276"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2.4.3</w:t>
            </w:r>
          </w:p>
        </w:tc>
        <w:tc>
          <w:tcPr>
            <w:tcW w:w="2450" w:type="dxa"/>
            <w:vMerge w:val="restart"/>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Salmonella</w:t>
            </w:r>
          </w:p>
        </w:tc>
        <w:tc>
          <w:tcPr>
            <w:tcW w:w="4212"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Bovine, bobby calf, </w:t>
            </w:r>
            <w:proofErr w:type="spellStart"/>
            <w:r w:rsidRPr="0081573F">
              <w:rPr>
                <w:rStyle w:val="Emphasis"/>
                <w:rFonts w:ascii="Arial" w:hAnsi="Arial" w:cs="Arial"/>
                <w:i w:val="0"/>
              </w:rPr>
              <w:t>caprine</w:t>
            </w:r>
            <w:proofErr w:type="spellEnd"/>
            <w:r w:rsidRPr="0081573F">
              <w:rPr>
                <w:rStyle w:val="Emphasis"/>
                <w:rFonts w:ascii="Arial" w:hAnsi="Arial" w:cs="Arial"/>
                <w:i w:val="0"/>
              </w:rPr>
              <w:t xml:space="preserve">, </w:t>
            </w:r>
            <w:proofErr w:type="spellStart"/>
            <w:r>
              <w:rPr>
                <w:rStyle w:val="Emphasis"/>
                <w:rFonts w:ascii="Arial" w:hAnsi="Arial" w:cs="Arial"/>
                <w:i w:val="0"/>
              </w:rPr>
              <w:t>cervine</w:t>
            </w:r>
            <w:proofErr w:type="spellEnd"/>
            <w:r>
              <w:rPr>
                <w:rStyle w:val="Emphasis"/>
                <w:rFonts w:ascii="Arial" w:hAnsi="Arial" w:cs="Arial"/>
                <w:i w:val="0"/>
              </w:rPr>
              <w:t xml:space="preserve">, </w:t>
            </w:r>
            <w:r w:rsidRPr="0081573F">
              <w:rPr>
                <w:rStyle w:val="Emphasis"/>
                <w:rFonts w:ascii="Arial" w:hAnsi="Arial" w:cs="Arial"/>
                <w:i w:val="0"/>
              </w:rPr>
              <w:t>ostrich and emu, ovine</w:t>
            </w:r>
            <w:r w:rsidR="00263C4D">
              <w:rPr>
                <w:rStyle w:val="Emphasis"/>
                <w:rFonts w:ascii="Arial" w:hAnsi="Arial" w:cs="Arial"/>
                <w:i w:val="0"/>
              </w:rPr>
              <w:t>,</w:t>
            </w:r>
            <w:r w:rsidRPr="0081573F">
              <w:rPr>
                <w:rStyle w:val="Emphasis"/>
                <w:rFonts w:ascii="Arial" w:hAnsi="Arial" w:cs="Arial"/>
                <w:i w:val="0"/>
              </w:rPr>
              <w:t xml:space="preserve"> pigs and</w:t>
            </w:r>
            <w:r>
              <w:rPr>
                <w:rStyle w:val="Emphasis"/>
                <w:rFonts w:ascii="Arial" w:hAnsi="Arial" w:cs="Arial"/>
                <w:i w:val="0"/>
              </w:rPr>
              <w:t xml:space="preserve"> </w:t>
            </w:r>
            <w:r w:rsidRPr="0081573F">
              <w:rPr>
                <w:rStyle w:val="Emphasis"/>
                <w:rFonts w:ascii="Arial" w:hAnsi="Arial" w:cs="Arial"/>
                <w:i w:val="0"/>
              </w:rPr>
              <w:t>poultry</w:t>
            </w:r>
          </w:p>
        </w:tc>
        <w:tc>
          <w:tcPr>
            <w:tcW w:w="3402" w:type="dxa"/>
            <w:vMerge w:val="restart"/>
            <w:shd w:val="clear" w:color="auto" w:fill="auto"/>
          </w:tcPr>
          <w:p w:rsidR="003E2FF6" w:rsidRPr="0081573F" w:rsidRDefault="00263C4D" w:rsidP="00263C4D">
            <w:pPr>
              <w:pStyle w:val="NoSpacing"/>
              <w:rPr>
                <w:rStyle w:val="Emphasis"/>
                <w:rFonts w:ascii="Arial" w:hAnsi="Arial" w:cs="Arial"/>
                <w:i w:val="0"/>
                <w:highlight w:val="yellow"/>
              </w:rPr>
            </w:pPr>
            <w:r w:rsidRPr="0081573F">
              <w:rPr>
                <w:rStyle w:val="Emphasis"/>
                <w:rFonts w:ascii="Arial" w:hAnsi="Arial" w:cs="Arial"/>
                <w:i w:val="0"/>
              </w:rPr>
              <w:t xml:space="preserve">NMD </w:t>
            </w:r>
            <w:r>
              <w:rPr>
                <w:rStyle w:val="Emphasis"/>
                <w:rFonts w:ascii="Arial" w:hAnsi="Arial" w:cs="Arial"/>
                <w:i w:val="0"/>
              </w:rPr>
              <w:t xml:space="preserve">3 </w:t>
            </w:r>
            <w:r w:rsidRPr="0081573F">
              <w:rPr>
                <w:rStyle w:val="Emphasis"/>
                <w:rFonts w:ascii="Arial" w:hAnsi="Arial" w:cs="Arial"/>
                <w:i w:val="0"/>
              </w:rPr>
              <w:t xml:space="preserve">sampling </w:t>
            </w:r>
            <w:r>
              <w:rPr>
                <w:rStyle w:val="Emphasis"/>
                <w:rFonts w:ascii="Arial" w:hAnsi="Arial" w:cs="Arial"/>
                <w:i w:val="0"/>
              </w:rPr>
              <w:t xml:space="preserve">&amp; </w:t>
            </w:r>
            <w:r w:rsidR="003E2FF6" w:rsidRPr="0081573F">
              <w:rPr>
                <w:rStyle w:val="Emphasis"/>
                <w:rFonts w:ascii="Arial" w:hAnsi="Arial" w:cs="Arial"/>
                <w:i w:val="0"/>
              </w:rPr>
              <w:t>NMD 4.9</w:t>
            </w:r>
          </w:p>
        </w:tc>
      </w:tr>
      <w:tr w:rsidR="003E2FF6" w:rsidRPr="0081573F" w:rsidTr="00CA26B3">
        <w:tblPrEx>
          <w:tblCellMar>
            <w:top w:w="0" w:type="dxa"/>
          </w:tblCellMar>
        </w:tblPrEx>
        <w:trPr>
          <w:trHeight w:val="253"/>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vMerge/>
            <w:shd w:val="clear" w:color="auto" w:fill="auto"/>
          </w:tcPr>
          <w:p w:rsidR="003E2FF6" w:rsidRPr="0081573F" w:rsidRDefault="003E2FF6" w:rsidP="00BE60A4">
            <w:pPr>
              <w:pStyle w:val="NoSpacing"/>
              <w:rPr>
                <w:rStyle w:val="Emphasis"/>
                <w:rFonts w:ascii="Arial" w:hAnsi="Arial" w:cs="Arial"/>
                <w:i w:val="0"/>
              </w:rPr>
            </w:pPr>
          </w:p>
        </w:tc>
        <w:tc>
          <w:tcPr>
            <w:tcW w:w="3402" w:type="dxa"/>
            <w:vMerge/>
            <w:shd w:val="clear" w:color="auto" w:fill="auto"/>
          </w:tcPr>
          <w:p w:rsidR="003E2FF6" w:rsidRPr="0081573F" w:rsidRDefault="003E2FF6" w:rsidP="00BE60A4">
            <w:pPr>
              <w:pStyle w:val="NoSpacing"/>
              <w:rPr>
                <w:rStyle w:val="Emphasis"/>
                <w:rFonts w:ascii="Arial" w:hAnsi="Arial" w:cs="Arial"/>
                <w:i w:val="0"/>
                <w:highlight w:val="yellow"/>
              </w:rPr>
            </w:pPr>
          </w:p>
        </w:tc>
      </w:tr>
      <w:tr w:rsidR="003E2FF6" w:rsidRPr="0081573F" w:rsidTr="005332CC">
        <w:tblPrEx>
          <w:tblCellMar>
            <w:top w:w="0" w:type="dxa"/>
          </w:tblCellMar>
        </w:tblPrEx>
        <w:trPr>
          <w:trHeight w:val="296"/>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Turkeys</w:t>
            </w:r>
          </w:p>
        </w:tc>
        <w:tc>
          <w:tcPr>
            <w:tcW w:w="3402" w:type="dxa"/>
            <w:vMerge/>
            <w:shd w:val="clear" w:color="auto" w:fill="auto"/>
          </w:tcPr>
          <w:p w:rsidR="003E2FF6" w:rsidRPr="0081573F" w:rsidRDefault="003E2FF6" w:rsidP="00BE60A4">
            <w:pPr>
              <w:pStyle w:val="NoSpacing"/>
              <w:rPr>
                <w:rStyle w:val="Emphasis"/>
                <w:rFonts w:ascii="Arial" w:hAnsi="Arial" w:cs="Arial"/>
                <w:i w:val="0"/>
                <w:highlight w:val="yellow"/>
              </w:rPr>
            </w:pPr>
          </w:p>
        </w:tc>
      </w:tr>
      <w:tr w:rsidR="003E2FF6" w:rsidRPr="0081573F" w:rsidTr="005332CC">
        <w:tblPrEx>
          <w:tblCellMar>
            <w:top w:w="0" w:type="dxa"/>
          </w:tblCellMar>
        </w:tblPrEx>
        <w:trPr>
          <w:trHeight w:val="299"/>
        </w:trPr>
        <w:tc>
          <w:tcPr>
            <w:tcW w:w="127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2.5</w:t>
            </w:r>
          </w:p>
        </w:tc>
        <w:tc>
          <w:tcPr>
            <w:tcW w:w="2450" w:type="dxa"/>
            <w:shd w:val="clear" w:color="auto" w:fill="auto"/>
          </w:tcPr>
          <w:p w:rsidR="003E2FF6" w:rsidRPr="0081573F" w:rsidRDefault="003E2FF6" w:rsidP="00BE60A4">
            <w:pPr>
              <w:pStyle w:val="NoSpacing"/>
              <w:rPr>
                <w:rStyle w:val="Emphasis"/>
                <w:rFonts w:ascii="Arial" w:hAnsi="Arial" w:cs="Arial"/>
              </w:rPr>
            </w:pPr>
            <w:proofErr w:type="spellStart"/>
            <w:r w:rsidRPr="0081573F">
              <w:rPr>
                <w:rStyle w:val="Emphasis"/>
                <w:rFonts w:ascii="Arial" w:hAnsi="Arial" w:cs="Arial"/>
              </w:rPr>
              <w:t>Shigella</w:t>
            </w:r>
            <w:proofErr w:type="spellEnd"/>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Fish meal</w:t>
            </w:r>
          </w:p>
        </w:tc>
        <w:tc>
          <w:tcPr>
            <w:tcW w:w="34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Presence/absence method</w:t>
            </w:r>
          </w:p>
        </w:tc>
      </w:tr>
      <w:tr w:rsidR="003E2FF6" w:rsidRPr="0081573F" w:rsidTr="005332CC">
        <w:tblPrEx>
          <w:tblCellMar>
            <w:top w:w="0" w:type="dxa"/>
          </w:tblCellMar>
        </w:tblPrEx>
        <w:trPr>
          <w:trHeight w:val="530"/>
        </w:trPr>
        <w:tc>
          <w:tcPr>
            <w:tcW w:w="1276"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2.6</w:t>
            </w:r>
          </w:p>
        </w:tc>
        <w:tc>
          <w:tcPr>
            <w:tcW w:w="2450" w:type="dxa"/>
            <w:vMerge w:val="restart"/>
            <w:shd w:val="clear" w:color="auto" w:fill="auto"/>
          </w:tcPr>
          <w:p w:rsidR="003E2FF6" w:rsidRPr="0081573F" w:rsidRDefault="003E2FF6" w:rsidP="00BE60A4">
            <w:pPr>
              <w:pStyle w:val="NoSpacing"/>
              <w:rPr>
                <w:rStyle w:val="Emphasis"/>
                <w:rFonts w:ascii="Arial" w:hAnsi="Arial" w:cs="Arial"/>
              </w:rPr>
            </w:pPr>
            <w:proofErr w:type="spellStart"/>
            <w:r w:rsidRPr="0081573F">
              <w:rPr>
                <w:rStyle w:val="Emphasis"/>
                <w:rFonts w:ascii="Arial" w:hAnsi="Arial" w:cs="Arial"/>
              </w:rPr>
              <w:t>Listeria</w:t>
            </w:r>
            <w:proofErr w:type="spellEnd"/>
            <w:r w:rsidRPr="0081573F">
              <w:rPr>
                <w:rStyle w:val="Emphasis"/>
                <w:rFonts w:ascii="Arial" w:hAnsi="Arial" w:cs="Arial"/>
              </w:rPr>
              <w:t xml:space="preserve"> </w:t>
            </w:r>
            <w:proofErr w:type="spellStart"/>
            <w:r w:rsidRPr="0081573F">
              <w:rPr>
                <w:rStyle w:val="Emphasis"/>
                <w:rFonts w:ascii="Arial" w:hAnsi="Arial" w:cs="Arial"/>
              </w:rPr>
              <w:t>monocytogenes</w:t>
            </w:r>
            <w:proofErr w:type="spellEnd"/>
          </w:p>
          <w:p w:rsidR="003E2FF6" w:rsidRPr="0081573F" w:rsidRDefault="003E2FF6" w:rsidP="00BE60A4">
            <w:pPr>
              <w:pStyle w:val="NoSpacing"/>
              <w:rPr>
                <w:rStyle w:val="Emphasis"/>
                <w:rFonts w:ascii="Arial" w:hAnsi="Arial" w:cs="Arial"/>
              </w:rPr>
            </w:pPr>
          </w:p>
          <w:p w:rsidR="003E2FF6" w:rsidRPr="0081573F" w:rsidRDefault="003E2FF6" w:rsidP="00BE60A4">
            <w:pPr>
              <w:pStyle w:val="NoSpacing"/>
              <w:rPr>
                <w:rStyle w:val="Emphasis"/>
                <w:rFonts w:ascii="Arial" w:hAnsi="Arial" w:cs="Arial"/>
              </w:rPr>
            </w:pPr>
          </w:p>
          <w:p w:rsidR="003E2FF6" w:rsidRPr="0081573F" w:rsidRDefault="003E2FF6" w:rsidP="00BE60A4">
            <w:pPr>
              <w:pStyle w:val="NoSpacing"/>
              <w:rPr>
                <w:rStyle w:val="Emphasis"/>
                <w:rFonts w:ascii="Arial" w:hAnsi="Arial" w:cs="Arial"/>
              </w:rPr>
            </w:pPr>
          </w:p>
          <w:p w:rsidR="003E2FF6" w:rsidRPr="0081573F" w:rsidRDefault="003E2FF6" w:rsidP="00BE60A4">
            <w:pPr>
              <w:pStyle w:val="NoSpacing"/>
              <w:rPr>
                <w:rStyle w:val="Emphasis"/>
                <w:rFonts w:ascii="Arial" w:hAnsi="Arial" w:cs="Arial"/>
              </w:rPr>
            </w:pPr>
          </w:p>
          <w:p w:rsidR="003E2FF6" w:rsidRPr="0081573F" w:rsidRDefault="003E2FF6" w:rsidP="00BE60A4">
            <w:pPr>
              <w:pStyle w:val="NoSpacing"/>
              <w:rPr>
                <w:rStyle w:val="Emphasis"/>
                <w:rFonts w:ascii="Arial" w:hAnsi="Arial" w:cs="Arial"/>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Cooked, ready to eat meat products and environmental samples</w:t>
            </w:r>
          </w:p>
        </w:tc>
        <w:tc>
          <w:tcPr>
            <w:tcW w:w="3402"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7.5</w:t>
            </w:r>
          </w:p>
          <w:p w:rsidR="003E2FF6" w:rsidRPr="0081573F" w:rsidRDefault="003E2FF6" w:rsidP="00BE60A4">
            <w:pPr>
              <w:pStyle w:val="NoSpacing"/>
              <w:rPr>
                <w:rStyle w:val="Emphasis"/>
                <w:rFonts w:ascii="Arial" w:hAnsi="Arial" w:cs="Arial"/>
                <w:i w:val="0"/>
              </w:rPr>
            </w:pP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Molecular microbiological methods in the laboratory scope of ISO 17025 accreditation for the matrix concerned</w:t>
            </w:r>
          </w:p>
        </w:tc>
      </w:tr>
      <w:tr w:rsidR="003E2FF6" w:rsidRPr="0081573F" w:rsidTr="005332CC">
        <w:tblPrEx>
          <w:tblCellMar>
            <w:top w:w="0" w:type="dxa"/>
          </w:tblCellMar>
        </w:tblPrEx>
        <w:trPr>
          <w:trHeight w:val="983"/>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Ready to eat foods including ready to eat foods for infants and special medicinal purposes – excluding infant formula. Environmental samples</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blPrEx>
          <w:tblCellMar>
            <w:top w:w="0" w:type="dxa"/>
          </w:tblCellMar>
        </w:tblPrEx>
        <w:trPr>
          <w:trHeight w:val="232"/>
        </w:trPr>
        <w:tc>
          <w:tcPr>
            <w:tcW w:w="1276" w:type="dxa"/>
            <w:vMerge/>
            <w:shd w:val="clear" w:color="auto" w:fill="auto"/>
          </w:tcPr>
          <w:p w:rsidR="003E2FF6" w:rsidRPr="0081573F" w:rsidRDefault="003E2FF6" w:rsidP="00BE60A4">
            <w:pPr>
              <w:pStyle w:val="NoSpacing"/>
              <w:rPr>
                <w:rStyle w:val="Emphasis"/>
                <w:rFonts w:ascii="Arial" w:hAnsi="Arial" w:cs="Arial"/>
                <w:i w:val="0"/>
              </w:rPr>
            </w:pPr>
          </w:p>
        </w:tc>
        <w:tc>
          <w:tcPr>
            <w:tcW w:w="2450" w:type="dxa"/>
            <w:vMerge/>
            <w:shd w:val="clear" w:color="auto" w:fill="auto"/>
          </w:tcPr>
          <w:p w:rsidR="003E2FF6" w:rsidRPr="0081573F" w:rsidRDefault="003E2FF6" w:rsidP="00BE60A4">
            <w:pPr>
              <w:pStyle w:val="NoSpacing"/>
              <w:rPr>
                <w:rStyle w:val="Emphasis"/>
                <w:rFonts w:ascii="Arial" w:hAnsi="Arial" w:cs="Arial"/>
                <w:i w:val="0"/>
              </w:rPr>
            </w:pPr>
          </w:p>
        </w:tc>
        <w:tc>
          <w:tcPr>
            <w:tcW w:w="4212" w:type="dxa"/>
            <w:shd w:val="clear" w:color="auto" w:fill="auto"/>
          </w:tcPr>
          <w:p w:rsidR="003E2FF6" w:rsidRPr="005332CC" w:rsidRDefault="003E2FF6" w:rsidP="005332CC">
            <w:pPr>
              <w:pStyle w:val="NoSpacing"/>
            </w:pPr>
            <w:proofErr w:type="spellStart"/>
            <w:r w:rsidRPr="0081573F">
              <w:rPr>
                <w:rStyle w:val="Emphasis"/>
                <w:rFonts w:ascii="Arial" w:hAnsi="Arial" w:cs="Arial"/>
                <w:i w:val="0"/>
              </w:rPr>
              <w:t>Gelatine</w:t>
            </w:r>
            <w:proofErr w:type="spellEnd"/>
            <w:r w:rsidRPr="0081573F">
              <w:rPr>
                <w:rStyle w:val="Emphasis"/>
                <w:rFonts w:ascii="Arial" w:hAnsi="Arial" w:cs="Arial"/>
                <w:i w:val="0"/>
              </w:rPr>
              <w:t xml:space="preserve"> and collagen for human foo</w:t>
            </w:r>
            <w:r w:rsidR="005332CC">
              <w:rPr>
                <w:rStyle w:val="Emphasis"/>
                <w:rFonts w:ascii="Arial" w:hAnsi="Arial" w:cs="Arial"/>
                <w:i w:val="0"/>
              </w:rPr>
              <w:t>d</w:t>
            </w:r>
          </w:p>
        </w:tc>
        <w:tc>
          <w:tcPr>
            <w:tcW w:w="3402" w:type="dxa"/>
            <w:vMerge/>
            <w:shd w:val="clear" w:color="auto" w:fill="auto"/>
          </w:tcPr>
          <w:p w:rsidR="003E2FF6" w:rsidRPr="0081573F" w:rsidRDefault="003E2FF6" w:rsidP="00BE60A4">
            <w:pPr>
              <w:pStyle w:val="NoSpacing"/>
              <w:rPr>
                <w:rStyle w:val="Emphasis"/>
                <w:rFonts w:ascii="Arial" w:hAnsi="Arial" w:cs="Arial"/>
                <w:i w:val="0"/>
              </w:rPr>
            </w:pPr>
          </w:p>
        </w:tc>
      </w:tr>
    </w:tbl>
    <w:p w:rsidR="00EB2553" w:rsidRDefault="00EB2553" w:rsidP="00BE60A4">
      <w:r>
        <w:br w:type="page"/>
      </w:r>
    </w:p>
    <w:tbl>
      <w:tblPr>
        <w:tblpPr w:leftFromText="180" w:rightFromText="180" w:vertAnchor="text" w:horzAnchor="margin" w:tblpXSpec="center" w:tblpY="1"/>
        <w:tblW w:w="113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384"/>
        <w:gridCol w:w="2126"/>
        <w:gridCol w:w="4253"/>
        <w:gridCol w:w="3544"/>
      </w:tblGrid>
      <w:tr w:rsidR="00D51CA7" w:rsidRPr="0081573F" w:rsidTr="00D51CA7">
        <w:trPr>
          <w:cantSplit/>
          <w:trHeight w:val="1134"/>
        </w:trPr>
        <w:tc>
          <w:tcPr>
            <w:tcW w:w="1384" w:type="dxa"/>
            <w:shd w:val="clear" w:color="auto" w:fill="auto"/>
            <w:textDirection w:val="btLr"/>
          </w:tcPr>
          <w:p w:rsidR="00D51CA7" w:rsidRPr="00D51CA7" w:rsidRDefault="00D51CA7" w:rsidP="00D51CA7">
            <w:pPr>
              <w:pStyle w:val="NoSpacing"/>
              <w:rPr>
                <w:rStyle w:val="Emphasis"/>
                <w:rFonts w:ascii="Arial" w:hAnsi="Arial" w:cs="Arial"/>
                <w:b/>
                <w:i w:val="0"/>
                <w:iCs w:val="0"/>
              </w:rPr>
            </w:pPr>
            <w:r w:rsidRPr="00D51CA7">
              <w:rPr>
                <w:rStyle w:val="Emphasis"/>
                <w:rFonts w:ascii="Arial" w:hAnsi="Arial" w:cs="Arial"/>
                <w:b/>
                <w:i w:val="0"/>
                <w:iCs w:val="0"/>
              </w:rPr>
              <w:lastRenderedPageBreak/>
              <w:t>Numerical Reference</w:t>
            </w:r>
          </w:p>
        </w:tc>
        <w:tc>
          <w:tcPr>
            <w:tcW w:w="2126" w:type="dxa"/>
            <w:shd w:val="clear" w:color="auto" w:fill="auto"/>
          </w:tcPr>
          <w:p w:rsidR="00D51CA7" w:rsidRPr="00D51CA7" w:rsidRDefault="00D51CA7" w:rsidP="00D51CA7">
            <w:pPr>
              <w:pStyle w:val="NoSpacing"/>
              <w:rPr>
                <w:rStyle w:val="Emphasis"/>
                <w:rFonts w:ascii="Arial" w:hAnsi="Arial" w:cs="Arial"/>
                <w:b/>
                <w:i w:val="0"/>
              </w:rPr>
            </w:pPr>
            <w:r w:rsidRPr="00D51CA7">
              <w:rPr>
                <w:rStyle w:val="Emphasis"/>
                <w:rFonts w:ascii="Arial" w:hAnsi="Arial" w:cs="Arial"/>
                <w:b/>
                <w:i w:val="0"/>
              </w:rPr>
              <w:t>Test</w:t>
            </w:r>
          </w:p>
        </w:tc>
        <w:tc>
          <w:tcPr>
            <w:tcW w:w="4253" w:type="dxa"/>
            <w:shd w:val="clear" w:color="auto" w:fill="auto"/>
          </w:tcPr>
          <w:p w:rsidR="00D51CA7" w:rsidRPr="00D51CA7" w:rsidRDefault="00D51CA7" w:rsidP="00D51CA7">
            <w:pPr>
              <w:pStyle w:val="NoSpacing"/>
              <w:rPr>
                <w:rStyle w:val="Emphasis"/>
                <w:rFonts w:ascii="Arial" w:hAnsi="Arial" w:cs="Arial"/>
                <w:b/>
                <w:i w:val="0"/>
              </w:rPr>
            </w:pPr>
            <w:r w:rsidRPr="00D51CA7">
              <w:rPr>
                <w:rStyle w:val="Emphasis"/>
                <w:rFonts w:ascii="Arial" w:hAnsi="Arial" w:cs="Arial"/>
                <w:b/>
                <w:i w:val="0"/>
              </w:rPr>
              <w:t>Animal Materials and Products and Associated Things</w:t>
            </w:r>
          </w:p>
        </w:tc>
        <w:tc>
          <w:tcPr>
            <w:tcW w:w="3544" w:type="dxa"/>
            <w:shd w:val="clear" w:color="auto" w:fill="auto"/>
          </w:tcPr>
          <w:p w:rsidR="00D51CA7" w:rsidRPr="00D51CA7" w:rsidRDefault="00D51CA7" w:rsidP="00D51CA7">
            <w:pPr>
              <w:pStyle w:val="NoSpacing"/>
              <w:rPr>
                <w:rStyle w:val="Emphasis"/>
                <w:rFonts w:ascii="Arial" w:hAnsi="Arial" w:cs="Arial"/>
                <w:b/>
                <w:i w:val="0"/>
              </w:rPr>
            </w:pPr>
            <w:r w:rsidRPr="00D51CA7">
              <w:rPr>
                <w:rStyle w:val="Emphasis"/>
                <w:rFonts w:ascii="Arial" w:hAnsi="Arial" w:cs="Arial"/>
                <w:b/>
                <w:i w:val="0"/>
              </w:rPr>
              <w:t>Method</w:t>
            </w:r>
          </w:p>
        </w:tc>
      </w:tr>
      <w:tr w:rsidR="00D51CA7" w:rsidRPr="0081573F" w:rsidTr="00D51CA7">
        <w:trPr>
          <w:trHeight w:val="221"/>
        </w:trPr>
        <w:tc>
          <w:tcPr>
            <w:tcW w:w="1384" w:type="dxa"/>
            <w:vMerge w:val="restart"/>
            <w:shd w:val="clear" w:color="auto" w:fill="auto"/>
          </w:tcPr>
          <w:p w:rsidR="00D51CA7" w:rsidRPr="0081573F" w:rsidRDefault="00D51CA7" w:rsidP="00D51CA7">
            <w:pPr>
              <w:pStyle w:val="NoSpacing"/>
              <w:rPr>
                <w:rStyle w:val="Emphasis"/>
                <w:rFonts w:ascii="Arial" w:hAnsi="Arial" w:cs="Arial"/>
                <w:i w:val="0"/>
              </w:rPr>
            </w:pPr>
            <w:r>
              <w:rPr>
                <w:rStyle w:val="Emphasis"/>
                <w:rFonts w:ascii="Arial" w:hAnsi="Arial" w:cs="Arial"/>
                <w:i w:val="0"/>
              </w:rPr>
              <w:t>2.8</w:t>
            </w:r>
          </w:p>
        </w:tc>
        <w:tc>
          <w:tcPr>
            <w:tcW w:w="2126" w:type="dxa"/>
            <w:vMerge w:val="restart"/>
            <w:shd w:val="clear" w:color="auto" w:fill="auto"/>
          </w:tcPr>
          <w:p w:rsidR="00D51CA7" w:rsidRPr="0081573F" w:rsidRDefault="00D51CA7" w:rsidP="00D51CA7">
            <w:pPr>
              <w:pStyle w:val="NoSpacing"/>
              <w:rPr>
                <w:rStyle w:val="Emphasis"/>
                <w:rFonts w:ascii="Arial" w:hAnsi="Arial" w:cs="Arial"/>
              </w:rPr>
            </w:pPr>
            <w:r w:rsidRPr="0081573F">
              <w:rPr>
                <w:rStyle w:val="Emphasis"/>
                <w:rFonts w:ascii="Arial" w:hAnsi="Arial" w:cs="Arial"/>
              </w:rPr>
              <w:t xml:space="preserve">Clostridium </w:t>
            </w:r>
            <w:proofErr w:type="spellStart"/>
            <w:r w:rsidRPr="0081573F">
              <w:rPr>
                <w:rStyle w:val="Emphasis"/>
                <w:rFonts w:ascii="Arial" w:hAnsi="Arial" w:cs="Arial"/>
              </w:rPr>
              <w:t>perfringens</w:t>
            </w:r>
            <w:proofErr w:type="spellEnd"/>
          </w:p>
        </w:tc>
        <w:tc>
          <w:tcPr>
            <w:tcW w:w="4253" w:type="dxa"/>
            <w:tcBorders>
              <w:bottom w:val="single" w:sz="4" w:space="0" w:color="auto"/>
            </w:tcBorders>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Rendered fats and fish oils not for human food</w:t>
            </w:r>
          </w:p>
        </w:tc>
        <w:tc>
          <w:tcPr>
            <w:tcW w:w="3544" w:type="dxa"/>
            <w:vMerge w:val="restart"/>
            <w:shd w:val="clear" w:color="auto" w:fill="auto"/>
          </w:tcPr>
          <w:p w:rsidR="00D51CA7" w:rsidRPr="0081573F" w:rsidRDefault="00263C4D" w:rsidP="00D51CA7">
            <w:pPr>
              <w:pStyle w:val="NoSpacing"/>
              <w:rPr>
                <w:rStyle w:val="Emphasis"/>
                <w:rFonts w:ascii="Arial" w:hAnsi="Arial" w:cs="Arial"/>
                <w:i w:val="0"/>
              </w:rPr>
            </w:pPr>
            <w:r>
              <w:rPr>
                <w:rStyle w:val="Emphasis"/>
                <w:rFonts w:ascii="Arial" w:hAnsi="Arial" w:cs="Arial"/>
                <w:i w:val="0"/>
              </w:rPr>
              <w:t xml:space="preserve">MIMM 7.10 </w:t>
            </w:r>
            <w:proofErr w:type="spellStart"/>
            <w:r>
              <w:rPr>
                <w:rStyle w:val="Emphasis"/>
                <w:rFonts w:ascii="Arial" w:hAnsi="Arial" w:cs="Arial"/>
                <w:i w:val="0"/>
              </w:rPr>
              <w:t>Sulphite</w:t>
            </w:r>
            <w:proofErr w:type="spellEnd"/>
            <w:r>
              <w:rPr>
                <w:rStyle w:val="Emphasis"/>
                <w:rFonts w:ascii="Arial" w:hAnsi="Arial" w:cs="Arial"/>
                <w:i w:val="0"/>
              </w:rPr>
              <w:t xml:space="preserve"> reducing anaerobes</w:t>
            </w:r>
          </w:p>
        </w:tc>
      </w:tr>
      <w:tr w:rsidR="00D51CA7" w:rsidRPr="0081573F" w:rsidTr="00D51CA7">
        <w:trPr>
          <w:trHeight w:val="268"/>
        </w:trPr>
        <w:tc>
          <w:tcPr>
            <w:tcW w:w="1384" w:type="dxa"/>
            <w:vMerge/>
            <w:shd w:val="clear" w:color="auto" w:fill="auto"/>
          </w:tcPr>
          <w:p w:rsidR="00D51CA7" w:rsidRDefault="00D51CA7" w:rsidP="00D51CA7">
            <w:pPr>
              <w:pStyle w:val="NoSpacing"/>
              <w:rPr>
                <w:rStyle w:val="Emphasis"/>
                <w:rFonts w:ascii="Arial" w:hAnsi="Arial" w:cs="Arial"/>
                <w:i w:val="0"/>
              </w:rPr>
            </w:pPr>
          </w:p>
        </w:tc>
        <w:tc>
          <w:tcPr>
            <w:tcW w:w="2126" w:type="dxa"/>
            <w:vMerge/>
            <w:shd w:val="clear" w:color="auto" w:fill="auto"/>
          </w:tcPr>
          <w:p w:rsidR="00D51CA7" w:rsidRPr="0081573F" w:rsidRDefault="00D51CA7" w:rsidP="00D51CA7">
            <w:pPr>
              <w:pStyle w:val="NoSpacing"/>
              <w:rPr>
                <w:rStyle w:val="Emphasis"/>
                <w:rFonts w:ascii="Arial" w:hAnsi="Arial" w:cs="Arial"/>
              </w:rPr>
            </w:pPr>
          </w:p>
        </w:tc>
        <w:tc>
          <w:tcPr>
            <w:tcW w:w="4253" w:type="dxa"/>
            <w:tcBorders>
              <w:top w:val="single" w:sz="4" w:space="0" w:color="auto"/>
            </w:tcBorders>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Processed animal proteins for feeding stuffs, pet</w:t>
            </w:r>
            <w:r w:rsidR="00263C4D">
              <w:rPr>
                <w:rStyle w:val="Emphasis"/>
                <w:rFonts w:ascii="Arial" w:hAnsi="Arial" w:cs="Arial"/>
                <w:i w:val="0"/>
              </w:rPr>
              <w:t xml:space="preserve"> </w:t>
            </w:r>
            <w:r w:rsidRPr="0081573F">
              <w:rPr>
                <w:rStyle w:val="Emphasis"/>
                <w:rFonts w:ascii="Arial" w:hAnsi="Arial" w:cs="Arial"/>
                <w:i w:val="0"/>
              </w:rPr>
              <w:t>food</w:t>
            </w:r>
          </w:p>
        </w:tc>
        <w:tc>
          <w:tcPr>
            <w:tcW w:w="3544" w:type="dxa"/>
            <w:vMerge/>
            <w:shd w:val="clear" w:color="auto" w:fill="auto"/>
          </w:tcPr>
          <w:p w:rsidR="00D51CA7" w:rsidRPr="0081573F" w:rsidRDefault="00D51CA7" w:rsidP="00D51CA7">
            <w:pPr>
              <w:pStyle w:val="NoSpacing"/>
              <w:rPr>
                <w:rStyle w:val="Emphasis"/>
                <w:rFonts w:ascii="Arial" w:hAnsi="Arial" w:cs="Arial"/>
                <w:i w:val="0"/>
              </w:rPr>
            </w:pPr>
          </w:p>
        </w:tc>
      </w:tr>
      <w:tr w:rsidR="00D51CA7" w:rsidRPr="0081573F" w:rsidTr="00D51CA7">
        <w:trPr>
          <w:trHeight w:val="344"/>
        </w:trPr>
        <w:tc>
          <w:tcPr>
            <w:tcW w:w="1384"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2.8.1</w:t>
            </w:r>
          </w:p>
        </w:tc>
        <w:tc>
          <w:tcPr>
            <w:tcW w:w="2126" w:type="dxa"/>
            <w:shd w:val="clear" w:color="auto" w:fill="auto"/>
          </w:tcPr>
          <w:p w:rsidR="00D51CA7" w:rsidRPr="0081573F" w:rsidRDefault="00D51CA7" w:rsidP="00D51CA7">
            <w:pPr>
              <w:pStyle w:val="NoSpacing"/>
              <w:rPr>
                <w:rStyle w:val="Emphasis"/>
                <w:rFonts w:ascii="Arial" w:hAnsi="Arial" w:cs="Arial"/>
              </w:rPr>
            </w:pPr>
            <w:r w:rsidRPr="0081573F">
              <w:rPr>
                <w:rStyle w:val="Emphasis"/>
                <w:rFonts w:ascii="Arial" w:hAnsi="Arial" w:cs="Arial"/>
              </w:rPr>
              <w:t xml:space="preserve">Clostridium </w:t>
            </w:r>
            <w:proofErr w:type="spellStart"/>
            <w:r w:rsidRPr="0081573F">
              <w:rPr>
                <w:rStyle w:val="Emphasis"/>
                <w:rFonts w:ascii="Arial" w:hAnsi="Arial" w:cs="Arial"/>
              </w:rPr>
              <w:t>perfringens</w:t>
            </w:r>
            <w:proofErr w:type="spellEnd"/>
          </w:p>
        </w:tc>
        <w:tc>
          <w:tcPr>
            <w:tcW w:w="4253" w:type="dxa"/>
            <w:shd w:val="clear" w:color="auto" w:fill="auto"/>
          </w:tcPr>
          <w:p w:rsidR="00D51CA7" w:rsidRPr="0081573F" w:rsidRDefault="00D51CA7" w:rsidP="00263C4D">
            <w:pPr>
              <w:pStyle w:val="NoSpacing"/>
              <w:rPr>
                <w:rStyle w:val="Emphasis"/>
                <w:rFonts w:ascii="Arial" w:hAnsi="Arial" w:cs="Arial"/>
                <w:i w:val="0"/>
              </w:rPr>
            </w:pPr>
            <w:r w:rsidRPr="0081573F">
              <w:rPr>
                <w:rStyle w:val="Emphasis"/>
                <w:rFonts w:ascii="Arial" w:hAnsi="Arial" w:cs="Arial"/>
                <w:i w:val="0"/>
              </w:rPr>
              <w:t>Pet</w:t>
            </w:r>
            <w:r w:rsidR="00263C4D">
              <w:rPr>
                <w:rStyle w:val="Emphasis"/>
                <w:rFonts w:ascii="Arial" w:hAnsi="Arial" w:cs="Arial"/>
                <w:i w:val="0"/>
              </w:rPr>
              <w:t xml:space="preserve"> </w:t>
            </w:r>
            <w:r w:rsidRPr="0081573F">
              <w:rPr>
                <w:rStyle w:val="Emphasis"/>
                <w:rFonts w:ascii="Arial" w:hAnsi="Arial" w:cs="Arial"/>
                <w:i w:val="0"/>
              </w:rPr>
              <w:t>food</w:t>
            </w:r>
          </w:p>
        </w:tc>
        <w:tc>
          <w:tcPr>
            <w:tcW w:w="3544" w:type="dxa"/>
            <w:shd w:val="clear" w:color="auto" w:fill="auto"/>
          </w:tcPr>
          <w:p w:rsidR="00D51CA7" w:rsidRPr="0081573F" w:rsidRDefault="00D51CA7" w:rsidP="004001DC">
            <w:pPr>
              <w:pStyle w:val="NoSpacing"/>
              <w:rPr>
                <w:rStyle w:val="Emphasis"/>
                <w:rFonts w:ascii="Arial" w:hAnsi="Arial" w:cs="Arial"/>
                <w:i w:val="0"/>
              </w:rPr>
            </w:pPr>
            <w:r w:rsidRPr="0081573F">
              <w:rPr>
                <w:rStyle w:val="Emphasis"/>
                <w:rFonts w:ascii="Arial" w:hAnsi="Arial" w:cs="Arial"/>
                <w:i w:val="0"/>
              </w:rPr>
              <w:t>ISO</w:t>
            </w:r>
            <w:r w:rsidR="004001DC">
              <w:rPr>
                <w:rStyle w:val="Emphasis"/>
                <w:rFonts w:ascii="Arial" w:hAnsi="Arial" w:cs="Arial"/>
                <w:i w:val="0"/>
              </w:rPr>
              <w:t xml:space="preserve"> </w:t>
            </w:r>
            <w:r w:rsidRPr="0081573F">
              <w:rPr>
                <w:rStyle w:val="Emphasis"/>
                <w:rFonts w:ascii="Arial" w:hAnsi="Arial" w:cs="Arial"/>
                <w:i w:val="0"/>
              </w:rPr>
              <w:t>7937:2004. See also MIMM 7.10.3 re limits of detection</w:t>
            </w:r>
          </w:p>
        </w:tc>
      </w:tr>
      <w:tr w:rsidR="00D51CA7" w:rsidRPr="0081573F" w:rsidTr="00D51CA7">
        <w:trPr>
          <w:trHeight w:val="344"/>
        </w:trPr>
        <w:tc>
          <w:tcPr>
            <w:tcW w:w="1384" w:type="dxa"/>
            <w:vMerge w:val="restart"/>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2.9</w:t>
            </w:r>
          </w:p>
        </w:tc>
        <w:tc>
          <w:tcPr>
            <w:tcW w:w="2126" w:type="dxa"/>
            <w:vMerge w:val="restart"/>
            <w:shd w:val="clear" w:color="auto" w:fill="auto"/>
          </w:tcPr>
          <w:p w:rsidR="00D51CA7" w:rsidRPr="0081573F" w:rsidRDefault="00D51CA7" w:rsidP="00D51CA7">
            <w:pPr>
              <w:pStyle w:val="NoSpacing"/>
              <w:rPr>
                <w:rStyle w:val="Emphasis"/>
                <w:rFonts w:ascii="Arial" w:hAnsi="Arial" w:cs="Arial"/>
              </w:rPr>
            </w:pPr>
            <w:proofErr w:type="spellStart"/>
            <w:r w:rsidRPr="0081573F">
              <w:rPr>
                <w:rStyle w:val="Emphasis"/>
                <w:rFonts w:ascii="Arial" w:hAnsi="Arial" w:cs="Arial"/>
              </w:rPr>
              <w:t>Enterobacteriaceae</w:t>
            </w:r>
            <w:proofErr w:type="spellEnd"/>
          </w:p>
        </w:tc>
        <w:tc>
          <w:tcPr>
            <w:tcW w:w="4253"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 xml:space="preserve">Blood products for use in feed </w:t>
            </w:r>
          </w:p>
        </w:tc>
        <w:tc>
          <w:tcPr>
            <w:tcW w:w="3544" w:type="dxa"/>
            <w:vMerge w:val="restart"/>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MIMM 8.2 with method verified for defined matrix; e</w:t>
            </w:r>
            <w:r>
              <w:rPr>
                <w:rStyle w:val="Emphasis"/>
                <w:rFonts w:ascii="Arial" w:hAnsi="Arial" w:cs="Arial"/>
                <w:i w:val="0"/>
              </w:rPr>
              <w:t>.</w:t>
            </w:r>
            <w:r w:rsidRPr="0081573F">
              <w:rPr>
                <w:rStyle w:val="Emphasis"/>
                <w:rFonts w:ascii="Arial" w:hAnsi="Arial" w:cs="Arial"/>
                <w:i w:val="0"/>
              </w:rPr>
              <w:t>g</w:t>
            </w:r>
            <w:r>
              <w:rPr>
                <w:rStyle w:val="Emphasis"/>
                <w:rFonts w:ascii="Arial" w:hAnsi="Arial" w:cs="Arial"/>
                <w:i w:val="0"/>
              </w:rPr>
              <w:t>.</w:t>
            </w:r>
            <w:r w:rsidRPr="0081573F">
              <w:rPr>
                <w:rStyle w:val="Emphasis"/>
                <w:rFonts w:ascii="Arial" w:hAnsi="Arial" w:cs="Arial"/>
                <w:i w:val="0"/>
              </w:rPr>
              <w:t xml:space="preserve"> rendered fats and fish oils</w:t>
            </w:r>
          </w:p>
        </w:tc>
      </w:tr>
      <w:tr w:rsidR="00D51CA7" w:rsidRPr="0081573F" w:rsidTr="00D51CA7">
        <w:trPr>
          <w:trHeight w:val="132"/>
        </w:trPr>
        <w:tc>
          <w:tcPr>
            <w:tcW w:w="1384" w:type="dxa"/>
            <w:vMerge/>
            <w:shd w:val="clear" w:color="auto" w:fill="auto"/>
          </w:tcPr>
          <w:p w:rsidR="00D51CA7" w:rsidRPr="0081573F" w:rsidRDefault="00D51CA7" w:rsidP="00D51CA7">
            <w:pPr>
              <w:pStyle w:val="NoSpacing"/>
              <w:rPr>
                <w:rStyle w:val="Emphasis"/>
                <w:rFonts w:ascii="Arial" w:hAnsi="Arial" w:cs="Arial"/>
                <w:i w:val="0"/>
              </w:rPr>
            </w:pPr>
          </w:p>
        </w:tc>
        <w:tc>
          <w:tcPr>
            <w:tcW w:w="2126" w:type="dxa"/>
            <w:vMerge/>
            <w:shd w:val="clear" w:color="auto" w:fill="auto"/>
          </w:tcPr>
          <w:p w:rsidR="00D51CA7" w:rsidRPr="0081573F" w:rsidRDefault="00D51CA7" w:rsidP="00D51CA7">
            <w:pPr>
              <w:pStyle w:val="NoSpacing"/>
              <w:rPr>
                <w:rStyle w:val="Emphasis"/>
                <w:rFonts w:ascii="Arial" w:hAnsi="Arial" w:cs="Arial"/>
                <w:i w:val="0"/>
              </w:rPr>
            </w:pPr>
          </w:p>
        </w:tc>
        <w:tc>
          <w:tcPr>
            <w:tcW w:w="4253"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Rendered fats and fish oils not for human food</w:t>
            </w:r>
          </w:p>
        </w:tc>
        <w:tc>
          <w:tcPr>
            <w:tcW w:w="3544" w:type="dxa"/>
            <w:vMerge/>
            <w:shd w:val="clear" w:color="auto" w:fill="auto"/>
          </w:tcPr>
          <w:p w:rsidR="00D51CA7" w:rsidRPr="0081573F" w:rsidRDefault="00D51CA7" w:rsidP="00D51CA7">
            <w:pPr>
              <w:pStyle w:val="NoSpacing"/>
              <w:rPr>
                <w:rStyle w:val="Emphasis"/>
                <w:rFonts w:ascii="Arial" w:hAnsi="Arial" w:cs="Arial"/>
                <w:i w:val="0"/>
              </w:rPr>
            </w:pPr>
          </w:p>
        </w:tc>
      </w:tr>
      <w:tr w:rsidR="00D51CA7" w:rsidRPr="0081573F" w:rsidTr="00D51CA7">
        <w:trPr>
          <w:trHeight w:val="132"/>
        </w:trPr>
        <w:tc>
          <w:tcPr>
            <w:tcW w:w="1384" w:type="dxa"/>
            <w:vMerge/>
            <w:shd w:val="clear" w:color="auto" w:fill="auto"/>
          </w:tcPr>
          <w:p w:rsidR="00D51CA7" w:rsidRPr="0081573F" w:rsidRDefault="00D51CA7" w:rsidP="00D51CA7">
            <w:pPr>
              <w:pStyle w:val="NoSpacing"/>
              <w:rPr>
                <w:rStyle w:val="Emphasis"/>
                <w:rFonts w:ascii="Arial" w:hAnsi="Arial" w:cs="Arial"/>
                <w:i w:val="0"/>
              </w:rPr>
            </w:pPr>
          </w:p>
        </w:tc>
        <w:tc>
          <w:tcPr>
            <w:tcW w:w="2126" w:type="dxa"/>
            <w:vMerge/>
            <w:shd w:val="clear" w:color="auto" w:fill="auto"/>
          </w:tcPr>
          <w:p w:rsidR="00D51CA7" w:rsidRPr="0081573F" w:rsidRDefault="00D51CA7" w:rsidP="00D51CA7">
            <w:pPr>
              <w:pStyle w:val="NoSpacing"/>
              <w:rPr>
                <w:rStyle w:val="Emphasis"/>
                <w:rFonts w:ascii="Arial" w:hAnsi="Arial" w:cs="Arial"/>
                <w:i w:val="0"/>
              </w:rPr>
            </w:pPr>
          </w:p>
        </w:tc>
        <w:tc>
          <w:tcPr>
            <w:tcW w:w="4253" w:type="dxa"/>
            <w:shd w:val="clear" w:color="auto" w:fill="auto"/>
          </w:tcPr>
          <w:p w:rsidR="00D51CA7" w:rsidRPr="0081573F" w:rsidRDefault="00D51CA7" w:rsidP="00263C4D">
            <w:pPr>
              <w:pStyle w:val="NoSpacing"/>
              <w:rPr>
                <w:rStyle w:val="Emphasis"/>
                <w:rFonts w:ascii="Arial" w:hAnsi="Arial" w:cs="Arial"/>
                <w:i w:val="0"/>
              </w:rPr>
            </w:pPr>
            <w:r w:rsidRPr="0081573F">
              <w:rPr>
                <w:rStyle w:val="Emphasis"/>
                <w:rFonts w:ascii="Arial" w:hAnsi="Arial" w:cs="Arial"/>
                <w:i w:val="0"/>
              </w:rPr>
              <w:t>Processed pet</w:t>
            </w:r>
            <w:r w:rsidR="00263C4D">
              <w:rPr>
                <w:rStyle w:val="Emphasis"/>
                <w:rFonts w:ascii="Arial" w:hAnsi="Arial" w:cs="Arial"/>
                <w:i w:val="0"/>
              </w:rPr>
              <w:t xml:space="preserve"> </w:t>
            </w:r>
            <w:r w:rsidRPr="0081573F">
              <w:rPr>
                <w:rStyle w:val="Emphasis"/>
                <w:rFonts w:ascii="Arial" w:hAnsi="Arial" w:cs="Arial"/>
                <w:i w:val="0"/>
              </w:rPr>
              <w:t xml:space="preserve">food or </w:t>
            </w:r>
            <w:proofErr w:type="spellStart"/>
            <w:r w:rsidRPr="0081573F">
              <w:rPr>
                <w:rStyle w:val="Emphasis"/>
                <w:rFonts w:ascii="Arial" w:hAnsi="Arial" w:cs="Arial"/>
                <w:i w:val="0"/>
              </w:rPr>
              <w:t>flavoured</w:t>
            </w:r>
            <w:proofErr w:type="spellEnd"/>
            <w:r w:rsidRPr="0081573F">
              <w:rPr>
                <w:rStyle w:val="Emphasis"/>
                <w:rFonts w:ascii="Arial" w:hAnsi="Arial" w:cs="Arial"/>
                <w:i w:val="0"/>
              </w:rPr>
              <w:t xml:space="preserve"> innards</w:t>
            </w:r>
          </w:p>
        </w:tc>
        <w:tc>
          <w:tcPr>
            <w:tcW w:w="3544" w:type="dxa"/>
            <w:vMerge/>
            <w:shd w:val="clear" w:color="auto" w:fill="auto"/>
          </w:tcPr>
          <w:p w:rsidR="00D51CA7" w:rsidRPr="0081573F" w:rsidRDefault="00D51CA7" w:rsidP="00D51CA7">
            <w:pPr>
              <w:pStyle w:val="NoSpacing"/>
              <w:rPr>
                <w:rStyle w:val="Emphasis"/>
                <w:rFonts w:ascii="Arial" w:hAnsi="Arial" w:cs="Arial"/>
                <w:i w:val="0"/>
              </w:rPr>
            </w:pPr>
          </w:p>
        </w:tc>
      </w:tr>
      <w:tr w:rsidR="00D51CA7" w:rsidRPr="0081573F" w:rsidTr="00D51CA7">
        <w:trPr>
          <w:trHeight w:val="132"/>
        </w:trPr>
        <w:tc>
          <w:tcPr>
            <w:tcW w:w="1384" w:type="dxa"/>
            <w:vMerge/>
            <w:shd w:val="clear" w:color="auto" w:fill="auto"/>
          </w:tcPr>
          <w:p w:rsidR="00D51CA7" w:rsidRPr="0081573F" w:rsidRDefault="00D51CA7" w:rsidP="00D51CA7">
            <w:pPr>
              <w:pStyle w:val="NoSpacing"/>
              <w:rPr>
                <w:rStyle w:val="Emphasis"/>
                <w:rFonts w:ascii="Arial" w:hAnsi="Arial" w:cs="Arial"/>
                <w:i w:val="0"/>
              </w:rPr>
            </w:pPr>
          </w:p>
        </w:tc>
        <w:tc>
          <w:tcPr>
            <w:tcW w:w="2126" w:type="dxa"/>
            <w:vMerge/>
            <w:shd w:val="clear" w:color="auto" w:fill="auto"/>
          </w:tcPr>
          <w:p w:rsidR="00D51CA7" w:rsidRPr="0081573F" w:rsidRDefault="00D51CA7" w:rsidP="00D51CA7">
            <w:pPr>
              <w:pStyle w:val="NoSpacing"/>
              <w:rPr>
                <w:rStyle w:val="Emphasis"/>
                <w:rFonts w:ascii="Arial" w:hAnsi="Arial" w:cs="Arial"/>
                <w:i w:val="0"/>
              </w:rPr>
            </w:pPr>
          </w:p>
        </w:tc>
        <w:tc>
          <w:tcPr>
            <w:tcW w:w="4253"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Processed animal proteins for feeding-stuffs</w:t>
            </w:r>
          </w:p>
        </w:tc>
        <w:tc>
          <w:tcPr>
            <w:tcW w:w="3544" w:type="dxa"/>
            <w:vMerge/>
            <w:shd w:val="clear" w:color="auto" w:fill="auto"/>
          </w:tcPr>
          <w:p w:rsidR="00D51CA7" w:rsidRPr="0081573F" w:rsidRDefault="00D51CA7" w:rsidP="00D51CA7">
            <w:pPr>
              <w:pStyle w:val="NoSpacing"/>
              <w:rPr>
                <w:rStyle w:val="Emphasis"/>
                <w:rFonts w:ascii="Arial" w:hAnsi="Arial" w:cs="Arial"/>
                <w:i w:val="0"/>
              </w:rPr>
            </w:pPr>
          </w:p>
        </w:tc>
      </w:tr>
      <w:tr w:rsidR="00D51CA7" w:rsidRPr="0081573F" w:rsidTr="00D51CA7">
        <w:trPr>
          <w:trHeight w:val="132"/>
        </w:trPr>
        <w:tc>
          <w:tcPr>
            <w:tcW w:w="1384" w:type="dxa"/>
            <w:vMerge/>
            <w:shd w:val="clear" w:color="auto" w:fill="auto"/>
          </w:tcPr>
          <w:p w:rsidR="00D51CA7" w:rsidRPr="0081573F" w:rsidRDefault="00D51CA7" w:rsidP="00D51CA7">
            <w:pPr>
              <w:pStyle w:val="NoSpacing"/>
              <w:rPr>
                <w:rStyle w:val="Emphasis"/>
                <w:rFonts w:ascii="Arial" w:hAnsi="Arial" w:cs="Arial"/>
                <w:i w:val="0"/>
              </w:rPr>
            </w:pPr>
          </w:p>
        </w:tc>
        <w:tc>
          <w:tcPr>
            <w:tcW w:w="2126" w:type="dxa"/>
            <w:vMerge/>
            <w:shd w:val="clear" w:color="auto" w:fill="auto"/>
          </w:tcPr>
          <w:p w:rsidR="00D51CA7" w:rsidRPr="0081573F" w:rsidRDefault="00D51CA7" w:rsidP="00D51CA7">
            <w:pPr>
              <w:pStyle w:val="NoSpacing"/>
              <w:rPr>
                <w:rStyle w:val="Emphasis"/>
                <w:rFonts w:ascii="Arial" w:hAnsi="Arial" w:cs="Arial"/>
                <w:i w:val="0"/>
              </w:rPr>
            </w:pPr>
          </w:p>
        </w:tc>
        <w:tc>
          <w:tcPr>
            <w:tcW w:w="4253" w:type="dxa"/>
            <w:shd w:val="clear" w:color="auto" w:fill="auto"/>
          </w:tcPr>
          <w:p w:rsidR="00D51CA7" w:rsidRPr="0081573F" w:rsidRDefault="00D51CA7" w:rsidP="00D51CA7">
            <w:pPr>
              <w:pStyle w:val="NoSpacing"/>
              <w:rPr>
                <w:rStyle w:val="Emphasis"/>
                <w:rFonts w:ascii="Arial" w:hAnsi="Arial" w:cs="Arial"/>
                <w:i w:val="0"/>
              </w:rPr>
            </w:pPr>
            <w:proofErr w:type="spellStart"/>
            <w:r w:rsidRPr="0081573F">
              <w:rPr>
                <w:rStyle w:val="Emphasis"/>
                <w:rFonts w:ascii="Arial" w:hAnsi="Arial" w:cs="Arial"/>
                <w:i w:val="0"/>
              </w:rPr>
              <w:t>Gelatine</w:t>
            </w:r>
            <w:proofErr w:type="spellEnd"/>
            <w:r w:rsidRPr="0081573F">
              <w:rPr>
                <w:rStyle w:val="Emphasis"/>
                <w:rFonts w:ascii="Arial" w:hAnsi="Arial" w:cs="Arial"/>
                <w:i w:val="0"/>
              </w:rPr>
              <w:t xml:space="preserve"> and collagen not for human food</w:t>
            </w:r>
          </w:p>
        </w:tc>
        <w:tc>
          <w:tcPr>
            <w:tcW w:w="3544" w:type="dxa"/>
            <w:vMerge/>
            <w:shd w:val="clear" w:color="auto" w:fill="auto"/>
          </w:tcPr>
          <w:p w:rsidR="00D51CA7" w:rsidRPr="0081573F" w:rsidRDefault="00D51CA7" w:rsidP="00D51CA7">
            <w:pPr>
              <w:pStyle w:val="NoSpacing"/>
              <w:rPr>
                <w:rStyle w:val="Emphasis"/>
                <w:rFonts w:ascii="Arial" w:hAnsi="Arial" w:cs="Arial"/>
                <w:i w:val="0"/>
              </w:rPr>
            </w:pPr>
          </w:p>
        </w:tc>
      </w:tr>
      <w:tr w:rsidR="00D51CA7" w:rsidRPr="0081573F" w:rsidTr="00D51CA7">
        <w:trPr>
          <w:trHeight w:val="132"/>
        </w:trPr>
        <w:tc>
          <w:tcPr>
            <w:tcW w:w="1384" w:type="dxa"/>
            <w:vMerge/>
            <w:shd w:val="clear" w:color="auto" w:fill="auto"/>
          </w:tcPr>
          <w:p w:rsidR="00D51CA7" w:rsidRPr="0081573F" w:rsidRDefault="00D51CA7" w:rsidP="00D51CA7">
            <w:pPr>
              <w:pStyle w:val="NoSpacing"/>
              <w:rPr>
                <w:rStyle w:val="Emphasis"/>
                <w:rFonts w:ascii="Arial" w:hAnsi="Arial" w:cs="Arial"/>
                <w:i w:val="0"/>
              </w:rPr>
            </w:pPr>
          </w:p>
        </w:tc>
        <w:tc>
          <w:tcPr>
            <w:tcW w:w="2126" w:type="dxa"/>
            <w:vMerge/>
            <w:shd w:val="clear" w:color="auto" w:fill="auto"/>
          </w:tcPr>
          <w:p w:rsidR="00D51CA7" w:rsidRPr="0081573F" w:rsidRDefault="00D51CA7" w:rsidP="00D51CA7">
            <w:pPr>
              <w:pStyle w:val="NoSpacing"/>
              <w:rPr>
                <w:rStyle w:val="Emphasis"/>
                <w:rFonts w:ascii="Arial" w:hAnsi="Arial" w:cs="Arial"/>
                <w:i w:val="0"/>
              </w:rPr>
            </w:pPr>
          </w:p>
        </w:tc>
        <w:tc>
          <w:tcPr>
            <w:tcW w:w="4253" w:type="dxa"/>
            <w:shd w:val="clear" w:color="auto" w:fill="auto"/>
          </w:tcPr>
          <w:p w:rsidR="00D51CA7" w:rsidRPr="0081573F" w:rsidRDefault="00D51CA7" w:rsidP="004001DC">
            <w:pPr>
              <w:pStyle w:val="NoSpacing"/>
              <w:rPr>
                <w:rStyle w:val="Emphasis"/>
                <w:rFonts w:ascii="Arial" w:hAnsi="Arial" w:cs="Arial"/>
                <w:i w:val="0"/>
              </w:rPr>
            </w:pPr>
            <w:proofErr w:type="spellStart"/>
            <w:r w:rsidRPr="0081573F">
              <w:rPr>
                <w:rStyle w:val="Emphasis"/>
                <w:rFonts w:ascii="Arial" w:hAnsi="Arial" w:cs="Arial"/>
                <w:i w:val="0"/>
              </w:rPr>
              <w:t>Hydrolysed</w:t>
            </w:r>
            <w:proofErr w:type="spellEnd"/>
            <w:r w:rsidRPr="0081573F">
              <w:rPr>
                <w:rStyle w:val="Emphasis"/>
                <w:rFonts w:ascii="Arial" w:hAnsi="Arial" w:cs="Arial"/>
                <w:i w:val="0"/>
              </w:rPr>
              <w:t xml:space="preserve"> </w:t>
            </w:r>
            <w:r w:rsidR="004001DC">
              <w:rPr>
                <w:rStyle w:val="Emphasis"/>
                <w:rFonts w:ascii="Arial" w:hAnsi="Arial" w:cs="Arial"/>
                <w:i w:val="0"/>
              </w:rPr>
              <w:t xml:space="preserve">protein, </w:t>
            </w:r>
            <w:proofErr w:type="spellStart"/>
            <w:r w:rsidR="004001DC">
              <w:rPr>
                <w:rStyle w:val="Emphasis"/>
                <w:rFonts w:ascii="Arial" w:hAnsi="Arial" w:cs="Arial"/>
                <w:i w:val="0"/>
              </w:rPr>
              <w:t>di</w:t>
            </w:r>
            <w:proofErr w:type="spellEnd"/>
            <w:r w:rsidR="004001DC">
              <w:rPr>
                <w:rStyle w:val="Emphasis"/>
                <w:rFonts w:ascii="Arial" w:hAnsi="Arial" w:cs="Arial"/>
                <w:i w:val="0"/>
              </w:rPr>
              <w:t xml:space="preserve">-calcium phosphate, </w:t>
            </w:r>
            <w:r w:rsidRPr="0081573F">
              <w:rPr>
                <w:rStyle w:val="Emphasis"/>
                <w:rFonts w:ascii="Arial" w:hAnsi="Arial" w:cs="Arial"/>
                <w:i w:val="0"/>
              </w:rPr>
              <w:t>tri-calcium phosphate not for human food</w:t>
            </w:r>
          </w:p>
        </w:tc>
        <w:tc>
          <w:tcPr>
            <w:tcW w:w="3544" w:type="dxa"/>
            <w:vMerge/>
            <w:shd w:val="clear" w:color="auto" w:fill="auto"/>
          </w:tcPr>
          <w:p w:rsidR="00D51CA7" w:rsidRPr="0081573F" w:rsidRDefault="00D51CA7" w:rsidP="00D51CA7">
            <w:pPr>
              <w:pStyle w:val="NoSpacing"/>
              <w:rPr>
                <w:rStyle w:val="Emphasis"/>
                <w:rFonts w:ascii="Arial" w:hAnsi="Arial" w:cs="Arial"/>
                <w:i w:val="0"/>
              </w:rPr>
            </w:pPr>
          </w:p>
        </w:tc>
      </w:tr>
      <w:tr w:rsidR="00D51CA7" w:rsidRPr="0081573F" w:rsidTr="00D51CA7">
        <w:trPr>
          <w:trHeight w:val="132"/>
        </w:trPr>
        <w:tc>
          <w:tcPr>
            <w:tcW w:w="1384" w:type="dxa"/>
            <w:vMerge/>
            <w:shd w:val="clear" w:color="auto" w:fill="auto"/>
          </w:tcPr>
          <w:p w:rsidR="00D51CA7" w:rsidRPr="0081573F" w:rsidRDefault="00D51CA7" w:rsidP="00D51CA7">
            <w:pPr>
              <w:pStyle w:val="NoSpacing"/>
              <w:rPr>
                <w:rStyle w:val="Emphasis"/>
                <w:rFonts w:ascii="Arial" w:hAnsi="Arial" w:cs="Arial"/>
                <w:i w:val="0"/>
              </w:rPr>
            </w:pPr>
          </w:p>
        </w:tc>
        <w:tc>
          <w:tcPr>
            <w:tcW w:w="2126" w:type="dxa"/>
            <w:vMerge/>
            <w:shd w:val="clear" w:color="auto" w:fill="auto"/>
          </w:tcPr>
          <w:p w:rsidR="00D51CA7" w:rsidRPr="0081573F" w:rsidRDefault="00D51CA7" w:rsidP="00D51CA7">
            <w:pPr>
              <w:pStyle w:val="NoSpacing"/>
              <w:rPr>
                <w:rStyle w:val="Emphasis"/>
                <w:rFonts w:ascii="Arial" w:hAnsi="Arial" w:cs="Arial"/>
                <w:i w:val="0"/>
              </w:rPr>
            </w:pPr>
          </w:p>
        </w:tc>
        <w:tc>
          <w:tcPr>
            <w:tcW w:w="4253"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Egg products not for human food</w:t>
            </w:r>
          </w:p>
        </w:tc>
        <w:tc>
          <w:tcPr>
            <w:tcW w:w="3544" w:type="dxa"/>
            <w:vMerge/>
            <w:shd w:val="clear" w:color="auto" w:fill="auto"/>
          </w:tcPr>
          <w:p w:rsidR="00D51CA7" w:rsidRPr="0081573F" w:rsidRDefault="00D51CA7" w:rsidP="00D51CA7">
            <w:pPr>
              <w:pStyle w:val="NoSpacing"/>
              <w:rPr>
                <w:rStyle w:val="Emphasis"/>
                <w:rFonts w:ascii="Arial" w:hAnsi="Arial" w:cs="Arial"/>
                <w:i w:val="0"/>
              </w:rPr>
            </w:pPr>
          </w:p>
        </w:tc>
      </w:tr>
      <w:tr w:rsidR="00D51CA7" w:rsidRPr="0081573F" w:rsidTr="00D51CA7">
        <w:trPr>
          <w:trHeight w:val="132"/>
        </w:trPr>
        <w:tc>
          <w:tcPr>
            <w:tcW w:w="1384" w:type="dxa"/>
            <w:vMerge/>
            <w:shd w:val="clear" w:color="auto" w:fill="auto"/>
          </w:tcPr>
          <w:p w:rsidR="00D51CA7" w:rsidRPr="0081573F" w:rsidRDefault="00D51CA7" w:rsidP="00D51CA7">
            <w:pPr>
              <w:pStyle w:val="NoSpacing"/>
              <w:rPr>
                <w:rStyle w:val="Emphasis"/>
                <w:rFonts w:ascii="Arial" w:hAnsi="Arial" w:cs="Arial"/>
                <w:i w:val="0"/>
              </w:rPr>
            </w:pPr>
          </w:p>
        </w:tc>
        <w:tc>
          <w:tcPr>
            <w:tcW w:w="2126" w:type="dxa"/>
            <w:vMerge/>
            <w:shd w:val="clear" w:color="auto" w:fill="auto"/>
          </w:tcPr>
          <w:p w:rsidR="00D51CA7" w:rsidRPr="0081573F" w:rsidRDefault="00D51CA7" w:rsidP="00D51CA7">
            <w:pPr>
              <w:pStyle w:val="NoSpacing"/>
              <w:rPr>
                <w:rStyle w:val="Emphasis"/>
                <w:rFonts w:ascii="Arial" w:hAnsi="Arial" w:cs="Arial"/>
                <w:i w:val="0"/>
              </w:rPr>
            </w:pPr>
          </w:p>
        </w:tc>
        <w:tc>
          <w:tcPr>
            <w:tcW w:w="4253"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Dried infant formula processing areas and equipment</w:t>
            </w:r>
          </w:p>
        </w:tc>
        <w:tc>
          <w:tcPr>
            <w:tcW w:w="3544" w:type="dxa"/>
            <w:vMerge/>
            <w:shd w:val="clear" w:color="auto" w:fill="auto"/>
          </w:tcPr>
          <w:p w:rsidR="00D51CA7" w:rsidRPr="0081573F" w:rsidRDefault="00D51CA7" w:rsidP="00D51CA7">
            <w:pPr>
              <w:pStyle w:val="NoSpacing"/>
              <w:rPr>
                <w:rStyle w:val="Emphasis"/>
                <w:rFonts w:ascii="Arial" w:hAnsi="Arial" w:cs="Arial"/>
                <w:i w:val="0"/>
              </w:rPr>
            </w:pPr>
          </w:p>
        </w:tc>
      </w:tr>
      <w:tr w:rsidR="00D51CA7" w:rsidRPr="0081573F" w:rsidTr="00D51CA7">
        <w:trPr>
          <w:trHeight w:val="132"/>
        </w:trPr>
        <w:tc>
          <w:tcPr>
            <w:tcW w:w="1384" w:type="dxa"/>
            <w:vMerge/>
            <w:shd w:val="clear" w:color="auto" w:fill="auto"/>
          </w:tcPr>
          <w:p w:rsidR="00D51CA7" w:rsidRPr="0081573F" w:rsidRDefault="00D51CA7" w:rsidP="00D51CA7">
            <w:pPr>
              <w:pStyle w:val="NoSpacing"/>
              <w:rPr>
                <w:rStyle w:val="Emphasis"/>
                <w:rFonts w:ascii="Arial" w:hAnsi="Arial" w:cs="Arial"/>
                <w:i w:val="0"/>
              </w:rPr>
            </w:pPr>
          </w:p>
        </w:tc>
        <w:tc>
          <w:tcPr>
            <w:tcW w:w="2126" w:type="dxa"/>
            <w:vMerge/>
            <w:shd w:val="clear" w:color="auto" w:fill="auto"/>
          </w:tcPr>
          <w:p w:rsidR="00D51CA7" w:rsidRPr="0081573F" w:rsidRDefault="00D51CA7" w:rsidP="00D51CA7">
            <w:pPr>
              <w:pStyle w:val="NoSpacing"/>
              <w:rPr>
                <w:rStyle w:val="Emphasis"/>
                <w:rFonts w:ascii="Arial" w:hAnsi="Arial" w:cs="Arial"/>
                <w:i w:val="0"/>
              </w:rPr>
            </w:pPr>
          </w:p>
        </w:tc>
        <w:tc>
          <w:tcPr>
            <w:tcW w:w="4253"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Fish meal</w:t>
            </w:r>
          </w:p>
        </w:tc>
        <w:tc>
          <w:tcPr>
            <w:tcW w:w="3544"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MPN method compatible with limit of ≤300 MPN/g</w:t>
            </w:r>
          </w:p>
        </w:tc>
      </w:tr>
      <w:tr w:rsidR="00D51CA7" w:rsidRPr="0081573F" w:rsidTr="00D51CA7">
        <w:trPr>
          <w:trHeight w:val="1561"/>
        </w:trPr>
        <w:tc>
          <w:tcPr>
            <w:tcW w:w="1384"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2.9.1</w:t>
            </w:r>
          </w:p>
        </w:tc>
        <w:tc>
          <w:tcPr>
            <w:tcW w:w="2126" w:type="dxa"/>
            <w:shd w:val="clear" w:color="auto" w:fill="auto"/>
          </w:tcPr>
          <w:p w:rsidR="00D51CA7" w:rsidRPr="0081573F" w:rsidRDefault="00D51CA7" w:rsidP="00D51CA7">
            <w:pPr>
              <w:pStyle w:val="NoSpacing"/>
              <w:rPr>
                <w:rStyle w:val="Emphasis"/>
                <w:rFonts w:ascii="Arial" w:hAnsi="Arial" w:cs="Arial"/>
                <w:i w:val="0"/>
              </w:rPr>
            </w:pPr>
            <w:proofErr w:type="spellStart"/>
            <w:r w:rsidRPr="0081573F">
              <w:rPr>
                <w:rStyle w:val="Emphasis"/>
                <w:rFonts w:ascii="Arial" w:hAnsi="Arial" w:cs="Arial"/>
              </w:rPr>
              <w:t>Cronobabacter</w:t>
            </w:r>
            <w:proofErr w:type="spellEnd"/>
            <w:r w:rsidRPr="0081573F">
              <w:rPr>
                <w:rStyle w:val="Emphasis"/>
                <w:rFonts w:ascii="Arial" w:hAnsi="Arial" w:cs="Arial"/>
              </w:rPr>
              <w:t xml:space="preserve"> </w:t>
            </w:r>
            <w:r w:rsidRPr="0081573F">
              <w:rPr>
                <w:rStyle w:val="Emphasis"/>
                <w:rFonts w:ascii="Arial" w:hAnsi="Arial" w:cs="Arial"/>
                <w:i w:val="0"/>
              </w:rPr>
              <w:t xml:space="preserve">species including </w:t>
            </w:r>
            <w:proofErr w:type="spellStart"/>
            <w:r w:rsidRPr="0081573F">
              <w:rPr>
                <w:rStyle w:val="Emphasis"/>
                <w:rFonts w:ascii="Arial" w:hAnsi="Arial" w:cs="Arial"/>
              </w:rPr>
              <w:t>Cronobacter</w:t>
            </w:r>
            <w:proofErr w:type="spellEnd"/>
            <w:r w:rsidRPr="0081573F">
              <w:rPr>
                <w:rStyle w:val="Emphasis"/>
                <w:rFonts w:ascii="Arial" w:hAnsi="Arial" w:cs="Arial"/>
              </w:rPr>
              <w:t xml:space="preserve"> </w:t>
            </w:r>
            <w:proofErr w:type="spellStart"/>
            <w:r w:rsidRPr="0081573F">
              <w:rPr>
                <w:rStyle w:val="Emphasis"/>
                <w:rFonts w:ascii="Arial" w:hAnsi="Arial" w:cs="Arial"/>
              </w:rPr>
              <w:t>sakazakii</w:t>
            </w:r>
            <w:proofErr w:type="spellEnd"/>
          </w:p>
          <w:p w:rsidR="00D51CA7" w:rsidRPr="0081573F" w:rsidRDefault="00D51CA7" w:rsidP="00D51CA7">
            <w:pPr>
              <w:pStyle w:val="NoSpacing"/>
              <w:rPr>
                <w:rFonts w:ascii="Arial" w:hAnsi="Arial" w:cs="Arial"/>
              </w:rPr>
            </w:pPr>
          </w:p>
        </w:tc>
        <w:tc>
          <w:tcPr>
            <w:tcW w:w="4253"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Dried dietary foods for special medicinal purposes for infants below 6 months of age - excluding infant formula</w:t>
            </w:r>
          </w:p>
        </w:tc>
        <w:tc>
          <w:tcPr>
            <w:tcW w:w="3544" w:type="dxa"/>
            <w:shd w:val="clear" w:color="auto" w:fill="auto"/>
          </w:tcPr>
          <w:p w:rsidR="00D51CA7" w:rsidRDefault="00D51CA7" w:rsidP="00D51CA7">
            <w:pPr>
              <w:pStyle w:val="NoSpacing"/>
              <w:rPr>
                <w:rStyle w:val="Emphasis"/>
                <w:rFonts w:ascii="Arial" w:hAnsi="Arial" w:cs="Arial"/>
                <w:i w:val="0"/>
              </w:rPr>
            </w:pPr>
            <w:r w:rsidRPr="0081573F">
              <w:rPr>
                <w:rStyle w:val="Emphasis"/>
                <w:rFonts w:ascii="Arial" w:hAnsi="Arial" w:cs="Arial"/>
                <w:i w:val="0"/>
              </w:rPr>
              <w:t>FDA BAM, current edition ‘</w:t>
            </w:r>
            <w:proofErr w:type="spellStart"/>
            <w:r w:rsidRPr="003B7A75">
              <w:rPr>
                <w:rStyle w:val="Emphasis"/>
                <w:rFonts w:ascii="Arial" w:hAnsi="Arial" w:cs="Arial"/>
              </w:rPr>
              <w:t>Cronobacter</w:t>
            </w:r>
            <w:proofErr w:type="spellEnd"/>
            <w:r w:rsidRPr="0081573F">
              <w:rPr>
                <w:rStyle w:val="Emphasis"/>
                <w:rFonts w:ascii="Arial" w:hAnsi="Arial" w:cs="Arial"/>
                <w:i w:val="0"/>
              </w:rPr>
              <w:t xml:space="preserve">’ </w:t>
            </w:r>
          </w:p>
          <w:p w:rsidR="00D51CA7" w:rsidRDefault="004C7837" w:rsidP="00D51CA7">
            <w:pPr>
              <w:pStyle w:val="NoSpacing"/>
              <w:rPr>
                <w:rStyle w:val="Emphasis"/>
                <w:rFonts w:ascii="Arial" w:hAnsi="Arial" w:cs="Arial"/>
                <w:i w:val="0"/>
              </w:rPr>
            </w:pPr>
            <w:hyperlink r:id="rId8" w:history="1">
              <w:r w:rsidR="00D51CA7" w:rsidRPr="004F371F">
                <w:rPr>
                  <w:rStyle w:val="Hyperlink"/>
                  <w:rFonts w:ascii="Arial" w:hAnsi="Arial" w:cs="Arial"/>
                </w:rPr>
                <w:t>http://www.fda.gov/food/foodscienceresearch/laboratorymethods/ucm289378.htm</w:t>
              </w:r>
            </w:hyperlink>
          </w:p>
          <w:p w:rsidR="00D51CA7" w:rsidRDefault="00D51CA7" w:rsidP="00D51CA7">
            <w:pPr>
              <w:pStyle w:val="NoSpacing"/>
              <w:rPr>
                <w:rStyle w:val="Emphasis"/>
                <w:rFonts w:ascii="Arial" w:hAnsi="Arial" w:cs="Arial"/>
                <w:i w:val="0"/>
              </w:rPr>
            </w:pPr>
            <w:r>
              <w:rPr>
                <w:rStyle w:val="Emphasis"/>
                <w:rFonts w:ascii="Arial" w:hAnsi="Arial" w:cs="Arial"/>
                <w:i w:val="0"/>
              </w:rPr>
              <w:t xml:space="preserve">a molecular biological method </w:t>
            </w:r>
            <w:r w:rsidRPr="0081573F">
              <w:rPr>
                <w:rStyle w:val="Emphasis"/>
                <w:rFonts w:ascii="Arial" w:hAnsi="Arial" w:cs="Arial"/>
                <w:i w:val="0"/>
              </w:rPr>
              <w:t xml:space="preserve">or </w:t>
            </w:r>
          </w:p>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ISO/TS 22964:2206 (IDF/RM 210:2006) confirmed 2013 or later edition</w:t>
            </w:r>
          </w:p>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 xml:space="preserve">Method </w:t>
            </w:r>
            <w:r>
              <w:rPr>
                <w:rStyle w:val="Emphasis"/>
                <w:rFonts w:ascii="Arial" w:hAnsi="Arial" w:cs="Arial"/>
                <w:i w:val="0"/>
              </w:rPr>
              <w:t xml:space="preserve">chosen </w:t>
            </w:r>
            <w:r w:rsidRPr="0081573F">
              <w:rPr>
                <w:rStyle w:val="Emphasis"/>
                <w:rFonts w:ascii="Arial" w:hAnsi="Arial" w:cs="Arial"/>
                <w:i w:val="0"/>
              </w:rPr>
              <w:t>must be verified</w:t>
            </w:r>
          </w:p>
        </w:tc>
      </w:tr>
      <w:tr w:rsidR="00D51CA7" w:rsidRPr="0081573F" w:rsidTr="00D51CA7">
        <w:trPr>
          <w:trHeight w:val="577"/>
        </w:trPr>
        <w:tc>
          <w:tcPr>
            <w:tcW w:w="1384"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2.10</w:t>
            </w:r>
          </w:p>
        </w:tc>
        <w:tc>
          <w:tcPr>
            <w:tcW w:w="2126" w:type="dxa"/>
            <w:shd w:val="clear" w:color="auto" w:fill="auto"/>
          </w:tcPr>
          <w:p w:rsidR="00D51CA7" w:rsidRPr="0081573F" w:rsidRDefault="00D51CA7" w:rsidP="00D51CA7">
            <w:pPr>
              <w:pStyle w:val="NoSpacing"/>
              <w:rPr>
                <w:rStyle w:val="Emphasis"/>
                <w:rFonts w:ascii="Arial" w:hAnsi="Arial" w:cs="Arial"/>
                <w:i w:val="0"/>
              </w:rPr>
            </w:pPr>
            <w:proofErr w:type="spellStart"/>
            <w:r w:rsidRPr="0081573F">
              <w:rPr>
                <w:rStyle w:val="Emphasis"/>
                <w:rFonts w:ascii="Arial" w:hAnsi="Arial" w:cs="Arial"/>
                <w:i w:val="0"/>
              </w:rPr>
              <w:t>Faecal</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coliforms</w:t>
            </w:r>
            <w:proofErr w:type="spellEnd"/>
          </w:p>
        </w:tc>
        <w:tc>
          <w:tcPr>
            <w:tcW w:w="4253"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 xml:space="preserve">Muslin/vegetable </w:t>
            </w:r>
            <w:proofErr w:type="spellStart"/>
            <w:r w:rsidRPr="0081573F">
              <w:rPr>
                <w:rStyle w:val="Emphasis"/>
                <w:rFonts w:ascii="Arial" w:hAnsi="Arial" w:cs="Arial"/>
                <w:i w:val="0"/>
              </w:rPr>
              <w:t>fibre</w:t>
            </w:r>
            <w:proofErr w:type="spellEnd"/>
            <w:r w:rsidRPr="0081573F">
              <w:rPr>
                <w:rStyle w:val="Emphasis"/>
                <w:rFonts w:ascii="Arial" w:hAnsi="Arial" w:cs="Arial"/>
                <w:i w:val="0"/>
              </w:rPr>
              <w:t xml:space="preserve"> used as wrapping materials</w:t>
            </w:r>
          </w:p>
        </w:tc>
        <w:tc>
          <w:tcPr>
            <w:tcW w:w="3544" w:type="dxa"/>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MIMM 8.5</w:t>
            </w:r>
          </w:p>
        </w:tc>
      </w:tr>
      <w:tr w:rsidR="00D51CA7" w:rsidRPr="0081573F" w:rsidTr="00D51CA7">
        <w:trPr>
          <w:trHeight w:val="513"/>
        </w:trPr>
        <w:tc>
          <w:tcPr>
            <w:tcW w:w="1384" w:type="dxa"/>
            <w:tcBorders>
              <w:bottom w:val="single" w:sz="6" w:space="0" w:color="auto"/>
            </w:tcBorders>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2.10.1</w:t>
            </w:r>
          </w:p>
        </w:tc>
        <w:tc>
          <w:tcPr>
            <w:tcW w:w="2126" w:type="dxa"/>
            <w:tcBorders>
              <w:bottom w:val="single" w:sz="6" w:space="0" w:color="auto"/>
            </w:tcBorders>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 xml:space="preserve">Total </w:t>
            </w:r>
            <w:proofErr w:type="spellStart"/>
            <w:r w:rsidRPr="0081573F">
              <w:rPr>
                <w:rStyle w:val="Emphasis"/>
                <w:rFonts w:ascii="Arial" w:hAnsi="Arial" w:cs="Arial"/>
                <w:i w:val="0"/>
              </w:rPr>
              <w:t>coliforms</w:t>
            </w:r>
            <w:proofErr w:type="spellEnd"/>
          </w:p>
          <w:p w:rsidR="00D51CA7" w:rsidRPr="0081573F" w:rsidRDefault="00D51CA7" w:rsidP="00D51CA7">
            <w:pPr>
              <w:pStyle w:val="NoSpacing"/>
              <w:rPr>
                <w:rStyle w:val="Emphasis"/>
                <w:rFonts w:ascii="Arial" w:hAnsi="Arial" w:cs="Arial"/>
                <w:i w:val="0"/>
              </w:rPr>
            </w:pPr>
          </w:p>
        </w:tc>
        <w:tc>
          <w:tcPr>
            <w:tcW w:w="4253" w:type="dxa"/>
            <w:tcBorders>
              <w:bottom w:val="single" w:sz="6" w:space="0" w:color="auto"/>
            </w:tcBorders>
            <w:shd w:val="clear" w:color="auto" w:fill="auto"/>
          </w:tcPr>
          <w:p w:rsidR="00D51CA7" w:rsidRPr="0081573F" w:rsidRDefault="00D51CA7" w:rsidP="00D51CA7">
            <w:pPr>
              <w:pStyle w:val="NoSpacing"/>
              <w:rPr>
                <w:rFonts w:ascii="Arial" w:hAnsi="Arial" w:cs="Arial"/>
              </w:rPr>
            </w:pPr>
            <w:r w:rsidRPr="0081573F">
              <w:rPr>
                <w:rStyle w:val="Emphasis"/>
                <w:rFonts w:ascii="Arial" w:hAnsi="Arial" w:cs="Arial"/>
                <w:i w:val="0"/>
              </w:rPr>
              <w:t>Fish oil</w:t>
            </w:r>
          </w:p>
        </w:tc>
        <w:tc>
          <w:tcPr>
            <w:tcW w:w="3544" w:type="dxa"/>
            <w:tcBorders>
              <w:bottom w:val="single" w:sz="6" w:space="0" w:color="auto"/>
            </w:tcBorders>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MPN method compatible with limit of ≤ 300 MPN/g</w:t>
            </w:r>
          </w:p>
        </w:tc>
      </w:tr>
      <w:tr w:rsidR="00D51CA7" w:rsidRPr="0081573F" w:rsidTr="00D51CA7">
        <w:trPr>
          <w:trHeight w:val="1410"/>
        </w:trPr>
        <w:tc>
          <w:tcPr>
            <w:tcW w:w="1384" w:type="dxa"/>
            <w:tcBorders>
              <w:top w:val="single" w:sz="6" w:space="0" w:color="auto"/>
              <w:bottom w:val="single" w:sz="6" w:space="0" w:color="auto"/>
            </w:tcBorders>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2.11</w:t>
            </w:r>
          </w:p>
        </w:tc>
        <w:tc>
          <w:tcPr>
            <w:tcW w:w="2126" w:type="dxa"/>
            <w:tcBorders>
              <w:top w:val="single" w:sz="6" w:space="0" w:color="auto"/>
              <w:bottom w:val="single" w:sz="6" w:space="0" w:color="auto"/>
            </w:tcBorders>
            <w:shd w:val="clear" w:color="auto" w:fill="auto"/>
          </w:tcPr>
          <w:p w:rsidR="00D51CA7" w:rsidRPr="0081573F" w:rsidRDefault="00D51CA7" w:rsidP="00D51CA7">
            <w:pPr>
              <w:pStyle w:val="NoSpacing"/>
              <w:rPr>
                <w:rStyle w:val="Emphasis"/>
                <w:rFonts w:ascii="Arial" w:hAnsi="Arial" w:cs="Arial"/>
              </w:rPr>
            </w:pPr>
            <w:r w:rsidRPr="0081573F">
              <w:rPr>
                <w:rStyle w:val="Emphasis"/>
                <w:rFonts w:ascii="Arial" w:hAnsi="Arial" w:cs="Arial"/>
              </w:rPr>
              <w:t xml:space="preserve">Bacillus </w:t>
            </w:r>
            <w:proofErr w:type="spellStart"/>
            <w:r w:rsidRPr="0081573F">
              <w:rPr>
                <w:rStyle w:val="Emphasis"/>
                <w:rFonts w:ascii="Arial" w:hAnsi="Arial" w:cs="Arial"/>
              </w:rPr>
              <w:t>anthracis</w:t>
            </w:r>
            <w:proofErr w:type="spellEnd"/>
          </w:p>
        </w:tc>
        <w:tc>
          <w:tcPr>
            <w:tcW w:w="4253" w:type="dxa"/>
            <w:tcBorders>
              <w:top w:val="single" w:sz="6" w:space="0" w:color="auto"/>
              <w:bottom w:val="single" w:sz="6" w:space="0" w:color="auto"/>
            </w:tcBorders>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Inedible meals, or other products as defined by MPI</w:t>
            </w:r>
          </w:p>
        </w:tc>
        <w:tc>
          <w:tcPr>
            <w:tcW w:w="3544" w:type="dxa"/>
            <w:tcBorders>
              <w:top w:val="single" w:sz="6" w:space="0" w:color="auto"/>
              <w:bottom w:val="single" w:sz="6" w:space="0" w:color="auto"/>
            </w:tcBorders>
            <w:shd w:val="clear" w:color="auto" w:fill="auto"/>
          </w:tcPr>
          <w:p w:rsidR="00D51CA7" w:rsidRPr="0081573F" w:rsidRDefault="00D51CA7" w:rsidP="00D51CA7">
            <w:pPr>
              <w:pStyle w:val="NoSpacing"/>
              <w:rPr>
                <w:rStyle w:val="Emphasis"/>
                <w:rFonts w:ascii="Arial" w:hAnsi="Arial" w:cs="Arial"/>
                <w:i w:val="0"/>
              </w:rPr>
            </w:pPr>
            <w:r w:rsidRPr="0081573F">
              <w:rPr>
                <w:rStyle w:val="Emphasis"/>
                <w:rFonts w:ascii="Arial" w:hAnsi="Arial" w:cs="Arial"/>
                <w:i w:val="0"/>
              </w:rPr>
              <w:t>OIE Manual of Diagnostic Tests and Vaccines for Terrestrial Animals current edition.</w:t>
            </w:r>
            <w:hyperlink r:id="rId9" w:history="1">
              <w:r w:rsidRPr="0081573F">
                <w:rPr>
                  <w:rStyle w:val="Emphasis"/>
                  <w:rFonts w:ascii="Arial" w:hAnsi="Arial" w:cs="Arial"/>
                  <w:i w:val="0"/>
                  <w:color w:val="548DD4" w:themeColor="text2" w:themeTint="99"/>
                  <w:u w:val="single"/>
                </w:rPr>
                <w:t>http://www.oie.int/en/international-standard-setting/terrestrial-manual/access-online</w:t>
              </w:r>
            </w:hyperlink>
          </w:p>
        </w:tc>
      </w:tr>
      <w:tr w:rsidR="00D51CA7" w:rsidRPr="0081573F" w:rsidTr="00D51CA7">
        <w:trPr>
          <w:trHeight w:val="546"/>
        </w:trPr>
        <w:tc>
          <w:tcPr>
            <w:tcW w:w="1384"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i w:val="0"/>
              </w:rPr>
            </w:pPr>
            <w:r w:rsidRPr="0081573F">
              <w:rPr>
                <w:rStyle w:val="Emphasis"/>
                <w:rFonts w:ascii="Arial" w:hAnsi="Arial" w:cs="Arial"/>
                <w:i w:val="0"/>
              </w:rPr>
              <w:t>2.12</w:t>
            </w:r>
          </w:p>
        </w:tc>
        <w:tc>
          <w:tcPr>
            <w:tcW w:w="2126"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rPr>
            </w:pPr>
            <w:proofErr w:type="spellStart"/>
            <w:r w:rsidRPr="0081573F">
              <w:rPr>
                <w:rStyle w:val="Emphasis"/>
                <w:rFonts w:ascii="Arial" w:hAnsi="Arial" w:cs="Arial"/>
              </w:rPr>
              <w:t>Trichinella</w:t>
            </w:r>
            <w:proofErr w:type="spellEnd"/>
            <w:r w:rsidRPr="0081573F">
              <w:rPr>
                <w:rStyle w:val="Emphasis"/>
                <w:rFonts w:ascii="Arial" w:hAnsi="Arial" w:cs="Arial"/>
              </w:rPr>
              <w:t xml:space="preserve"> </w:t>
            </w:r>
            <w:r w:rsidRPr="003B7A75">
              <w:rPr>
                <w:rStyle w:val="Emphasis"/>
                <w:rFonts w:ascii="Arial" w:hAnsi="Arial" w:cs="Arial"/>
                <w:i w:val="0"/>
              </w:rPr>
              <w:t>spp</w:t>
            </w:r>
            <w:r>
              <w:rPr>
                <w:rStyle w:val="Emphasis"/>
                <w:rFonts w:ascii="Arial" w:hAnsi="Arial" w:cs="Arial"/>
                <w:i w:val="0"/>
              </w:rPr>
              <w:t>.</w:t>
            </w:r>
          </w:p>
        </w:tc>
        <w:tc>
          <w:tcPr>
            <w:tcW w:w="4253"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i w:val="0"/>
              </w:rPr>
            </w:pPr>
            <w:r w:rsidRPr="0081573F">
              <w:rPr>
                <w:rStyle w:val="Emphasis"/>
                <w:rFonts w:ascii="Arial" w:hAnsi="Arial" w:cs="Arial"/>
                <w:i w:val="0"/>
              </w:rPr>
              <w:t>Meat and meat products conforming to label requirements or standards</w:t>
            </w:r>
          </w:p>
        </w:tc>
        <w:tc>
          <w:tcPr>
            <w:tcW w:w="3544"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i w:val="0"/>
              </w:rPr>
            </w:pPr>
            <w:r w:rsidRPr="0081573F">
              <w:rPr>
                <w:rStyle w:val="Emphasis"/>
                <w:rFonts w:ascii="Arial" w:hAnsi="Arial" w:cs="Arial"/>
                <w:i w:val="0"/>
              </w:rPr>
              <w:t>Method as per EU OMAR</w:t>
            </w:r>
          </w:p>
        </w:tc>
      </w:tr>
      <w:tr w:rsidR="00D51CA7" w:rsidRPr="0081573F" w:rsidTr="00D51CA7">
        <w:trPr>
          <w:trHeight w:val="426"/>
        </w:trPr>
        <w:tc>
          <w:tcPr>
            <w:tcW w:w="1384"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i w:val="0"/>
              </w:rPr>
            </w:pPr>
            <w:r>
              <w:rPr>
                <w:rStyle w:val="Emphasis"/>
                <w:rFonts w:ascii="Arial" w:hAnsi="Arial" w:cs="Arial"/>
                <w:i w:val="0"/>
              </w:rPr>
              <w:t>2.13</w:t>
            </w:r>
          </w:p>
        </w:tc>
        <w:tc>
          <w:tcPr>
            <w:tcW w:w="2126"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rPr>
            </w:pPr>
            <w:r w:rsidRPr="0081573F">
              <w:rPr>
                <w:rStyle w:val="Emphasis"/>
                <w:rFonts w:ascii="Arial" w:hAnsi="Arial" w:cs="Arial"/>
                <w:i w:val="0"/>
              </w:rPr>
              <w:t xml:space="preserve">Bovine Viral </w:t>
            </w:r>
            <w:proofErr w:type="spellStart"/>
            <w:r w:rsidRPr="0081573F">
              <w:rPr>
                <w:rStyle w:val="Emphasis"/>
                <w:rFonts w:ascii="Arial" w:hAnsi="Arial" w:cs="Arial"/>
                <w:i w:val="0"/>
              </w:rPr>
              <w:t>Diarrhoea</w:t>
            </w:r>
            <w:proofErr w:type="spellEnd"/>
            <w:r w:rsidRPr="0081573F">
              <w:rPr>
                <w:rStyle w:val="Emphasis"/>
                <w:rFonts w:ascii="Arial" w:hAnsi="Arial" w:cs="Arial"/>
                <w:i w:val="0"/>
              </w:rPr>
              <w:t xml:space="preserve"> (BVD) analysis</w:t>
            </w:r>
          </w:p>
        </w:tc>
        <w:tc>
          <w:tcPr>
            <w:tcW w:w="4253"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i w:val="0"/>
              </w:rPr>
            </w:pPr>
            <w:r w:rsidRPr="0081573F">
              <w:rPr>
                <w:rStyle w:val="Emphasis"/>
                <w:rFonts w:ascii="Arial" w:hAnsi="Arial" w:cs="Arial"/>
                <w:i w:val="0"/>
              </w:rPr>
              <w:t>Bovine serum</w:t>
            </w:r>
          </w:p>
        </w:tc>
        <w:tc>
          <w:tcPr>
            <w:tcW w:w="3544"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i w:val="0"/>
              </w:rPr>
            </w:pPr>
            <w:r w:rsidRPr="0081573F">
              <w:rPr>
                <w:rStyle w:val="Emphasis"/>
                <w:rFonts w:ascii="Arial" w:hAnsi="Arial" w:cs="Arial"/>
                <w:i w:val="0"/>
              </w:rPr>
              <w:t>Method as per ISO 17025 accreditation</w:t>
            </w:r>
          </w:p>
        </w:tc>
      </w:tr>
      <w:tr w:rsidR="00D51CA7" w:rsidRPr="0081573F" w:rsidTr="0043555F">
        <w:trPr>
          <w:trHeight w:val="560"/>
        </w:trPr>
        <w:tc>
          <w:tcPr>
            <w:tcW w:w="1384"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i w:val="0"/>
              </w:rPr>
            </w:pPr>
            <w:r>
              <w:rPr>
                <w:rStyle w:val="Emphasis"/>
                <w:rFonts w:ascii="Arial" w:hAnsi="Arial" w:cs="Arial"/>
                <w:i w:val="0"/>
              </w:rPr>
              <w:t>2.14</w:t>
            </w:r>
          </w:p>
        </w:tc>
        <w:tc>
          <w:tcPr>
            <w:tcW w:w="2126"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rPr>
            </w:pPr>
            <w:r w:rsidRPr="0081573F">
              <w:rPr>
                <w:rStyle w:val="Emphasis"/>
                <w:rFonts w:ascii="Arial" w:hAnsi="Arial" w:cs="Arial"/>
                <w:i w:val="0"/>
              </w:rPr>
              <w:t>American Foul Brood</w:t>
            </w:r>
          </w:p>
        </w:tc>
        <w:tc>
          <w:tcPr>
            <w:tcW w:w="4253"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i w:val="0"/>
              </w:rPr>
            </w:pPr>
            <w:r w:rsidRPr="0081573F">
              <w:rPr>
                <w:rStyle w:val="Emphasis"/>
                <w:rFonts w:ascii="Arial" w:hAnsi="Arial" w:cs="Arial"/>
                <w:i w:val="0"/>
              </w:rPr>
              <w:t>Honey</w:t>
            </w:r>
          </w:p>
        </w:tc>
        <w:tc>
          <w:tcPr>
            <w:tcW w:w="3544" w:type="dxa"/>
            <w:tcBorders>
              <w:top w:val="single" w:sz="6" w:space="0" w:color="auto"/>
              <w:bottom w:val="single" w:sz="6" w:space="0" w:color="auto"/>
            </w:tcBorders>
            <w:shd w:val="clear" w:color="auto" w:fill="auto"/>
          </w:tcPr>
          <w:p w:rsidR="00D51CA7" w:rsidRPr="0081573F" w:rsidRDefault="0043555F" w:rsidP="00D51CA7">
            <w:pPr>
              <w:pStyle w:val="NoSpacing"/>
              <w:rPr>
                <w:rStyle w:val="Emphasis"/>
                <w:rFonts w:ascii="Arial" w:hAnsi="Arial" w:cs="Arial"/>
                <w:i w:val="0"/>
              </w:rPr>
            </w:pPr>
            <w:r w:rsidRPr="0081573F">
              <w:rPr>
                <w:rStyle w:val="Emphasis"/>
                <w:rFonts w:ascii="Arial" w:hAnsi="Arial" w:cs="Arial"/>
                <w:i w:val="0"/>
              </w:rPr>
              <w:t>Method as per ISO 17025 accreditation</w:t>
            </w:r>
          </w:p>
        </w:tc>
      </w:tr>
    </w:tbl>
    <w:tbl>
      <w:tblPr>
        <w:tblW w:w="11341"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43"/>
        <w:gridCol w:w="2091"/>
        <w:gridCol w:w="12"/>
        <w:gridCol w:w="4255"/>
        <w:gridCol w:w="3540"/>
      </w:tblGrid>
      <w:tr w:rsidR="0043555F" w:rsidRPr="0081573F" w:rsidTr="00E30B26">
        <w:trPr>
          <w:trHeight w:val="1118"/>
          <w:tblHeader/>
        </w:trPr>
        <w:tc>
          <w:tcPr>
            <w:tcW w:w="1443" w:type="dxa"/>
            <w:shd w:val="clear" w:color="auto" w:fill="auto"/>
            <w:textDirection w:val="btLr"/>
          </w:tcPr>
          <w:p w:rsidR="0043555F" w:rsidRPr="0081573F" w:rsidRDefault="0043555F" w:rsidP="0043555F">
            <w:pPr>
              <w:pStyle w:val="NoSpacing"/>
              <w:jc w:val="center"/>
              <w:rPr>
                <w:rStyle w:val="Emphasis"/>
                <w:rFonts w:ascii="Arial" w:hAnsi="Arial" w:cs="Arial"/>
                <w:b/>
                <w:i w:val="0"/>
              </w:rPr>
            </w:pPr>
            <w:r>
              <w:lastRenderedPageBreak/>
              <w:br w:type="page"/>
            </w:r>
            <w:r w:rsidRPr="0081573F">
              <w:rPr>
                <w:rFonts w:ascii="Arial" w:hAnsi="Arial" w:cs="Arial"/>
              </w:rPr>
              <w:br w:type="page"/>
            </w:r>
            <w:r w:rsidRPr="0081573F">
              <w:rPr>
                <w:rStyle w:val="Emphasis"/>
                <w:rFonts w:ascii="Arial" w:hAnsi="Arial" w:cs="Arial"/>
                <w:b/>
                <w:i w:val="0"/>
              </w:rPr>
              <w:t>Numerical Reference</w:t>
            </w:r>
          </w:p>
        </w:tc>
        <w:tc>
          <w:tcPr>
            <w:tcW w:w="2091" w:type="dxa"/>
            <w:tcBorders>
              <w:right w:val="single" w:sz="4" w:space="0" w:color="auto"/>
            </w:tcBorders>
            <w:shd w:val="clear" w:color="auto" w:fill="auto"/>
          </w:tcPr>
          <w:p w:rsidR="0043555F" w:rsidRPr="0081573F" w:rsidRDefault="0043555F" w:rsidP="00BE60A4">
            <w:pPr>
              <w:pStyle w:val="NoSpacing"/>
              <w:rPr>
                <w:rStyle w:val="Emphasis"/>
                <w:rFonts w:ascii="Arial" w:hAnsi="Arial" w:cs="Arial"/>
                <w:b/>
                <w:i w:val="0"/>
              </w:rPr>
            </w:pPr>
            <w:r w:rsidRPr="0081573F">
              <w:rPr>
                <w:rStyle w:val="Emphasis"/>
                <w:rFonts w:ascii="Arial" w:hAnsi="Arial" w:cs="Arial"/>
                <w:b/>
                <w:i w:val="0"/>
              </w:rPr>
              <w:t>Test</w:t>
            </w:r>
          </w:p>
          <w:p w:rsidR="0043555F" w:rsidRPr="0081573F" w:rsidRDefault="0043555F" w:rsidP="00BE60A4">
            <w:pPr>
              <w:pStyle w:val="NoSpacing"/>
              <w:rPr>
                <w:rStyle w:val="Emphasis"/>
                <w:rFonts w:ascii="Arial" w:hAnsi="Arial" w:cs="Arial"/>
                <w:b/>
                <w:i w:val="0"/>
              </w:rPr>
            </w:pPr>
          </w:p>
        </w:tc>
        <w:tc>
          <w:tcPr>
            <w:tcW w:w="4267" w:type="dxa"/>
            <w:gridSpan w:val="2"/>
            <w:tcBorders>
              <w:left w:val="single" w:sz="4" w:space="0" w:color="auto"/>
            </w:tcBorders>
            <w:shd w:val="clear" w:color="auto" w:fill="auto"/>
          </w:tcPr>
          <w:p w:rsidR="0043555F" w:rsidRPr="0081573F" w:rsidRDefault="0043555F" w:rsidP="00BE60A4">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A40184">
              <w:rPr>
                <w:rStyle w:val="Emphasis"/>
                <w:rFonts w:ascii="Arial" w:hAnsi="Arial" w:cs="Arial"/>
                <w:b/>
                <w:i w:val="0"/>
              </w:rPr>
              <w:t>d</w:t>
            </w:r>
            <w:r w:rsidRPr="0081573F">
              <w:rPr>
                <w:rStyle w:val="Emphasis"/>
                <w:rFonts w:ascii="Arial" w:hAnsi="Arial" w:cs="Arial"/>
                <w:b/>
                <w:i w:val="0"/>
              </w:rPr>
              <w:t xml:space="preserve"> Things</w:t>
            </w:r>
          </w:p>
        </w:tc>
        <w:tc>
          <w:tcPr>
            <w:tcW w:w="3540" w:type="dxa"/>
            <w:shd w:val="clear" w:color="auto" w:fill="auto"/>
          </w:tcPr>
          <w:p w:rsidR="0043555F" w:rsidRPr="0081573F" w:rsidRDefault="0043555F" w:rsidP="00BE60A4">
            <w:pPr>
              <w:pStyle w:val="NoSpacing"/>
              <w:rPr>
                <w:rStyle w:val="Emphasis"/>
                <w:rFonts w:ascii="Arial" w:hAnsi="Arial" w:cs="Arial"/>
                <w:b/>
                <w:i w:val="0"/>
              </w:rPr>
            </w:pPr>
            <w:r w:rsidRPr="0081573F">
              <w:rPr>
                <w:rStyle w:val="Emphasis"/>
                <w:rFonts w:ascii="Arial" w:hAnsi="Arial" w:cs="Arial"/>
                <w:b/>
                <w:i w:val="0"/>
              </w:rPr>
              <w:t>Method</w:t>
            </w:r>
          </w:p>
          <w:p w:rsidR="0043555F" w:rsidRPr="0081573F" w:rsidRDefault="0043555F" w:rsidP="00BE60A4">
            <w:pPr>
              <w:pStyle w:val="NoSpacing"/>
              <w:rPr>
                <w:rStyle w:val="Emphasis"/>
                <w:rFonts w:ascii="Arial" w:hAnsi="Arial" w:cs="Arial"/>
                <w:b/>
                <w:i w:val="0"/>
              </w:rPr>
            </w:pPr>
          </w:p>
        </w:tc>
      </w:tr>
      <w:tr w:rsidR="003E2FF6" w:rsidRPr="0081573F" w:rsidTr="00E30B26">
        <w:tblPrEx>
          <w:tblBorders>
            <w:insideH w:val="single" w:sz="4" w:space="0" w:color="auto"/>
            <w:insideV w:val="single" w:sz="4" w:space="0" w:color="auto"/>
          </w:tblBorders>
        </w:tblPrEx>
        <w:trPr>
          <w:trHeight w:val="337"/>
        </w:trPr>
        <w:tc>
          <w:tcPr>
            <w:tcW w:w="1443" w:type="dxa"/>
            <w:vMerge w:val="restart"/>
            <w:shd w:val="clear" w:color="auto" w:fill="auto"/>
          </w:tcPr>
          <w:p w:rsidR="003E2FF6" w:rsidRPr="0081573F" w:rsidRDefault="00695A9C" w:rsidP="00695A9C">
            <w:pPr>
              <w:pStyle w:val="NoSpacing"/>
              <w:rPr>
                <w:rStyle w:val="Emphasis"/>
                <w:rFonts w:ascii="Arial" w:hAnsi="Arial" w:cs="Arial"/>
                <w:i w:val="0"/>
              </w:rPr>
            </w:pPr>
            <w:r>
              <w:rPr>
                <w:rStyle w:val="Emphasis"/>
                <w:rFonts w:ascii="Arial" w:hAnsi="Arial" w:cs="Arial"/>
                <w:i w:val="0"/>
              </w:rPr>
              <w:t>2</w:t>
            </w:r>
            <w:r w:rsidR="003E2FF6" w:rsidRPr="0081573F">
              <w:rPr>
                <w:rStyle w:val="Emphasis"/>
                <w:rFonts w:ascii="Arial" w:hAnsi="Arial" w:cs="Arial"/>
                <w:i w:val="0"/>
              </w:rPr>
              <w:t xml:space="preserve">2.1 </w:t>
            </w:r>
          </w:p>
        </w:tc>
        <w:tc>
          <w:tcPr>
            <w:tcW w:w="2091" w:type="dxa"/>
            <w:vMerge w:val="restart"/>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Campylobacter</w:t>
            </w:r>
          </w:p>
        </w:tc>
        <w:tc>
          <w:tcPr>
            <w:tcW w:w="4267"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Poultry broiler carcasses</w:t>
            </w:r>
          </w:p>
        </w:tc>
        <w:tc>
          <w:tcPr>
            <w:tcW w:w="3540" w:type="dxa"/>
            <w:vMerge w:val="restart"/>
            <w:shd w:val="clear" w:color="auto" w:fill="auto"/>
          </w:tcPr>
          <w:p w:rsidR="003E2FF6" w:rsidRPr="0081573F" w:rsidRDefault="003E2FF6" w:rsidP="004001DC">
            <w:pPr>
              <w:pStyle w:val="NoSpacing"/>
              <w:rPr>
                <w:rStyle w:val="Emphasis"/>
                <w:rFonts w:ascii="Arial" w:hAnsi="Arial" w:cs="Arial"/>
                <w:i w:val="0"/>
              </w:rPr>
            </w:pPr>
            <w:r w:rsidRPr="0081573F">
              <w:rPr>
                <w:rStyle w:val="Emphasis"/>
                <w:rFonts w:ascii="Arial" w:hAnsi="Arial" w:cs="Arial"/>
                <w:i w:val="0"/>
              </w:rPr>
              <w:t>NMD</w:t>
            </w:r>
            <w:r>
              <w:rPr>
                <w:rStyle w:val="Emphasis"/>
                <w:rFonts w:ascii="Arial" w:hAnsi="Arial" w:cs="Arial"/>
                <w:i w:val="0"/>
              </w:rPr>
              <w:t xml:space="preserve"> 3</w:t>
            </w:r>
            <w:r w:rsidRPr="0081573F">
              <w:rPr>
                <w:rStyle w:val="Emphasis"/>
                <w:rFonts w:ascii="Arial" w:hAnsi="Arial" w:cs="Arial"/>
                <w:i w:val="0"/>
              </w:rPr>
              <w:t xml:space="preserve"> sampling </w:t>
            </w:r>
            <w:r w:rsidR="004001DC">
              <w:rPr>
                <w:rStyle w:val="Emphasis"/>
                <w:rFonts w:ascii="Arial" w:hAnsi="Arial" w:cs="Arial"/>
                <w:i w:val="0"/>
              </w:rPr>
              <w:t xml:space="preserve">&amp; </w:t>
            </w:r>
            <w:r w:rsidRPr="0081573F">
              <w:rPr>
                <w:rStyle w:val="Emphasis"/>
                <w:rFonts w:ascii="Arial" w:hAnsi="Arial" w:cs="Arial"/>
                <w:i w:val="0"/>
              </w:rPr>
              <w:t>NMD 4.10</w:t>
            </w:r>
          </w:p>
        </w:tc>
      </w:tr>
      <w:tr w:rsidR="003E2FF6" w:rsidRPr="0081573F" w:rsidTr="00E30B26">
        <w:tblPrEx>
          <w:tblBorders>
            <w:insideH w:val="single" w:sz="4" w:space="0" w:color="auto"/>
            <w:insideV w:val="single" w:sz="4" w:space="0" w:color="auto"/>
          </w:tblBorders>
        </w:tblPrEx>
        <w:trPr>
          <w:trHeight w:val="337"/>
        </w:trPr>
        <w:tc>
          <w:tcPr>
            <w:tcW w:w="1443" w:type="dxa"/>
            <w:vMerge/>
            <w:shd w:val="clear" w:color="auto" w:fill="auto"/>
          </w:tcPr>
          <w:p w:rsidR="003E2FF6" w:rsidRPr="0081573F" w:rsidRDefault="003E2FF6" w:rsidP="00BE60A4">
            <w:pPr>
              <w:pStyle w:val="NoSpacing"/>
              <w:rPr>
                <w:rStyle w:val="Emphasis"/>
                <w:rFonts w:ascii="Arial" w:hAnsi="Arial" w:cs="Arial"/>
                <w:i w:val="0"/>
              </w:rPr>
            </w:pPr>
          </w:p>
        </w:tc>
        <w:tc>
          <w:tcPr>
            <w:tcW w:w="2091" w:type="dxa"/>
            <w:vMerge/>
            <w:shd w:val="clear" w:color="auto" w:fill="auto"/>
          </w:tcPr>
          <w:p w:rsidR="003E2FF6" w:rsidRPr="0081573F" w:rsidRDefault="003E2FF6" w:rsidP="00BE60A4">
            <w:pPr>
              <w:pStyle w:val="NoSpacing"/>
              <w:rPr>
                <w:rStyle w:val="Emphasis"/>
                <w:rFonts w:ascii="Arial" w:hAnsi="Arial" w:cs="Arial"/>
              </w:rPr>
            </w:pPr>
          </w:p>
        </w:tc>
        <w:tc>
          <w:tcPr>
            <w:tcW w:w="4267" w:type="dxa"/>
            <w:gridSpan w:val="2"/>
            <w:shd w:val="clear" w:color="auto" w:fill="auto"/>
          </w:tcPr>
          <w:p w:rsidR="003E2FF6" w:rsidRPr="0081573F" w:rsidRDefault="003E2FF6" w:rsidP="00BE60A4">
            <w:pPr>
              <w:pStyle w:val="NoSpacing"/>
              <w:rPr>
                <w:rStyle w:val="Emphasis"/>
                <w:rFonts w:ascii="Arial" w:hAnsi="Arial" w:cs="Arial"/>
                <w:i w:val="0"/>
              </w:rPr>
            </w:pPr>
            <w:r>
              <w:rPr>
                <w:rStyle w:val="Emphasis"/>
                <w:rFonts w:ascii="Arial" w:hAnsi="Arial" w:cs="Arial"/>
                <w:i w:val="0"/>
              </w:rPr>
              <w:t>Turkeys</w:t>
            </w:r>
          </w:p>
        </w:tc>
        <w:tc>
          <w:tcPr>
            <w:tcW w:w="3540"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E30B26">
        <w:tblPrEx>
          <w:tblBorders>
            <w:insideH w:val="single" w:sz="4" w:space="0" w:color="auto"/>
            <w:insideV w:val="single" w:sz="4" w:space="0" w:color="auto"/>
          </w:tblBorders>
        </w:tblPrEx>
        <w:tc>
          <w:tcPr>
            <w:tcW w:w="1443" w:type="dxa"/>
            <w:shd w:val="clear" w:color="auto" w:fill="auto"/>
          </w:tcPr>
          <w:p w:rsidR="003E2FF6" w:rsidRPr="0081573F" w:rsidRDefault="00EB2553" w:rsidP="00BE60A4">
            <w:pPr>
              <w:pStyle w:val="NoSpacing"/>
              <w:rPr>
                <w:rStyle w:val="Emphasis"/>
                <w:rFonts w:ascii="Arial" w:hAnsi="Arial" w:cs="Arial"/>
                <w:i w:val="0"/>
              </w:rPr>
            </w:pPr>
            <w:r>
              <w:rPr>
                <w:rFonts w:ascii="Arial" w:hAnsi="Arial"/>
                <w:lang w:val="en-NZ"/>
              </w:rPr>
              <w:br w:type="page"/>
            </w:r>
            <w:r>
              <w:rPr>
                <w:rFonts w:ascii="Arial" w:hAnsi="Arial"/>
                <w:lang w:val="en-NZ"/>
              </w:rPr>
              <w:br w:type="page"/>
            </w:r>
            <w:r w:rsidR="003E2FF6">
              <w:rPr>
                <w:rStyle w:val="Emphasis"/>
                <w:rFonts w:ascii="Arial" w:hAnsi="Arial" w:cs="Arial"/>
                <w:i w:val="0"/>
              </w:rPr>
              <w:t>2</w:t>
            </w:r>
            <w:r w:rsidR="00695A9C">
              <w:rPr>
                <w:rStyle w:val="Emphasis"/>
                <w:rFonts w:ascii="Arial" w:hAnsi="Arial" w:cs="Arial"/>
                <w:i w:val="0"/>
              </w:rPr>
              <w:t>3</w:t>
            </w:r>
            <w:r w:rsidR="003E2FF6" w:rsidRPr="0081573F">
              <w:rPr>
                <w:rStyle w:val="Emphasis"/>
                <w:rFonts w:ascii="Arial" w:hAnsi="Arial" w:cs="Arial"/>
                <w:i w:val="0"/>
              </w:rPr>
              <w:t>.1</w:t>
            </w:r>
          </w:p>
        </w:tc>
        <w:tc>
          <w:tcPr>
            <w:tcW w:w="2091" w:type="dxa"/>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 xml:space="preserve">Escherichia coli </w:t>
            </w:r>
            <w:r w:rsidRPr="0081573F">
              <w:rPr>
                <w:rStyle w:val="Emphasis"/>
                <w:rFonts w:ascii="Arial" w:hAnsi="Arial" w:cs="Arial"/>
                <w:i w:val="0"/>
              </w:rPr>
              <w:t>O157:H7</w:t>
            </w:r>
          </w:p>
        </w:tc>
        <w:tc>
          <w:tcPr>
            <w:tcW w:w="4267"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Bulk manufacturing beef and bobby veal</w:t>
            </w:r>
          </w:p>
        </w:tc>
        <w:tc>
          <w:tcPr>
            <w:tcW w:w="354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US OMAR </w:t>
            </w:r>
          </w:p>
        </w:tc>
      </w:tr>
      <w:tr w:rsidR="003E2FF6" w:rsidRPr="0081573F" w:rsidTr="00E30B26">
        <w:tblPrEx>
          <w:tblBorders>
            <w:insideH w:val="single" w:sz="4" w:space="0" w:color="auto"/>
            <w:insideV w:val="single" w:sz="4" w:space="0" w:color="auto"/>
          </w:tblBorders>
        </w:tblPrEx>
        <w:tc>
          <w:tcPr>
            <w:tcW w:w="1443" w:type="dxa"/>
            <w:shd w:val="clear" w:color="auto" w:fill="auto"/>
          </w:tcPr>
          <w:p w:rsidR="003E2FF6" w:rsidRPr="0081573F" w:rsidRDefault="003E2FF6" w:rsidP="00695A9C">
            <w:pPr>
              <w:pStyle w:val="NoSpacing"/>
              <w:rPr>
                <w:rStyle w:val="Emphasis"/>
                <w:rFonts w:ascii="Arial" w:hAnsi="Arial" w:cs="Arial"/>
                <w:i w:val="0"/>
              </w:rPr>
            </w:pPr>
            <w:r w:rsidRPr="0081573F">
              <w:rPr>
                <w:rStyle w:val="Emphasis"/>
                <w:rFonts w:ascii="Arial" w:hAnsi="Arial" w:cs="Arial"/>
                <w:i w:val="0"/>
              </w:rPr>
              <w:t>2</w:t>
            </w:r>
            <w:r w:rsidR="00695A9C">
              <w:rPr>
                <w:rStyle w:val="Emphasis"/>
                <w:rFonts w:ascii="Arial" w:hAnsi="Arial" w:cs="Arial"/>
                <w:i w:val="0"/>
              </w:rPr>
              <w:t>3</w:t>
            </w:r>
            <w:r w:rsidRPr="0081573F">
              <w:rPr>
                <w:rStyle w:val="Emphasis"/>
                <w:rFonts w:ascii="Arial" w:hAnsi="Arial" w:cs="Arial"/>
                <w:i w:val="0"/>
              </w:rPr>
              <w:t>.</w:t>
            </w:r>
            <w:r w:rsidR="00695A9C">
              <w:rPr>
                <w:rStyle w:val="Emphasis"/>
                <w:rFonts w:ascii="Arial" w:hAnsi="Arial" w:cs="Arial"/>
                <w:i w:val="0"/>
              </w:rPr>
              <w:t>2</w:t>
            </w:r>
          </w:p>
        </w:tc>
        <w:tc>
          <w:tcPr>
            <w:tcW w:w="209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Non-O157 Shiga Toxin producing  </w:t>
            </w:r>
            <w:r w:rsidRPr="0081573F">
              <w:rPr>
                <w:rStyle w:val="Emphasis"/>
                <w:rFonts w:ascii="Arial" w:hAnsi="Arial" w:cs="Arial"/>
              </w:rPr>
              <w:t>Escherichia coli</w:t>
            </w:r>
            <w:r w:rsidRPr="0081573F">
              <w:rPr>
                <w:rStyle w:val="Emphasis"/>
                <w:rFonts w:ascii="Arial" w:hAnsi="Arial" w:cs="Arial"/>
                <w:i w:val="0"/>
              </w:rPr>
              <w:t xml:space="preserve"> </w:t>
            </w:r>
          </w:p>
        </w:tc>
        <w:tc>
          <w:tcPr>
            <w:tcW w:w="4267"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Bulk ma</w:t>
            </w:r>
            <w:r>
              <w:rPr>
                <w:rStyle w:val="Emphasis"/>
                <w:rFonts w:ascii="Arial" w:hAnsi="Arial" w:cs="Arial"/>
                <w:i w:val="0"/>
              </w:rPr>
              <w:t>nufacturing beef and bobby veal</w:t>
            </w:r>
          </w:p>
        </w:tc>
        <w:tc>
          <w:tcPr>
            <w:tcW w:w="354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US OMAR</w:t>
            </w:r>
          </w:p>
        </w:tc>
      </w:tr>
      <w:tr w:rsidR="003E2FF6" w:rsidRPr="0081573F" w:rsidTr="00E30B26">
        <w:tblPrEx>
          <w:tblBorders>
            <w:insideH w:val="single" w:sz="4" w:space="0" w:color="auto"/>
            <w:insideV w:val="single" w:sz="4" w:space="0" w:color="auto"/>
          </w:tblBorders>
        </w:tblPrEx>
        <w:tc>
          <w:tcPr>
            <w:tcW w:w="1443" w:type="dxa"/>
            <w:shd w:val="clear" w:color="auto" w:fill="auto"/>
          </w:tcPr>
          <w:p w:rsidR="003E2FF6" w:rsidRPr="0081573F" w:rsidRDefault="003E2FF6" w:rsidP="00695A9C">
            <w:pPr>
              <w:pStyle w:val="NoSpacing"/>
              <w:rPr>
                <w:rStyle w:val="Emphasis"/>
                <w:rFonts w:ascii="Arial" w:hAnsi="Arial" w:cs="Arial"/>
                <w:i w:val="0"/>
              </w:rPr>
            </w:pPr>
            <w:r w:rsidRPr="0081573F">
              <w:rPr>
                <w:rStyle w:val="Emphasis"/>
                <w:rFonts w:ascii="Arial" w:hAnsi="Arial" w:cs="Arial"/>
                <w:i w:val="0"/>
              </w:rPr>
              <w:t>2</w:t>
            </w:r>
            <w:r w:rsidR="00695A9C">
              <w:rPr>
                <w:rStyle w:val="Emphasis"/>
                <w:rFonts w:ascii="Arial" w:hAnsi="Arial" w:cs="Arial"/>
                <w:i w:val="0"/>
              </w:rPr>
              <w:t>3</w:t>
            </w:r>
            <w:r>
              <w:rPr>
                <w:rStyle w:val="Emphasis"/>
                <w:rFonts w:ascii="Arial" w:hAnsi="Arial" w:cs="Arial"/>
                <w:i w:val="0"/>
              </w:rPr>
              <w:t>.</w:t>
            </w:r>
            <w:r w:rsidR="00695A9C">
              <w:rPr>
                <w:rStyle w:val="Emphasis"/>
                <w:rFonts w:ascii="Arial" w:hAnsi="Arial" w:cs="Arial"/>
                <w:i w:val="0"/>
              </w:rPr>
              <w:t>3</w:t>
            </w:r>
          </w:p>
        </w:tc>
        <w:tc>
          <w:tcPr>
            <w:tcW w:w="2103"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Top 7 Shiga Toxin-producing </w:t>
            </w:r>
            <w:r w:rsidRPr="0081573F">
              <w:rPr>
                <w:rStyle w:val="Emphasis"/>
                <w:rFonts w:ascii="Arial" w:hAnsi="Arial" w:cs="Arial"/>
              </w:rPr>
              <w:t>Escherichia coli</w:t>
            </w:r>
          </w:p>
        </w:tc>
        <w:tc>
          <w:tcPr>
            <w:tcW w:w="4255"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Bulk ma</w:t>
            </w:r>
            <w:r>
              <w:rPr>
                <w:rStyle w:val="Emphasis"/>
                <w:rFonts w:ascii="Arial" w:hAnsi="Arial" w:cs="Arial"/>
                <w:i w:val="0"/>
              </w:rPr>
              <w:t>nufacturing beef and bobby veal</w:t>
            </w:r>
          </w:p>
        </w:tc>
        <w:tc>
          <w:tcPr>
            <w:tcW w:w="354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US OMAR</w:t>
            </w:r>
          </w:p>
        </w:tc>
      </w:tr>
      <w:tr w:rsidR="00D60ABD" w:rsidRPr="0081573F" w:rsidTr="00EB2553">
        <w:tblPrEx>
          <w:tblBorders>
            <w:insideH w:val="single" w:sz="4" w:space="0" w:color="auto"/>
            <w:insideV w:val="single" w:sz="4" w:space="0" w:color="auto"/>
          </w:tblBorders>
        </w:tblPrEx>
        <w:tc>
          <w:tcPr>
            <w:tcW w:w="11341" w:type="dxa"/>
            <w:gridSpan w:val="5"/>
            <w:shd w:val="clear" w:color="auto" w:fill="auto"/>
          </w:tcPr>
          <w:p w:rsidR="00D60ABD" w:rsidRPr="0081573F" w:rsidRDefault="00D60ABD" w:rsidP="00CA26B3">
            <w:pPr>
              <w:pStyle w:val="NoSpacing"/>
              <w:spacing w:before="60" w:after="60"/>
              <w:rPr>
                <w:rStyle w:val="Emphasis"/>
                <w:rFonts w:ascii="Arial" w:hAnsi="Arial" w:cs="Arial"/>
                <w:b/>
                <w:i w:val="0"/>
              </w:rPr>
            </w:pPr>
            <w:r w:rsidRPr="0081573F">
              <w:rPr>
                <w:rStyle w:val="Emphasis"/>
                <w:rFonts w:ascii="Arial" w:hAnsi="Arial" w:cs="Arial"/>
                <w:b/>
                <w:i w:val="0"/>
              </w:rPr>
              <w:t>MEAT - CHEMISTRY</w:t>
            </w:r>
          </w:p>
        </w:tc>
      </w:tr>
      <w:tr w:rsidR="003E2FF6" w:rsidRPr="0081573F" w:rsidTr="00E30B26">
        <w:tblPrEx>
          <w:tblBorders>
            <w:insideH w:val="single" w:sz="4" w:space="0" w:color="auto"/>
            <w:insideV w:val="single" w:sz="4" w:space="0" w:color="auto"/>
          </w:tblBorders>
        </w:tblPrEx>
        <w:tc>
          <w:tcPr>
            <w:tcW w:w="14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3.1.1</w:t>
            </w:r>
          </w:p>
        </w:tc>
        <w:tc>
          <w:tcPr>
            <w:tcW w:w="2103"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Proximate analysis - Ash</w:t>
            </w:r>
          </w:p>
        </w:tc>
        <w:tc>
          <w:tcPr>
            <w:tcW w:w="4255"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Processed meat products</w:t>
            </w:r>
          </w:p>
        </w:tc>
        <w:tc>
          <w:tcPr>
            <w:tcW w:w="354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AOAC current edition 920.153 (39.1.09)</w:t>
            </w:r>
          </w:p>
        </w:tc>
      </w:tr>
      <w:tr w:rsidR="003E2FF6" w:rsidRPr="0081573F" w:rsidTr="00E30B26">
        <w:tblPrEx>
          <w:tblBorders>
            <w:insideH w:val="single" w:sz="4" w:space="0" w:color="auto"/>
            <w:insideV w:val="single" w:sz="4" w:space="0" w:color="auto"/>
          </w:tblBorders>
        </w:tblPrEx>
        <w:tc>
          <w:tcPr>
            <w:tcW w:w="14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3.1.2</w:t>
            </w:r>
          </w:p>
        </w:tc>
        <w:tc>
          <w:tcPr>
            <w:tcW w:w="2103"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Proximate analysis - Fat</w:t>
            </w:r>
          </w:p>
        </w:tc>
        <w:tc>
          <w:tcPr>
            <w:tcW w:w="4255"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Processed meat products</w:t>
            </w:r>
          </w:p>
        </w:tc>
        <w:tc>
          <w:tcPr>
            <w:tcW w:w="354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AOAC current edition 960.39 (39.1.05),</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991.36 (39.1.08)</w:t>
            </w:r>
          </w:p>
        </w:tc>
      </w:tr>
      <w:tr w:rsidR="003E2FF6" w:rsidRPr="0081573F" w:rsidTr="00E30B26">
        <w:tblPrEx>
          <w:tblBorders>
            <w:insideH w:val="single" w:sz="4" w:space="0" w:color="auto"/>
            <w:insideV w:val="single" w:sz="4" w:space="0" w:color="auto"/>
          </w:tblBorders>
        </w:tblPrEx>
        <w:tc>
          <w:tcPr>
            <w:tcW w:w="14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3.1.3</w:t>
            </w:r>
          </w:p>
        </w:tc>
        <w:tc>
          <w:tcPr>
            <w:tcW w:w="2103"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Proximate analysis - Moisture</w:t>
            </w:r>
          </w:p>
        </w:tc>
        <w:tc>
          <w:tcPr>
            <w:tcW w:w="4255"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Processed meat products</w:t>
            </w:r>
          </w:p>
        </w:tc>
        <w:tc>
          <w:tcPr>
            <w:tcW w:w="354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AOAC current edition 950.46B (39.1.02)</w:t>
            </w:r>
          </w:p>
        </w:tc>
      </w:tr>
      <w:tr w:rsidR="003E2FF6" w:rsidRPr="0081573F" w:rsidTr="00E30B26">
        <w:tblPrEx>
          <w:tblBorders>
            <w:insideH w:val="single" w:sz="4" w:space="0" w:color="auto"/>
            <w:insideV w:val="single" w:sz="4" w:space="0" w:color="auto"/>
          </w:tblBorders>
        </w:tblPrEx>
        <w:tc>
          <w:tcPr>
            <w:tcW w:w="14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3.1.4</w:t>
            </w:r>
          </w:p>
        </w:tc>
        <w:tc>
          <w:tcPr>
            <w:tcW w:w="2103"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Proximate analysis - Protein</w:t>
            </w:r>
          </w:p>
        </w:tc>
        <w:tc>
          <w:tcPr>
            <w:tcW w:w="4255"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Processed meat products</w:t>
            </w:r>
          </w:p>
        </w:tc>
        <w:tc>
          <w:tcPr>
            <w:tcW w:w="354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AOAC current edition. 928.08 Alternative I &amp; II,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981.10 (39.1.19)</w:t>
            </w:r>
          </w:p>
        </w:tc>
      </w:tr>
      <w:tr w:rsidR="00D60ABD" w:rsidRPr="0081573F" w:rsidTr="00EB2553">
        <w:tblPrEx>
          <w:tblBorders>
            <w:insideH w:val="single" w:sz="4" w:space="0" w:color="auto"/>
            <w:insideV w:val="single" w:sz="4" w:space="0" w:color="auto"/>
          </w:tblBorders>
        </w:tblPrEx>
        <w:tc>
          <w:tcPr>
            <w:tcW w:w="11341" w:type="dxa"/>
            <w:gridSpan w:val="5"/>
            <w:shd w:val="clear" w:color="auto" w:fill="auto"/>
          </w:tcPr>
          <w:p w:rsidR="00D60ABD" w:rsidRPr="00CA26B3" w:rsidRDefault="00D60ABD" w:rsidP="00CA26B3">
            <w:pPr>
              <w:pStyle w:val="NoSpacing"/>
              <w:spacing w:before="60" w:after="60"/>
              <w:rPr>
                <w:rStyle w:val="Emphasis"/>
                <w:rFonts w:ascii="Arial" w:hAnsi="Arial" w:cs="Arial"/>
                <w:b/>
                <w:i w:val="0"/>
              </w:rPr>
            </w:pPr>
            <w:r w:rsidRPr="0081573F">
              <w:rPr>
                <w:rStyle w:val="Emphasis"/>
                <w:rFonts w:ascii="Arial" w:hAnsi="Arial" w:cs="Arial"/>
                <w:b/>
                <w:i w:val="0"/>
              </w:rPr>
              <w:t>TALLOW AND FATS</w:t>
            </w:r>
          </w:p>
        </w:tc>
      </w:tr>
      <w:tr w:rsidR="003E2FF6" w:rsidRPr="0081573F" w:rsidTr="00E30B26">
        <w:tblPrEx>
          <w:tblBorders>
            <w:insideH w:val="single" w:sz="4" w:space="0" w:color="auto"/>
            <w:insideV w:val="single" w:sz="4" w:space="0" w:color="auto"/>
          </w:tblBorders>
        </w:tblPrEx>
        <w:tc>
          <w:tcPr>
            <w:tcW w:w="14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4.01</w:t>
            </w:r>
          </w:p>
        </w:tc>
        <w:tc>
          <w:tcPr>
            <w:tcW w:w="2103"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Insoluble impurities</w:t>
            </w:r>
          </w:p>
        </w:tc>
        <w:tc>
          <w:tcPr>
            <w:tcW w:w="4255"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Rendered fats from ruminant materials and rendered fats for human food</w:t>
            </w:r>
          </w:p>
        </w:tc>
        <w:tc>
          <w:tcPr>
            <w:tcW w:w="3540" w:type="dxa"/>
            <w:shd w:val="clear" w:color="auto" w:fill="auto"/>
          </w:tcPr>
          <w:p w:rsidR="003E2FF6" w:rsidRPr="008A4230" w:rsidRDefault="003E2FF6" w:rsidP="00BE60A4">
            <w:pPr>
              <w:pStyle w:val="NoSpacing"/>
              <w:rPr>
                <w:rStyle w:val="Emphasis"/>
                <w:rFonts w:ascii="Arial" w:hAnsi="Arial" w:cs="Arial"/>
                <w:i w:val="0"/>
              </w:rPr>
            </w:pPr>
            <w:r w:rsidRPr="008A4230">
              <w:rPr>
                <w:rStyle w:val="Emphasis"/>
                <w:rFonts w:ascii="Arial" w:hAnsi="Arial" w:cs="Arial"/>
                <w:i w:val="0"/>
              </w:rPr>
              <w:t xml:space="preserve">AOAC Ca 3a – 46 most recent    edition    </w:t>
            </w:r>
          </w:p>
          <w:p w:rsidR="003E2FF6" w:rsidRPr="0081573F" w:rsidRDefault="003E2FF6" w:rsidP="00BE60A4">
            <w:pPr>
              <w:pStyle w:val="NoSpacing"/>
              <w:rPr>
                <w:rStyle w:val="Emphasis"/>
                <w:rFonts w:ascii="Arial" w:hAnsi="Arial" w:cs="Arial"/>
                <w:i w:val="0"/>
              </w:rPr>
            </w:pPr>
            <w:r w:rsidRPr="008A4230">
              <w:rPr>
                <w:rStyle w:val="Emphasis"/>
                <w:rFonts w:ascii="Arial" w:hAnsi="Arial" w:cs="Arial"/>
                <w:i w:val="0"/>
              </w:rPr>
              <w:t>MIRINZ 831</w:t>
            </w:r>
          </w:p>
        </w:tc>
      </w:tr>
      <w:tr w:rsidR="003E2FF6" w:rsidRPr="0081573F" w:rsidTr="00E30B26">
        <w:tblPrEx>
          <w:tblBorders>
            <w:insideH w:val="single" w:sz="4" w:space="0" w:color="auto"/>
            <w:insideV w:val="single" w:sz="4" w:space="0" w:color="auto"/>
          </w:tblBorders>
        </w:tblPrEx>
        <w:tc>
          <w:tcPr>
            <w:tcW w:w="14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4.02</w:t>
            </w:r>
          </w:p>
        </w:tc>
        <w:tc>
          <w:tcPr>
            <w:tcW w:w="2103" w:type="dxa"/>
            <w:gridSpan w:val="2"/>
            <w:shd w:val="clear" w:color="auto" w:fill="auto"/>
          </w:tcPr>
          <w:p w:rsidR="00327B43" w:rsidRDefault="00327B43" w:rsidP="00BE60A4">
            <w:pPr>
              <w:pStyle w:val="NoSpacing"/>
              <w:rPr>
                <w:rStyle w:val="Emphasis"/>
                <w:rFonts w:ascii="Arial" w:hAnsi="Arial" w:cs="Arial"/>
                <w:i w:val="0"/>
              </w:rPr>
            </w:pPr>
            <w:r>
              <w:rPr>
                <w:rStyle w:val="Emphasis"/>
                <w:rFonts w:ascii="Arial" w:hAnsi="Arial" w:cs="Arial"/>
                <w:i w:val="0"/>
              </w:rPr>
              <w:t>FFA</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(m/m % oleic acid)</w:t>
            </w:r>
          </w:p>
        </w:tc>
        <w:tc>
          <w:tcPr>
            <w:tcW w:w="4255"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Rendered fats for human food</w:t>
            </w:r>
          </w:p>
        </w:tc>
        <w:tc>
          <w:tcPr>
            <w:tcW w:w="3540" w:type="dxa"/>
            <w:shd w:val="clear" w:color="auto" w:fill="auto"/>
          </w:tcPr>
          <w:p w:rsidR="003E2FF6" w:rsidRPr="0081573F" w:rsidRDefault="003E2FF6" w:rsidP="004001DC">
            <w:pPr>
              <w:pStyle w:val="NoSpacing"/>
              <w:rPr>
                <w:rStyle w:val="Emphasis"/>
                <w:rFonts w:ascii="Arial" w:hAnsi="Arial" w:cs="Arial"/>
                <w:i w:val="0"/>
              </w:rPr>
            </w:pPr>
            <w:r w:rsidRPr="008A4230">
              <w:rPr>
                <w:rStyle w:val="Emphasis"/>
                <w:rFonts w:ascii="Arial" w:hAnsi="Arial" w:cs="Arial"/>
                <w:i w:val="0"/>
              </w:rPr>
              <w:t xml:space="preserve">AOAC </w:t>
            </w:r>
            <w:r>
              <w:rPr>
                <w:rStyle w:val="Emphasis"/>
                <w:rFonts w:ascii="Arial" w:hAnsi="Arial" w:cs="Arial"/>
                <w:i w:val="0"/>
              </w:rPr>
              <w:t xml:space="preserve">1989 </w:t>
            </w:r>
            <w:r w:rsidRPr="008A4230">
              <w:rPr>
                <w:rStyle w:val="Emphasis"/>
                <w:rFonts w:ascii="Arial" w:hAnsi="Arial" w:cs="Arial"/>
                <w:i w:val="0"/>
              </w:rPr>
              <w:t xml:space="preserve">Ca </w:t>
            </w:r>
            <w:r>
              <w:rPr>
                <w:rStyle w:val="Emphasis"/>
                <w:rFonts w:ascii="Arial" w:hAnsi="Arial" w:cs="Arial"/>
                <w:i w:val="0"/>
              </w:rPr>
              <w:t>5</w:t>
            </w:r>
            <w:r w:rsidRPr="008A4230">
              <w:rPr>
                <w:rStyle w:val="Emphasis"/>
                <w:rFonts w:ascii="Arial" w:hAnsi="Arial" w:cs="Arial"/>
                <w:i w:val="0"/>
              </w:rPr>
              <w:t>a – 4</w:t>
            </w:r>
            <w:r>
              <w:rPr>
                <w:rStyle w:val="Emphasis"/>
                <w:rFonts w:ascii="Arial" w:hAnsi="Arial" w:cs="Arial"/>
                <w:i w:val="0"/>
              </w:rPr>
              <w:t>0</w:t>
            </w:r>
            <w:r w:rsidRPr="008A4230">
              <w:rPr>
                <w:rStyle w:val="Emphasis"/>
                <w:rFonts w:ascii="Arial" w:hAnsi="Arial" w:cs="Arial"/>
                <w:i w:val="0"/>
              </w:rPr>
              <w:t xml:space="preserve"> most recent </w:t>
            </w:r>
            <w:r w:rsidR="004001DC">
              <w:rPr>
                <w:rStyle w:val="Emphasis"/>
                <w:rFonts w:ascii="Arial" w:hAnsi="Arial" w:cs="Arial"/>
                <w:i w:val="0"/>
              </w:rPr>
              <w:t xml:space="preserve">edition </w:t>
            </w:r>
            <w:r w:rsidRPr="008A4230">
              <w:rPr>
                <w:rStyle w:val="Emphasis"/>
                <w:rFonts w:ascii="Arial" w:hAnsi="Arial" w:cs="Arial"/>
                <w:i w:val="0"/>
              </w:rPr>
              <w:t>MIRINZ 831</w:t>
            </w:r>
          </w:p>
        </w:tc>
      </w:tr>
      <w:tr w:rsidR="003E2FF6" w:rsidRPr="0081573F" w:rsidTr="00327B43">
        <w:tblPrEx>
          <w:tblBorders>
            <w:insideH w:val="single" w:sz="4" w:space="0" w:color="auto"/>
            <w:insideV w:val="single" w:sz="4" w:space="0" w:color="auto"/>
          </w:tblBorders>
        </w:tblPrEx>
        <w:trPr>
          <w:trHeight w:val="988"/>
        </w:trPr>
        <w:tc>
          <w:tcPr>
            <w:tcW w:w="14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4.03</w:t>
            </w:r>
          </w:p>
        </w:tc>
        <w:tc>
          <w:tcPr>
            <w:tcW w:w="2103"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Peroxide</w:t>
            </w:r>
          </w:p>
          <w:p w:rsidR="003E2FF6" w:rsidRPr="0081573F" w:rsidRDefault="003E2FF6" w:rsidP="00BE60A4">
            <w:pPr>
              <w:pStyle w:val="NoSpacing"/>
              <w:rPr>
                <w:rFonts w:ascii="Arial" w:hAnsi="Arial" w:cs="Arial"/>
              </w:rPr>
            </w:pPr>
          </w:p>
          <w:p w:rsidR="003E2FF6" w:rsidRPr="0081573F" w:rsidRDefault="003E2FF6" w:rsidP="00BE60A4">
            <w:pPr>
              <w:pStyle w:val="NoSpacing"/>
              <w:rPr>
                <w:rFonts w:ascii="Arial" w:hAnsi="Arial" w:cs="Arial"/>
              </w:rPr>
            </w:pPr>
          </w:p>
          <w:p w:rsidR="003E2FF6" w:rsidRPr="0081573F" w:rsidRDefault="003E2FF6" w:rsidP="00BE60A4">
            <w:pPr>
              <w:pStyle w:val="NoSpacing"/>
              <w:rPr>
                <w:rFonts w:ascii="Arial" w:hAnsi="Arial" w:cs="Arial"/>
              </w:rPr>
            </w:pPr>
          </w:p>
        </w:tc>
        <w:tc>
          <w:tcPr>
            <w:tcW w:w="4255" w:type="dxa"/>
            <w:shd w:val="clear" w:color="auto" w:fill="auto"/>
          </w:tcPr>
          <w:p w:rsidR="003E2FF6" w:rsidRPr="00327B43" w:rsidRDefault="003E2FF6" w:rsidP="00BE60A4">
            <w:pPr>
              <w:pStyle w:val="NoSpacing"/>
              <w:rPr>
                <w:rFonts w:ascii="Arial" w:hAnsi="Arial" w:cs="Arial"/>
                <w:iCs/>
              </w:rPr>
            </w:pPr>
            <w:r w:rsidRPr="0081573F">
              <w:rPr>
                <w:rStyle w:val="Emphasis"/>
                <w:rFonts w:ascii="Arial" w:hAnsi="Arial" w:cs="Arial"/>
                <w:i w:val="0"/>
              </w:rPr>
              <w:t>Rendered fats for human foo</w:t>
            </w:r>
            <w:r w:rsidR="00327B43">
              <w:rPr>
                <w:rStyle w:val="Emphasis"/>
                <w:rFonts w:ascii="Arial" w:hAnsi="Arial" w:cs="Arial"/>
                <w:i w:val="0"/>
              </w:rPr>
              <w:t>d</w:t>
            </w:r>
          </w:p>
        </w:tc>
        <w:tc>
          <w:tcPr>
            <w:tcW w:w="354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AOCS </w:t>
            </w:r>
            <w:r>
              <w:rPr>
                <w:rStyle w:val="Emphasis"/>
                <w:rFonts w:ascii="Arial" w:hAnsi="Arial" w:cs="Arial"/>
                <w:i w:val="0"/>
              </w:rPr>
              <w:t xml:space="preserve">1989 (latest issue 2003) </w:t>
            </w:r>
            <w:r w:rsidRPr="0081573F">
              <w:rPr>
                <w:rStyle w:val="Emphasis"/>
                <w:rFonts w:ascii="Arial" w:hAnsi="Arial" w:cs="Arial"/>
                <w:i w:val="0"/>
              </w:rPr>
              <w:t xml:space="preserve">current edition </w:t>
            </w:r>
            <w:proofErr w:type="spellStart"/>
            <w:r w:rsidRPr="0081573F">
              <w:rPr>
                <w:rStyle w:val="Emphasis"/>
                <w:rFonts w:ascii="Arial" w:hAnsi="Arial" w:cs="Arial"/>
                <w:i w:val="0"/>
              </w:rPr>
              <w:t>Cd</w:t>
            </w:r>
            <w:proofErr w:type="spellEnd"/>
            <w:r w:rsidRPr="0081573F">
              <w:rPr>
                <w:rStyle w:val="Emphasis"/>
                <w:rFonts w:ascii="Arial" w:hAnsi="Arial" w:cs="Arial"/>
                <w:i w:val="0"/>
              </w:rPr>
              <w:t xml:space="preserve"> 8-53 </w:t>
            </w:r>
          </w:p>
          <w:p w:rsidR="003E2FF6" w:rsidRPr="0081573F" w:rsidRDefault="003E2FF6" w:rsidP="00BE60A4">
            <w:pPr>
              <w:pStyle w:val="NoSpacing"/>
              <w:rPr>
                <w:rStyle w:val="Emphasis"/>
                <w:rFonts w:ascii="Arial" w:hAnsi="Arial" w:cs="Arial"/>
                <w:i w:val="0"/>
              </w:rPr>
            </w:pPr>
            <w:r>
              <w:rPr>
                <w:rStyle w:val="Emphasis"/>
                <w:rFonts w:ascii="Arial" w:hAnsi="Arial" w:cs="Arial"/>
                <w:i w:val="0"/>
              </w:rPr>
              <w:t xml:space="preserve">AOCS current edition </w:t>
            </w:r>
            <w:proofErr w:type="spellStart"/>
            <w:r w:rsidRPr="0081573F">
              <w:rPr>
                <w:rStyle w:val="Emphasis"/>
                <w:rFonts w:ascii="Arial" w:hAnsi="Arial" w:cs="Arial"/>
                <w:i w:val="0"/>
              </w:rPr>
              <w:t>C</w:t>
            </w:r>
            <w:r>
              <w:rPr>
                <w:rStyle w:val="Emphasis"/>
                <w:rFonts w:ascii="Arial" w:hAnsi="Arial" w:cs="Arial"/>
                <w:i w:val="0"/>
              </w:rPr>
              <w:t>d</w:t>
            </w:r>
            <w:proofErr w:type="spellEnd"/>
            <w:r w:rsidRPr="0081573F">
              <w:rPr>
                <w:rStyle w:val="Emphasis"/>
                <w:rFonts w:ascii="Arial" w:hAnsi="Arial" w:cs="Arial"/>
                <w:i w:val="0"/>
              </w:rPr>
              <w:t xml:space="preserve"> 8b-90</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MIRINZ 831</w:t>
            </w:r>
          </w:p>
        </w:tc>
      </w:tr>
      <w:tr w:rsidR="003E2FF6" w:rsidRPr="0081573F" w:rsidTr="00E30B26">
        <w:tc>
          <w:tcPr>
            <w:tcW w:w="14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4.04</w:t>
            </w:r>
          </w:p>
        </w:tc>
        <w:tc>
          <w:tcPr>
            <w:tcW w:w="2103"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Moisture</w:t>
            </w:r>
          </w:p>
        </w:tc>
        <w:tc>
          <w:tcPr>
            <w:tcW w:w="4255"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Rendered fats for human food</w:t>
            </w:r>
          </w:p>
        </w:tc>
        <w:tc>
          <w:tcPr>
            <w:tcW w:w="3540" w:type="dxa"/>
            <w:shd w:val="clear" w:color="auto" w:fill="auto"/>
          </w:tcPr>
          <w:p w:rsidR="003E2FF6" w:rsidRPr="0089066A" w:rsidRDefault="003E2FF6" w:rsidP="00BE60A4">
            <w:pPr>
              <w:pStyle w:val="NoSpacing"/>
              <w:rPr>
                <w:rStyle w:val="Emphasis"/>
                <w:rFonts w:ascii="Arial" w:hAnsi="Arial" w:cs="Arial"/>
                <w:i w:val="0"/>
              </w:rPr>
            </w:pPr>
            <w:r w:rsidRPr="0089066A">
              <w:rPr>
                <w:rStyle w:val="Emphasis"/>
                <w:rFonts w:ascii="Arial" w:hAnsi="Arial" w:cs="Arial"/>
                <w:i w:val="0"/>
              </w:rPr>
              <w:t>AOCS Ca 2a-45, (Dean and Stark method) most recent edition</w:t>
            </w:r>
          </w:p>
          <w:p w:rsidR="003E2FF6" w:rsidRPr="0089066A" w:rsidRDefault="003E2FF6" w:rsidP="00BE60A4">
            <w:pPr>
              <w:pStyle w:val="NoSpacing"/>
              <w:rPr>
                <w:rStyle w:val="Emphasis"/>
                <w:rFonts w:ascii="Arial" w:hAnsi="Arial" w:cs="Arial"/>
                <w:i w:val="0"/>
              </w:rPr>
            </w:pPr>
            <w:r w:rsidRPr="0089066A">
              <w:rPr>
                <w:rStyle w:val="Emphasis"/>
                <w:rFonts w:ascii="Arial" w:hAnsi="Arial" w:cs="Arial"/>
                <w:i w:val="0"/>
              </w:rPr>
              <w:t>AOCS, Ca 2b-38 (Hot Plate Method) most recent edition</w:t>
            </w:r>
          </w:p>
          <w:p w:rsidR="003E2FF6" w:rsidRPr="0089066A" w:rsidRDefault="003E2FF6" w:rsidP="00BE60A4">
            <w:pPr>
              <w:pStyle w:val="NoSpacing"/>
              <w:rPr>
                <w:rStyle w:val="Emphasis"/>
                <w:rFonts w:ascii="Arial" w:hAnsi="Arial" w:cs="Arial"/>
                <w:i w:val="0"/>
              </w:rPr>
            </w:pPr>
            <w:r w:rsidRPr="0089066A">
              <w:rPr>
                <w:rStyle w:val="Emphasis"/>
                <w:rFonts w:ascii="Arial" w:hAnsi="Arial" w:cs="Arial"/>
                <w:i w:val="0"/>
              </w:rPr>
              <w:t>AOCS Ca 2c-25 air oven method @ 130</w:t>
            </w:r>
            <w:r>
              <w:rPr>
                <w:rStyle w:val="Emphasis"/>
                <w:rFonts w:ascii="Arial" w:hAnsi="Arial" w:cs="Arial"/>
                <w:i w:val="0"/>
              </w:rPr>
              <w:t>º</w:t>
            </w:r>
            <w:r w:rsidRPr="0089066A">
              <w:rPr>
                <w:rStyle w:val="Emphasis"/>
                <w:rFonts w:ascii="Arial" w:hAnsi="Arial" w:cs="Arial"/>
                <w:i w:val="0"/>
              </w:rPr>
              <w:t>C most recent edition</w:t>
            </w:r>
          </w:p>
          <w:p w:rsidR="003E2FF6" w:rsidRPr="0089066A" w:rsidRDefault="003E2FF6" w:rsidP="00BE60A4">
            <w:pPr>
              <w:pStyle w:val="NoSpacing"/>
              <w:rPr>
                <w:rStyle w:val="Emphasis"/>
                <w:rFonts w:ascii="Arial" w:hAnsi="Arial" w:cs="Arial"/>
                <w:i w:val="0"/>
              </w:rPr>
            </w:pPr>
            <w:r w:rsidRPr="0089066A">
              <w:rPr>
                <w:rStyle w:val="Emphasis"/>
                <w:rFonts w:ascii="Arial" w:hAnsi="Arial" w:cs="Arial"/>
                <w:i w:val="0"/>
              </w:rPr>
              <w:t xml:space="preserve">AOCS Ca 2d-25 </w:t>
            </w:r>
            <w:r w:rsidR="004001DC">
              <w:rPr>
                <w:rStyle w:val="Emphasis"/>
                <w:rFonts w:ascii="Arial" w:hAnsi="Arial" w:cs="Arial"/>
                <w:i w:val="0"/>
              </w:rPr>
              <w:t>v</w:t>
            </w:r>
            <w:r w:rsidRPr="0089066A">
              <w:rPr>
                <w:rStyle w:val="Emphasis"/>
                <w:rFonts w:ascii="Arial" w:hAnsi="Arial" w:cs="Arial"/>
                <w:i w:val="0"/>
              </w:rPr>
              <w:t>acuum oven method most recent edition</w:t>
            </w:r>
          </w:p>
          <w:p w:rsidR="003E2FF6" w:rsidRPr="0081573F" w:rsidRDefault="003E2FF6" w:rsidP="00BE60A4">
            <w:pPr>
              <w:pStyle w:val="NoSpacing"/>
              <w:rPr>
                <w:rStyle w:val="Emphasis"/>
                <w:rFonts w:ascii="Arial" w:hAnsi="Arial" w:cs="Arial"/>
                <w:i w:val="0"/>
              </w:rPr>
            </w:pPr>
            <w:r w:rsidRPr="0089066A">
              <w:rPr>
                <w:rStyle w:val="Emphasis"/>
                <w:rFonts w:ascii="Arial" w:hAnsi="Arial" w:cs="Arial"/>
                <w:i w:val="0"/>
              </w:rPr>
              <w:t>MIRINZ 831</w:t>
            </w:r>
          </w:p>
        </w:tc>
      </w:tr>
    </w:tbl>
    <w:p w:rsidR="00E30B26" w:rsidRDefault="00E30B26">
      <w:r>
        <w:br w:type="page"/>
      </w:r>
    </w:p>
    <w:tbl>
      <w:tblPr>
        <w:tblW w:w="11341"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18"/>
        <w:gridCol w:w="24"/>
        <w:gridCol w:w="2102"/>
        <w:gridCol w:w="4256"/>
        <w:gridCol w:w="3541"/>
      </w:tblGrid>
      <w:tr w:rsidR="00E30B26" w:rsidRPr="0081573F" w:rsidTr="00DF3237">
        <w:trPr>
          <w:trHeight w:val="1118"/>
          <w:tblHeader/>
        </w:trPr>
        <w:tc>
          <w:tcPr>
            <w:tcW w:w="1418" w:type="dxa"/>
            <w:shd w:val="clear" w:color="auto" w:fill="auto"/>
            <w:textDirection w:val="btLr"/>
          </w:tcPr>
          <w:p w:rsidR="00E30B26" w:rsidRPr="0081573F" w:rsidRDefault="00E30B26" w:rsidP="00263C4D">
            <w:pPr>
              <w:pStyle w:val="NoSpacing"/>
              <w:jc w:val="center"/>
              <w:rPr>
                <w:rStyle w:val="Emphasis"/>
                <w:rFonts w:ascii="Arial" w:hAnsi="Arial" w:cs="Arial"/>
                <w:b/>
                <w:i w:val="0"/>
              </w:rPr>
            </w:pPr>
            <w:r w:rsidRPr="0081573F">
              <w:rPr>
                <w:rFonts w:ascii="Arial" w:hAnsi="Arial" w:cs="Arial"/>
              </w:rPr>
              <w:lastRenderedPageBreak/>
              <w:br w:type="page"/>
            </w:r>
            <w:r w:rsidRPr="0081573F">
              <w:rPr>
                <w:rStyle w:val="Emphasis"/>
                <w:rFonts w:ascii="Arial" w:hAnsi="Arial" w:cs="Arial"/>
                <w:b/>
                <w:i w:val="0"/>
              </w:rPr>
              <w:t>Numerical Reference</w:t>
            </w:r>
          </w:p>
        </w:tc>
        <w:tc>
          <w:tcPr>
            <w:tcW w:w="2126" w:type="dxa"/>
            <w:gridSpan w:val="2"/>
            <w:shd w:val="clear" w:color="auto" w:fill="auto"/>
          </w:tcPr>
          <w:p w:rsidR="00E30B26" w:rsidRPr="0081573F" w:rsidRDefault="00E30B26" w:rsidP="00263C4D">
            <w:pPr>
              <w:pStyle w:val="NoSpacing"/>
              <w:rPr>
                <w:rStyle w:val="Emphasis"/>
                <w:rFonts w:ascii="Arial" w:hAnsi="Arial" w:cs="Arial"/>
                <w:b/>
                <w:i w:val="0"/>
              </w:rPr>
            </w:pPr>
            <w:r w:rsidRPr="0081573F">
              <w:rPr>
                <w:rStyle w:val="Emphasis"/>
                <w:rFonts w:ascii="Arial" w:hAnsi="Arial" w:cs="Arial"/>
                <w:b/>
                <w:i w:val="0"/>
              </w:rPr>
              <w:t>Test</w:t>
            </w:r>
          </w:p>
        </w:tc>
        <w:tc>
          <w:tcPr>
            <w:tcW w:w="4256" w:type="dxa"/>
            <w:shd w:val="clear" w:color="auto" w:fill="auto"/>
          </w:tcPr>
          <w:p w:rsidR="00E30B26" w:rsidRPr="0081573F" w:rsidRDefault="00E30B26" w:rsidP="00263C4D">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A40184">
              <w:rPr>
                <w:rStyle w:val="Emphasis"/>
                <w:rFonts w:ascii="Arial" w:hAnsi="Arial" w:cs="Arial"/>
                <w:b/>
                <w:i w:val="0"/>
              </w:rPr>
              <w:t>d</w:t>
            </w:r>
            <w:r w:rsidRPr="0081573F">
              <w:rPr>
                <w:rStyle w:val="Emphasis"/>
                <w:rFonts w:ascii="Arial" w:hAnsi="Arial" w:cs="Arial"/>
                <w:b/>
                <w:i w:val="0"/>
              </w:rPr>
              <w:t xml:space="preserve"> Things</w:t>
            </w:r>
          </w:p>
        </w:tc>
        <w:tc>
          <w:tcPr>
            <w:tcW w:w="3541" w:type="dxa"/>
            <w:shd w:val="clear" w:color="auto" w:fill="auto"/>
          </w:tcPr>
          <w:p w:rsidR="00E30B26" w:rsidRPr="0081573F" w:rsidRDefault="00E30B26" w:rsidP="00263C4D">
            <w:pPr>
              <w:pStyle w:val="NoSpacing"/>
              <w:rPr>
                <w:rStyle w:val="Emphasis"/>
                <w:rFonts w:ascii="Arial" w:hAnsi="Arial" w:cs="Arial"/>
                <w:b/>
                <w:i w:val="0"/>
              </w:rPr>
            </w:pPr>
            <w:r w:rsidRPr="0081573F">
              <w:rPr>
                <w:rStyle w:val="Emphasis"/>
                <w:rFonts w:ascii="Arial" w:hAnsi="Arial" w:cs="Arial"/>
                <w:b/>
                <w:i w:val="0"/>
              </w:rPr>
              <w:t>Method</w:t>
            </w:r>
          </w:p>
          <w:p w:rsidR="00E30B26" w:rsidRPr="0081573F" w:rsidRDefault="00E30B26" w:rsidP="00263C4D">
            <w:pPr>
              <w:pStyle w:val="NoSpacing"/>
              <w:rPr>
                <w:rStyle w:val="Emphasis"/>
                <w:rFonts w:ascii="Arial" w:hAnsi="Arial" w:cs="Arial"/>
                <w:b/>
                <w:i w:val="0"/>
              </w:rPr>
            </w:pPr>
          </w:p>
        </w:tc>
      </w:tr>
      <w:tr w:rsidR="00D60ABD" w:rsidRPr="0081573F" w:rsidTr="00EB2553">
        <w:tc>
          <w:tcPr>
            <w:tcW w:w="11341" w:type="dxa"/>
            <w:gridSpan w:val="5"/>
            <w:shd w:val="clear" w:color="auto" w:fill="auto"/>
          </w:tcPr>
          <w:p w:rsidR="00D60ABD" w:rsidRPr="00CA26B3" w:rsidRDefault="00D60ABD" w:rsidP="00CA26B3">
            <w:pPr>
              <w:pStyle w:val="NoSpacing"/>
              <w:spacing w:before="60" w:after="60"/>
              <w:rPr>
                <w:rStyle w:val="Emphasis"/>
                <w:rFonts w:ascii="Arial" w:hAnsi="Arial" w:cs="Arial"/>
                <w:b/>
                <w:i w:val="0"/>
              </w:rPr>
            </w:pPr>
            <w:r w:rsidRPr="0081573F">
              <w:rPr>
                <w:rStyle w:val="Emphasis"/>
                <w:rFonts w:ascii="Arial" w:hAnsi="Arial" w:cs="Arial"/>
                <w:b/>
                <w:i w:val="0"/>
              </w:rPr>
              <w:t>POTABLE WATER  - PHYSICO-CHEMICAL PARAMETERS</w:t>
            </w: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5.01</w:t>
            </w:r>
          </w:p>
        </w:tc>
        <w:tc>
          <w:tcPr>
            <w:tcW w:w="2102"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Colour</w:t>
            </w:r>
            <w:proofErr w:type="spellEnd"/>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APHA latest edition or latest on-line edition, or as per scope of accreditation</w:t>
            </w:r>
          </w:p>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5.02</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Conductivity</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rPr>
          <w:trHeight w:val="420"/>
        </w:trPr>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5.03</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pH (hydrogen ion concentration)</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rPr>
          <w:trHeight w:val="330"/>
        </w:trPr>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5.04</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Turbidity</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5.10</w:t>
            </w:r>
          </w:p>
        </w:tc>
        <w:tc>
          <w:tcPr>
            <w:tcW w:w="2102"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Ammoniacal</w:t>
            </w:r>
            <w:proofErr w:type="spellEnd"/>
            <w:r w:rsidRPr="0081573F">
              <w:rPr>
                <w:rStyle w:val="Emphasis"/>
                <w:rFonts w:ascii="Arial" w:hAnsi="Arial" w:cs="Arial"/>
                <w:i w:val="0"/>
              </w:rPr>
              <w:t xml:space="preserve"> nitrogen (ammonium)</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5.11</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Chloride</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5.12</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Fluoride</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E30B26" w:rsidRPr="0081573F" w:rsidTr="00DF3237">
        <w:trPr>
          <w:trHeight w:val="269"/>
        </w:trPr>
        <w:tc>
          <w:tcPr>
            <w:tcW w:w="1442" w:type="dxa"/>
            <w:gridSpan w:val="2"/>
            <w:shd w:val="clear" w:color="auto" w:fill="auto"/>
          </w:tcPr>
          <w:p w:rsidR="00E30B26" w:rsidRPr="00DF3237" w:rsidRDefault="00E30B26" w:rsidP="00DF3237">
            <w:pPr>
              <w:pStyle w:val="NoSpacing"/>
              <w:rPr>
                <w:rFonts w:ascii="Arial" w:hAnsi="Arial" w:cs="Arial"/>
                <w:iCs/>
              </w:rPr>
            </w:pPr>
            <w:r w:rsidRPr="00DF3237">
              <w:rPr>
                <w:rStyle w:val="Emphasis"/>
                <w:rFonts w:ascii="Arial" w:hAnsi="Arial" w:cs="Arial"/>
                <w:i w:val="0"/>
              </w:rPr>
              <w:t>5.13</w:t>
            </w:r>
          </w:p>
        </w:tc>
        <w:tc>
          <w:tcPr>
            <w:tcW w:w="2102" w:type="dxa"/>
            <w:tcBorders>
              <w:right w:val="single" w:sz="4" w:space="0" w:color="auto"/>
            </w:tcBorders>
            <w:shd w:val="clear" w:color="auto" w:fill="auto"/>
          </w:tcPr>
          <w:p w:rsidR="00E30B26" w:rsidRPr="00DF3237" w:rsidRDefault="00E30B26" w:rsidP="00BE60A4">
            <w:pPr>
              <w:pStyle w:val="NoSpacing"/>
              <w:rPr>
                <w:rStyle w:val="Emphasis"/>
                <w:rFonts w:ascii="Arial" w:hAnsi="Arial" w:cs="Arial"/>
                <w:i w:val="0"/>
              </w:rPr>
            </w:pPr>
            <w:r w:rsidRPr="00DF3237">
              <w:rPr>
                <w:rStyle w:val="Emphasis"/>
                <w:rFonts w:ascii="Arial" w:hAnsi="Arial" w:cs="Arial"/>
                <w:i w:val="0"/>
              </w:rPr>
              <w:t>Nitrate</w:t>
            </w:r>
          </w:p>
        </w:tc>
        <w:tc>
          <w:tcPr>
            <w:tcW w:w="4256" w:type="dxa"/>
            <w:tcBorders>
              <w:left w:val="single" w:sz="4" w:space="0" w:color="auto"/>
            </w:tcBorders>
            <w:shd w:val="clear" w:color="auto" w:fill="auto"/>
          </w:tcPr>
          <w:p w:rsidR="00E30B26" w:rsidRPr="00DF3237" w:rsidRDefault="00E30B26" w:rsidP="00DF3237">
            <w:pPr>
              <w:pStyle w:val="NoSpacing"/>
              <w:rPr>
                <w:rStyle w:val="Emphasis"/>
                <w:rFonts w:ascii="Arial" w:hAnsi="Arial" w:cs="Arial"/>
                <w:i w:val="0"/>
              </w:rPr>
            </w:pPr>
            <w:r w:rsidRPr="00DF3237">
              <w:rPr>
                <w:rStyle w:val="Emphasis"/>
                <w:rFonts w:ascii="Arial" w:hAnsi="Arial" w:cs="Arial"/>
                <w:i w:val="0"/>
              </w:rPr>
              <w:t>Potable water</w:t>
            </w:r>
          </w:p>
        </w:tc>
        <w:tc>
          <w:tcPr>
            <w:tcW w:w="3541" w:type="dxa"/>
            <w:vMerge/>
            <w:shd w:val="clear" w:color="auto" w:fill="auto"/>
          </w:tcPr>
          <w:p w:rsidR="00E30B26" w:rsidRPr="0081573F" w:rsidRDefault="00E30B26" w:rsidP="00BE60A4">
            <w:pPr>
              <w:pStyle w:val="NoSpacing"/>
              <w:rPr>
                <w:rStyle w:val="Emphasis"/>
                <w:rFonts w:ascii="Arial" w:hAnsi="Arial" w:cs="Arial"/>
                <w:i w:val="0"/>
              </w:rPr>
            </w:pPr>
          </w:p>
        </w:tc>
      </w:tr>
      <w:tr w:rsidR="003E2FF6" w:rsidRPr="0081573F" w:rsidTr="002C3484">
        <w:trPr>
          <w:trHeight w:val="266"/>
        </w:trPr>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5.14</w:t>
            </w:r>
          </w:p>
        </w:tc>
        <w:tc>
          <w:tcPr>
            <w:tcW w:w="2102" w:type="dxa"/>
            <w:tcBorders>
              <w:right w:val="single" w:sz="4"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Nitrite</w:t>
            </w:r>
          </w:p>
        </w:tc>
        <w:tc>
          <w:tcPr>
            <w:tcW w:w="4256" w:type="dxa"/>
            <w:tcBorders>
              <w:left w:val="single" w:sz="4"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5.16</w:t>
            </w:r>
          </w:p>
        </w:tc>
        <w:tc>
          <w:tcPr>
            <w:tcW w:w="2102"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Sulphate</w:t>
            </w:r>
            <w:proofErr w:type="spellEnd"/>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5.17</w:t>
            </w:r>
          </w:p>
        </w:tc>
        <w:tc>
          <w:tcPr>
            <w:tcW w:w="2102"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Aluminium</w:t>
            </w:r>
            <w:proofErr w:type="spellEnd"/>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5.18</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Arsenic</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5.19</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Boron</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rPr>
          <w:trHeight w:val="251"/>
        </w:trPr>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5.20</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Cadmium</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5.22</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Chromium</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5.23</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Copper</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5.24</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Cyanide</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5.25</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Iron</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rPr>
          <w:trHeight w:val="214"/>
        </w:trPr>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5.26</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Lead</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rPr>
          <w:trHeight w:val="277"/>
        </w:trPr>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5.28</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Manganese</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rPr>
          <w:trHeight w:val="269"/>
        </w:trPr>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5.29</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Mercury</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5.31</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Sodium</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2C3484" w:rsidTr="002C3484">
        <w:trPr>
          <w:trHeight w:val="266"/>
        </w:trPr>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5.32</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Selenium</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5.34</w:t>
            </w:r>
          </w:p>
        </w:tc>
        <w:tc>
          <w:tcPr>
            <w:tcW w:w="2102"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Chlorinated </w:t>
            </w:r>
            <w:proofErr w:type="spellStart"/>
            <w:r w:rsidRPr="0081573F">
              <w:rPr>
                <w:rStyle w:val="Emphasis"/>
                <w:rFonts w:ascii="Arial" w:hAnsi="Arial" w:cs="Arial"/>
                <w:i w:val="0"/>
              </w:rPr>
              <w:t>alkanes</w:t>
            </w:r>
            <w:proofErr w:type="spellEnd"/>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42"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5.35</w:t>
            </w:r>
          </w:p>
        </w:tc>
        <w:tc>
          <w:tcPr>
            <w:tcW w:w="2102"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Polynuclear</w:t>
            </w:r>
            <w:proofErr w:type="spellEnd"/>
            <w:r w:rsidRPr="0081573F">
              <w:rPr>
                <w:rStyle w:val="Emphasis"/>
                <w:rFonts w:ascii="Arial" w:hAnsi="Arial" w:cs="Arial"/>
                <w:i w:val="0"/>
              </w:rPr>
              <w:t xml:space="preserve"> aromatic hydrocarbons (PAH)</w:t>
            </w:r>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D60ABD" w:rsidRPr="0081573F" w:rsidTr="00EB2553">
        <w:tc>
          <w:tcPr>
            <w:tcW w:w="11341" w:type="dxa"/>
            <w:gridSpan w:val="5"/>
            <w:shd w:val="clear" w:color="auto" w:fill="auto"/>
          </w:tcPr>
          <w:p w:rsidR="00D60ABD" w:rsidRPr="00436657" w:rsidRDefault="00247601" w:rsidP="00BE60A4">
            <w:pPr>
              <w:pStyle w:val="NoSpacing"/>
              <w:rPr>
                <w:rStyle w:val="Emphasis"/>
                <w:rFonts w:ascii="Arial" w:hAnsi="Arial" w:cs="Arial"/>
                <w:i w:val="0"/>
                <w:highlight w:val="yellow"/>
              </w:rPr>
            </w:pPr>
            <w:r>
              <w:br w:type="page"/>
            </w:r>
            <w:r w:rsidR="00570953" w:rsidRPr="00436657">
              <w:rPr>
                <w:rStyle w:val="Emphasis"/>
                <w:rFonts w:ascii="Arial" w:hAnsi="Arial" w:cs="Arial"/>
                <w:i w:val="0"/>
              </w:rPr>
              <w:t>5.36 Pesticides:</w:t>
            </w:r>
          </w:p>
        </w:tc>
      </w:tr>
      <w:tr w:rsidR="009E1A9D" w:rsidRPr="0081573F" w:rsidTr="00DF3237">
        <w:tc>
          <w:tcPr>
            <w:tcW w:w="1418" w:type="dxa"/>
            <w:vMerge w:val="restart"/>
            <w:shd w:val="clear" w:color="auto" w:fill="auto"/>
          </w:tcPr>
          <w:p w:rsidR="009E1A9D" w:rsidRPr="0081573F" w:rsidRDefault="009E1A9D" w:rsidP="00BE60A4">
            <w:pPr>
              <w:pStyle w:val="NoSpacing"/>
              <w:rPr>
                <w:rStyle w:val="Emphasis"/>
                <w:rFonts w:ascii="Arial" w:hAnsi="Arial" w:cs="Arial"/>
                <w:i w:val="0"/>
              </w:rPr>
            </w:pPr>
            <w:r w:rsidRPr="0081573F">
              <w:rPr>
                <w:rStyle w:val="Emphasis"/>
                <w:rFonts w:ascii="Arial" w:hAnsi="Arial" w:cs="Arial"/>
                <w:i w:val="0"/>
              </w:rPr>
              <w:t>5.36.1</w:t>
            </w:r>
          </w:p>
        </w:tc>
        <w:tc>
          <w:tcPr>
            <w:tcW w:w="2126" w:type="dxa"/>
            <w:gridSpan w:val="2"/>
            <w:shd w:val="clear" w:color="auto" w:fill="auto"/>
          </w:tcPr>
          <w:p w:rsidR="009E1A9D" w:rsidRPr="0081573F" w:rsidRDefault="009E1A9D" w:rsidP="00BE60A4">
            <w:pPr>
              <w:pStyle w:val="NoSpacing"/>
              <w:rPr>
                <w:rStyle w:val="Emphasis"/>
                <w:rFonts w:ascii="Arial" w:hAnsi="Arial" w:cs="Arial"/>
                <w:i w:val="0"/>
              </w:rPr>
            </w:pPr>
            <w:r w:rsidRPr="0081573F">
              <w:rPr>
                <w:rStyle w:val="Emphasis"/>
                <w:rFonts w:ascii="Arial" w:hAnsi="Arial" w:cs="Arial"/>
                <w:i w:val="0"/>
              </w:rPr>
              <w:t>acid herbicides:</w:t>
            </w:r>
          </w:p>
        </w:tc>
        <w:tc>
          <w:tcPr>
            <w:tcW w:w="4256" w:type="dxa"/>
            <w:vMerge w:val="restart"/>
            <w:shd w:val="clear" w:color="auto" w:fill="auto"/>
          </w:tcPr>
          <w:p w:rsidR="009E1A9D" w:rsidRPr="0081573F" w:rsidRDefault="009E1A9D" w:rsidP="00BE60A4">
            <w:pPr>
              <w:pStyle w:val="NoSpacing"/>
              <w:rPr>
                <w:rStyle w:val="Emphasis"/>
                <w:rFonts w:ascii="Arial" w:hAnsi="Arial" w:cs="Arial"/>
                <w:i w:val="0"/>
              </w:rPr>
            </w:pPr>
            <w:r w:rsidRPr="0081573F">
              <w:rPr>
                <w:rStyle w:val="Emphasis"/>
                <w:rFonts w:ascii="Arial" w:hAnsi="Arial" w:cs="Arial"/>
                <w:i w:val="0"/>
              </w:rPr>
              <w:t xml:space="preserve">Potable water </w:t>
            </w:r>
          </w:p>
          <w:p w:rsidR="009E1A9D" w:rsidRPr="0081573F" w:rsidRDefault="009E1A9D" w:rsidP="00BE60A4">
            <w:pPr>
              <w:pStyle w:val="NoSpacing"/>
              <w:rPr>
                <w:rStyle w:val="Emphasis"/>
                <w:rFonts w:ascii="Arial" w:hAnsi="Arial" w:cs="Arial"/>
                <w:i w:val="0"/>
              </w:rPr>
            </w:pPr>
          </w:p>
        </w:tc>
        <w:tc>
          <w:tcPr>
            <w:tcW w:w="3541" w:type="dxa"/>
            <w:vMerge w:val="restart"/>
            <w:shd w:val="clear" w:color="auto" w:fill="auto"/>
          </w:tcPr>
          <w:p w:rsidR="009E1A9D" w:rsidRPr="0081573F" w:rsidRDefault="009E1A9D" w:rsidP="00BE60A4">
            <w:pPr>
              <w:pStyle w:val="NoSpacing"/>
              <w:rPr>
                <w:rStyle w:val="Emphasis"/>
                <w:rFonts w:ascii="Arial" w:hAnsi="Arial" w:cs="Arial"/>
                <w:i w:val="0"/>
              </w:rPr>
            </w:pPr>
            <w:r w:rsidRPr="0081573F">
              <w:rPr>
                <w:rStyle w:val="Emphasis"/>
                <w:rFonts w:ascii="Arial" w:hAnsi="Arial" w:cs="Arial"/>
                <w:i w:val="0"/>
              </w:rPr>
              <w:t>APHA latest edition or latest on-line edition, or as per scope of accreditation</w:t>
            </w: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2,4,5-T</w:t>
            </w:r>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2,4-D</w:t>
            </w:r>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2,4-DB</w:t>
            </w:r>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Bentazone</w:t>
            </w:r>
            <w:proofErr w:type="spellEnd"/>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Dichlorprop</w:t>
            </w:r>
            <w:proofErr w:type="spellEnd"/>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Fenoprop</w:t>
            </w:r>
            <w:proofErr w:type="spellEnd"/>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MCPA</w:t>
            </w:r>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Mecoprop</w:t>
            </w:r>
            <w:proofErr w:type="spellEnd"/>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Pentachlorophenol</w:t>
            </w:r>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Picloram</w:t>
            </w:r>
            <w:proofErr w:type="spellEnd"/>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Triclopyr</w:t>
            </w:r>
            <w:proofErr w:type="spellEnd"/>
          </w:p>
        </w:tc>
        <w:tc>
          <w:tcPr>
            <w:tcW w:w="4256" w:type="dxa"/>
            <w:vMerge/>
            <w:shd w:val="clear" w:color="auto" w:fill="auto"/>
          </w:tcPr>
          <w:p w:rsidR="003E2FF6" w:rsidRPr="0081573F" w:rsidRDefault="003E2FF6" w:rsidP="00BE60A4">
            <w:pPr>
              <w:pStyle w:val="NoSpacing"/>
              <w:rPr>
                <w:rStyle w:val="Emphasis"/>
                <w:rFonts w:ascii="Arial" w:hAnsi="Arial" w:cs="Arial"/>
                <w:i w:val="0"/>
              </w:rPr>
            </w:pPr>
          </w:p>
        </w:tc>
        <w:tc>
          <w:tcPr>
            <w:tcW w:w="3541"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rPr>
          <w:trHeight w:val="580"/>
        </w:trPr>
        <w:tc>
          <w:tcPr>
            <w:tcW w:w="1418"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5.36.2</w:t>
            </w:r>
          </w:p>
        </w:tc>
        <w:tc>
          <w:tcPr>
            <w:tcW w:w="2126"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chlortoluron</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diuron</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thiabendazole</w:t>
            </w:r>
            <w:proofErr w:type="spellEnd"/>
          </w:p>
        </w:tc>
        <w:tc>
          <w:tcPr>
            <w:tcW w:w="4256"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Potable water </w:t>
            </w:r>
          </w:p>
        </w:tc>
        <w:tc>
          <w:tcPr>
            <w:tcW w:w="3541" w:type="dxa"/>
            <w:shd w:val="clear" w:color="auto" w:fill="auto"/>
          </w:tcPr>
          <w:p w:rsidR="003E2FF6" w:rsidRPr="0081573F" w:rsidRDefault="003E2FF6" w:rsidP="00BE60A4">
            <w:pPr>
              <w:pStyle w:val="NoSpacing"/>
              <w:rPr>
                <w:rStyle w:val="Emphasis"/>
                <w:rFonts w:ascii="Arial" w:hAnsi="Arial" w:cs="Arial"/>
                <w:i w:val="0"/>
              </w:rPr>
            </w:pPr>
            <w:r w:rsidRPr="00AC48B5">
              <w:rPr>
                <w:rStyle w:val="Emphasis"/>
                <w:rFonts w:ascii="Arial" w:hAnsi="Arial" w:cs="Arial"/>
                <w:i w:val="0"/>
              </w:rPr>
              <w:t>APHA latest edition or latest on-line edition ,or as per scope of accreditation</w:t>
            </w:r>
          </w:p>
        </w:tc>
      </w:tr>
    </w:tbl>
    <w:p w:rsidR="00DF3237" w:rsidRDefault="00DF3237">
      <w:r>
        <w:br w:type="page"/>
      </w:r>
    </w:p>
    <w:tbl>
      <w:tblPr>
        <w:tblW w:w="11341"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18"/>
        <w:gridCol w:w="2551"/>
        <w:gridCol w:w="3830"/>
        <w:gridCol w:w="3542"/>
      </w:tblGrid>
      <w:tr w:rsidR="00DF3237" w:rsidRPr="0081573F" w:rsidTr="00DF3237">
        <w:trPr>
          <w:trHeight w:val="1118"/>
          <w:tblHeader/>
        </w:trPr>
        <w:tc>
          <w:tcPr>
            <w:tcW w:w="1418" w:type="dxa"/>
            <w:shd w:val="clear" w:color="auto" w:fill="auto"/>
            <w:textDirection w:val="btLr"/>
          </w:tcPr>
          <w:p w:rsidR="00DF3237" w:rsidRPr="0081573F" w:rsidRDefault="00DF3237" w:rsidP="00263C4D">
            <w:pPr>
              <w:pStyle w:val="NoSpacing"/>
              <w:jc w:val="center"/>
              <w:rPr>
                <w:rStyle w:val="Emphasis"/>
                <w:rFonts w:ascii="Arial" w:hAnsi="Arial" w:cs="Arial"/>
                <w:b/>
                <w:i w:val="0"/>
              </w:rPr>
            </w:pPr>
            <w:r w:rsidRPr="0081573F">
              <w:rPr>
                <w:rFonts w:ascii="Arial" w:hAnsi="Arial" w:cs="Arial"/>
              </w:rPr>
              <w:lastRenderedPageBreak/>
              <w:br w:type="page"/>
            </w:r>
            <w:r w:rsidRPr="0081573F">
              <w:rPr>
                <w:rStyle w:val="Emphasis"/>
                <w:rFonts w:ascii="Arial" w:hAnsi="Arial" w:cs="Arial"/>
                <w:b/>
                <w:i w:val="0"/>
              </w:rPr>
              <w:t>Numerical Reference</w:t>
            </w:r>
          </w:p>
        </w:tc>
        <w:tc>
          <w:tcPr>
            <w:tcW w:w="2551" w:type="dxa"/>
            <w:shd w:val="clear" w:color="auto" w:fill="auto"/>
          </w:tcPr>
          <w:p w:rsidR="00DF3237" w:rsidRPr="0081573F" w:rsidRDefault="00DF3237" w:rsidP="00263C4D">
            <w:pPr>
              <w:pStyle w:val="NoSpacing"/>
              <w:rPr>
                <w:rStyle w:val="Emphasis"/>
                <w:rFonts w:ascii="Arial" w:hAnsi="Arial" w:cs="Arial"/>
                <w:b/>
                <w:i w:val="0"/>
              </w:rPr>
            </w:pPr>
            <w:r w:rsidRPr="0081573F">
              <w:rPr>
                <w:rStyle w:val="Emphasis"/>
                <w:rFonts w:ascii="Arial" w:hAnsi="Arial" w:cs="Arial"/>
                <w:b/>
                <w:i w:val="0"/>
              </w:rPr>
              <w:t>Test</w:t>
            </w:r>
          </w:p>
        </w:tc>
        <w:tc>
          <w:tcPr>
            <w:tcW w:w="3830" w:type="dxa"/>
            <w:shd w:val="clear" w:color="auto" w:fill="auto"/>
          </w:tcPr>
          <w:p w:rsidR="00DF3237" w:rsidRPr="0081573F" w:rsidRDefault="00DF3237" w:rsidP="00263C4D">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A40184">
              <w:rPr>
                <w:rStyle w:val="Emphasis"/>
                <w:rFonts w:ascii="Arial" w:hAnsi="Arial" w:cs="Arial"/>
                <w:b/>
                <w:i w:val="0"/>
              </w:rPr>
              <w:t>d</w:t>
            </w:r>
            <w:r w:rsidRPr="0081573F">
              <w:rPr>
                <w:rStyle w:val="Emphasis"/>
                <w:rFonts w:ascii="Arial" w:hAnsi="Arial" w:cs="Arial"/>
                <w:b/>
                <w:i w:val="0"/>
              </w:rPr>
              <w:t xml:space="preserve"> Things</w:t>
            </w:r>
          </w:p>
        </w:tc>
        <w:tc>
          <w:tcPr>
            <w:tcW w:w="3542" w:type="dxa"/>
            <w:shd w:val="clear" w:color="auto" w:fill="auto"/>
          </w:tcPr>
          <w:p w:rsidR="00DF3237" w:rsidRPr="0081573F" w:rsidRDefault="00DF3237" w:rsidP="00263C4D">
            <w:pPr>
              <w:pStyle w:val="NoSpacing"/>
              <w:rPr>
                <w:rStyle w:val="Emphasis"/>
                <w:rFonts w:ascii="Arial" w:hAnsi="Arial" w:cs="Arial"/>
                <w:b/>
                <w:i w:val="0"/>
              </w:rPr>
            </w:pPr>
            <w:r w:rsidRPr="0081573F">
              <w:rPr>
                <w:rStyle w:val="Emphasis"/>
                <w:rFonts w:ascii="Arial" w:hAnsi="Arial" w:cs="Arial"/>
                <w:b/>
                <w:i w:val="0"/>
              </w:rPr>
              <w:t>Method</w:t>
            </w:r>
          </w:p>
          <w:p w:rsidR="00DF3237" w:rsidRPr="0081573F" w:rsidRDefault="00DF3237" w:rsidP="00263C4D">
            <w:pPr>
              <w:pStyle w:val="NoSpacing"/>
              <w:rPr>
                <w:rStyle w:val="Emphasis"/>
                <w:rFonts w:ascii="Arial" w:hAnsi="Arial" w:cs="Arial"/>
                <w:b/>
                <w:i w:val="0"/>
              </w:rPr>
            </w:pPr>
          </w:p>
        </w:tc>
      </w:tr>
      <w:tr w:rsidR="009E1A9D" w:rsidRPr="0081573F" w:rsidTr="00DF3237">
        <w:tc>
          <w:tcPr>
            <w:tcW w:w="1418" w:type="dxa"/>
            <w:vMerge w:val="restart"/>
            <w:shd w:val="clear" w:color="auto" w:fill="auto"/>
          </w:tcPr>
          <w:p w:rsidR="009E1A9D" w:rsidRPr="0081573F" w:rsidRDefault="009E1A9D" w:rsidP="00BE60A4">
            <w:pPr>
              <w:pStyle w:val="NoSpacing"/>
              <w:rPr>
                <w:rStyle w:val="Emphasis"/>
                <w:rFonts w:ascii="Arial" w:hAnsi="Arial" w:cs="Arial"/>
                <w:i w:val="0"/>
              </w:rPr>
            </w:pPr>
            <w:r w:rsidRPr="0081573F">
              <w:rPr>
                <w:rStyle w:val="Emphasis"/>
                <w:rFonts w:ascii="Arial" w:hAnsi="Arial" w:cs="Arial"/>
                <w:i w:val="0"/>
              </w:rPr>
              <w:t>5.36.3</w:t>
            </w:r>
          </w:p>
        </w:tc>
        <w:tc>
          <w:tcPr>
            <w:tcW w:w="2551" w:type="dxa"/>
            <w:shd w:val="clear" w:color="auto" w:fill="auto"/>
          </w:tcPr>
          <w:p w:rsidR="009E1A9D" w:rsidRPr="0081573F" w:rsidRDefault="009E1A9D" w:rsidP="00BE60A4">
            <w:pPr>
              <w:pStyle w:val="NoSpacing"/>
              <w:rPr>
                <w:rStyle w:val="Emphasis"/>
                <w:rFonts w:ascii="Arial" w:hAnsi="Arial" w:cs="Arial"/>
                <w:i w:val="0"/>
              </w:rPr>
            </w:pPr>
            <w:r w:rsidRPr="0081573F">
              <w:rPr>
                <w:rStyle w:val="Emphasis"/>
                <w:rFonts w:ascii="Arial" w:hAnsi="Arial" w:cs="Arial"/>
                <w:i w:val="0"/>
              </w:rPr>
              <w:t>Semi Volatile Organic Compounds (SVOC):</w:t>
            </w:r>
          </w:p>
        </w:tc>
        <w:tc>
          <w:tcPr>
            <w:tcW w:w="3830" w:type="dxa"/>
            <w:vMerge w:val="restart"/>
            <w:shd w:val="clear" w:color="auto" w:fill="auto"/>
          </w:tcPr>
          <w:p w:rsidR="009E1A9D" w:rsidRPr="0081573F" w:rsidRDefault="009E1A9D" w:rsidP="00BE60A4">
            <w:pPr>
              <w:pStyle w:val="NoSpacing"/>
              <w:rPr>
                <w:rStyle w:val="Emphasis"/>
                <w:rFonts w:ascii="Arial" w:hAnsi="Arial" w:cs="Arial"/>
                <w:i w:val="0"/>
              </w:rPr>
            </w:pPr>
            <w:r w:rsidRPr="0081573F">
              <w:rPr>
                <w:rStyle w:val="Emphasis"/>
                <w:rFonts w:ascii="Arial" w:hAnsi="Arial" w:cs="Arial"/>
                <w:i w:val="0"/>
              </w:rPr>
              <w:t xml:space="preserve">Potable water </w:t>
            </w:r>
          </w:p>
          <w:p w:rsidR="009E1A9D" w:rsidRPr="0081573F" w:rsidRDefault="009E1A9D" w:rsidP="00BE60A4">
            <w:pPr>
              <w:pStyle w:val="NoSpacing"/>
              <w:rPr>
                <w:rStyle w:val="Emphasis"/>
                <w:rFonts w:ascii="Arial" w:hAnsi="Arial" w:cs="Arial"/>
                <w:i w:val="0"/>
              </w:rPr>
            </w:pPr>
          </w:p>
        </w:tc>
        <w:tc>
          <w:tcPr>
            <w:tcW w:w="3542" w:type="dxa"/>
            <w:vMerge w:val="restart"/>
            <w:shd w:val="clear" w:color="auto" w:fill="auto"/>
          </w:tcPr>
          <w:p w:rsidR="009E1A9D" w:rsidRPr="0081573F" w:rsidRDefault="009E1A9D" w:rsidP="00BE60A4">
            <w:pPr>
              <w:pStyle w:val="NoSpacing"/>
              <w:rPr>
                <w:rStyle w:val="Emphasis"/>
                <w:rFonts w:ascii="Arial" w:hAnsi="Arial" w:cs="Arial"/>
                <w:i w:val="0"/>
              </w:rPr>
            </w:pPr>
            <w:r w:rsidRPr="0081573F">
              <w:rPr>
                <w:rStyle w:val="Emphasis"/>
                <w:rFonts w:ascii="Arial" w:hAnsi="Arial" w:cs="Arial"/>
                <w:i w:val="0"/>
              </w:rPr>
              <w:t>APHA latest edition or latest on-line edition, or as per scope of accreditation</w:t>
            </w: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Benzo</w:t>
            </w:r>
            <w:proofErr w:type="spellEnd"/>
            <w:r w:rsidRPr="0081573F">
              <w:rPr>
                <w:rStyle w:val="Emphasis"/>
                <w:rFonts w:ascii="Arial" w:hAnsi="Arial" w:cs="Arial"/>
                <w:i w:val="0"/>
              </w:rPr>
              <w:t>(a)</w:t>
            </w:r>
            <w:proofErr w:type="spellStart"/>
            <w:r w:rsidRPr="0081573F">
              <w:rPr>
                <w:rStyle w:val="Emphasis"/>
                <w:rFonts w:ascii="Arial" w:hAnsi="Arial" w:cs="Arial"/>
                <w:i w:val="0"/>
              </w:rPr>
              <w:t>pyrene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Alachlor</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Aldrin</w:t>
            </w:r>
            <w:proofErr w:type="spellEnd"/>
            <w:r w:rsidRPr="0081573F">
              <w:rPr>
                <w:rStyle w:val="Emphasis"/>
                <w:rFonts w:ascii="Arial" w:hAnsi="Arial" w:cs="Arial"/>
                <w:i w:val="0"/>
              </w:rPr>
              <w:t xml:space="preserve"> + </w:t>
            </w:r>
            <w:proofErr w:type="spellStart"/>
            <w:r w:rsidRPr="0081573F">
              <w:rPr>
                <w:rStyle w:val="Emphasis"/>
                <w:rFonts w:ascii="Arial" w:hAnsi="Arial" w:cs="Arial"/>
                <w:i w:val="0"/>
              </w:rPr>
              <w:t>dieldrin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Atrazine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Azinphos</w:t>
            </w:r>
            <w:proofErr w:type="spellEnd"/>
            <w:r w:rsidRPr="0081573F">
              <w:rPr>
                <w:rStyle w:val="Emphasis"/>
                <w:rFonts w:ascii="Arial" w:hAnsi="Arial" w:cs="Arial"/>
                <w:i w:val="0"/>
              </w:rPr>
              <w:t xml:space="preserve"> methyl</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Bromacil</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Carbofuran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Chlordane</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Chlorpyriphos</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Cyanazine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DDT + isomers</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Diazinon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Dimethoate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Endrin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Heptachlor and heptachlor </w:t>
            </w:r>
            <w:proofErr w:type="spellStart"/>
            <w:r w:rsidRPr="0081573F">
              <w:rPr>
                <w:rStyle w:val="Emphasis"/>
                <w:rFonts w:ascii="Arial" w:hAnsi="Arial" w:cs="Arial"/>
                <w:i w:val="0"/>
              </w:rPr>
              <w:t>epoxide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E54C04" w:rsidRDefault="003E2FF6" w:rsidP="00BE60A4">
            <w:pPr>
              <w:pStyle w:val="NoSpacing"/>
              <w:rPr>
                <w:rStyle w:val="Emphasis"/>
                <w:rFonts w:ascii="Arial" w:hAnsi="Arial" w:cs="Arial"/>
                <w:i w:val="0"/>
                <w:sz w:val="20"/>
                <w:szCs w:val="20"/>
              </w:rPr>
            </w:pPr>
            <w:proofErr w:type="spellStart"/>
            <w:r w:rsidRPr="00E54C04">
              <w:rPr>
                <w:rStyle w:val="Emphasis"/>
                <w:rFonts w:ascii="Arial" w:hAnsi="Arial" w:cs="Arial"/>
                <w:i w:val="0"/>
                <w:sz w:val="20"/>
                <w:szCs w:val="20"/>
              </w:rPr>
              <w:t>Hexachlorobenzene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Hexazinone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Lindane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Metalaxyl</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Methoxychlor</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Metolachlor</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Metribuzin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Oryzalin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Oxadiazon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Pendimethalin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Permethrin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Pirimiphos</w:t>
            </w:r>
            <w:proofErr w:type="spellEnd"/>
            <w:r w:rsidRPr="0081573F">
              <w:rPr>
                <w:rStyle w:val="Emphasis"/>
                <w:rFonts w:ascii="Arial" w:hAnsi="Arial" w:cs="Arial"/>
                <w:i w:val="0"/>
              </w:rPr>
              <w:t xml:space="preserve"> methyl</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Procymidone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Simazine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Terbuthylazine</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F3237">
        <w:tc>
          <w:tcPr>
            <w:tcW w:w="1418" w:type="dxa"/>
            <w:vMerge/>
            <w:shd w:val="clear" w:color="auto" w:fill="auto"/>
          </w:tcPr>
          <w:p w:rsidR="003E2FF6" w:rsidRPr="0081573F" w:rsidRDefault="003E2FF6" w:rsidP="00BE60A4">
            <w:pPr>
              <w:pStyle w:val="NoSpacing"/>
              <w:rPr>
                <w:rStyle w:val="Emphasis"/>
                <w:rFonts w:ascii="Arial" w:hAnsi="Arial" w:cs="Arial"/>
                <w:i w:val="0"/>
              </w:rPr>
            </w:pP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Trifluralin</w:t>
            </w:r>
            <w:proofErr w:type="spellEnd"/>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2" w:type="dxa"/>
            <w:vMerge/>
            <w:shd w:val="clear" w:color="auto" w:fill="auto"/>
          </w:tcPr>
          <w:p w:rsidR="003E2FF6" w:rsidRPr="0081573F" w:rsidRDefault="003E2FF6" w:rsidP="00BE60A4">
            <w:pPr>
              <w:pStyle w:val="NoSpacing"/>
              <w:rPr>
                <w:rStyle w:val="Emphasis"/>
                <w:rFonts w:ascii="Arial" w:hAnsi="Arial" w:cs="Arial"/>
                <w:i w:val="0"/>
              </w:rPr>
            </w:pPr>
          </w:p>
        </w:tc>
      </w:tr>
      <w:tr w:rsidR="008634D2" w:rsidRPr="0081573F" w:rsidTr="00DF3237">
        <w:trPr>
          <w:trHeight w:val="257"/>
        </w:trPr>
        <w:tc>
          <w:tcPr>
            <w:tcW w:w="1418"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5.36.4</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1080</w:t>
            </w:r>
          </w:p>
        </w:tc>
        <w:tc>
          <w:tcPr>
            <w:tcW w:w="3830"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Potable water</w:t>
            </w:r>
          </w:p>
        </w:tc>
        <w:tc>
          <w:tcPr>
            <w:tcW w:w="3542" w:type="dxa"/>
            <w:vMerge w:val="restart"/>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APHA latest edition or latest on-line edition, or as per scope of accreditation</w:t>
            </w:r>
          </w:p>
        </w:tc>
      </w:tr>
      <w:tr w:rsidR="008634D2" w:rsidRPr="0081573F" w:rsidTr="00DF3237">
        <w:trPr>
          <w:trHeight w:val="225"/>
        </w:trPr>
        <w:tc>
          <w:tcPr>
            <w:tcW w:w="1418"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5.36.5</w:t>
            </w:r>
          </w:p>
        </w:tc>
        <w:tc>
          <w:tcPr>
            <w:tcW w:w="2551" w:type="dxa"/>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Diquat</w:t>
            </w:r>
            <w:proofErr w:type="spellEnd"/>
          </w:p>
        </w:tc>
        <w:tc>
          <w:tcPr>
            <w:tcW w:w="3830"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Potable water</w:t>
            </w:r>
          </w:p>
        </w:tc>
        <w:tc>
          <w:tcPr>
            <w:tcW w:w="3542" w:type="dxa"/>
            <w:vMerge/>
            <w:shd w:val="clear" w:color="auto" w:fill="auto"/>
          </w:tcPr>
          <w:p w:rsidR="008634D2" w:rsidRPr="0081573F" w:rsidRDefault="008634D2" w:rsidP="00BE60A4">
            <w:pPr>
              <w:pStyle w:val="NoSpacing"/>
              <w:rPr>
                <w:rStyle w:val="Emphasis"/>
                <w:rFonts w:ascii="Arial" w:hAnsi="Arial" w:cs="Arial"/>
                <w:i w:val="0"/>
                <w:highlight w:val="yellow"/>
              </w:rPr>
            </w:pPr>
          </w:p>
        </w:tc>
      </w:tr>
    </w:tbl>
    <w:p w:rsidR="007C5BAD" w:rsidRDefault="007C5BAD">
      <w:r>
        <w:br w:type="page"/>
      </w:r>
    </w:p>
    <w:tbl>
      <w:tblPr>
        <w:tblW w:w="11341"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02"/>
        <w:gridCol w:w="10"/>
        <w:gridCol w:w="6"/>
        <w:gridCol w:w="2551"/>
        <w:gridCol w:w="3829"/>
        <w:gridCol w:w="3543"/>
      </w:tblGrid>
      <w:tr w:rsidR="007C5BAD" w:rsidRPr="0081573F" w:rsidTr="00E30B26">
        <w:trPr>
          <w:trHeight w:val="1118"/>
          <w:tblHeader/>
        </w:trPr>
        <w:tc>
          <w:tcPr>
            <w:tcW w:w="1418" w:type="dxa"/>
            <w:gridSpan w:val="3"/>
            <w:shd w:val="clear" w:color="auto" w:fill="auto"/>
            <w:textDirection w:val="btLr"/>
          </w:tcPr>
          <w:p w:rsidR="007C5BAD" w:rsidRPr="0081573F" w:rsidRDefault="007C5BAD" w:rsidP="005332CC">
            <w:pPr>
              <w:pStyle w:val="NoSpacing"/>
              <w:jc w:val="center"/>
              <w:rPr>
                <w:rStyle w:val="Emphasis"/>
                <w:rFonts w:ascii="Arial" w:hAnsi="Arial" w:cs="Arial"/>
                <w:b/>
                <w:i w:val="0"/>
              </w:rPr>
            </w:pPr>
            <w:r w:rsidRPr="0081573F">
              <w:rPr>
                <w:rFonts w:ascii="Arial" w:hAnsi="Arial" w:cs="Arial"/>
              </w:rPr>
              <w:lastRenderedPageBreak/>
              <w:br w:type="page"/>
            </w:r>
            <w:r w:rsidRPr="0081573F">
              <w:rPr>
                <w:rStyle w:val="Emphasis"/>
                <w:rFonts w:ascii="Arial" w:hAnsi="Arial" w:cs="Arial"/>
                <w:b/>
                <w:i w:val="0"/>
              </w:rPr>
              <w:t>Numerical Reference</w:t>
            </w:r>
          </w:p>
        </w:tc>
        <w:tc>
          <w:tcPr>
            <w:tcW w:w="2551" w:type="dxa"/>
            <w:shd w:val="clear" w:color="auto" w:fill="auto"/>
          </w:tcPr>
          <w:p w:rsidR="007C5BAD" w:rsidRPr="0081573F" w:rsidRDefault="007C5BAD" w:rsidP="005332CC">
            <w:pPr>
              <w:pStyle w:val="NoSpacing"/>
              <w:rPr>
                <w:rStyle w:val="Emphasis"/>
                <w:rFonts w:ascii="Arial" w:hAnsi="Arial" w:cs="Arial"/>
                <w:b/>
                <w:i w:val="0"/>
              </w:rPr>
            </w:pPr>
            <w:r w:rsidRPr="0081573F">
              <w:rPr>
                <w:rStyle w:val="Emphasis"/>
                <w:rFonts w:ascii="Arial" w:hAnsi="Arial" w:cs="Arial"/>
                <w:b/>
                <w:i w:val="0"/>
              </w:rPr>
              <w:t>Test</w:t>
            </w:r>
          </w:p>
        </w:tc>
        <w:tc>
          <w:tcPr>
            <w:tcW w:w="3829" w:type="dxa"/>
            <w:shd w:val="clear" w:color="auto" w:fill="auto"/>
          </w:tcPr>
          <w:p w:rsidR="007C5BAD" w:rsidRPr="0081573F" w:rsidRDefault="007C5BAD" w:rsidP="005332CC">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A40184">
              <w:rPr>
                <w:rStyle w:val="Emphasis"/>
                <w:rFonts w:ascii="Arial" w:hAnsi="Arial" w:cs="Arial"/>
                <w:b/>
                <w:i w:val="0"/>
              </w:rPr>
              <w:t>d</w:t>
            </w:r>
            <w:r w:rsidRPr="0081573F">
              <w:rPr>
                <w:rStyle w:val="Emphasis"/>
                <w:rFonts w:ascii="Arial" w:hAnsi="Arial" w:cs="Arial"/>
                <w:b/>
                <w:i w:val="0"/>
              </w:rPr>
              <w:t xml:space="preserve"> Things</w:t>
            </w:r>
          </w:p>
        </w:tc>
        <w:tc>
          <w:tcPr>
            <w:tcW w:w="3543" w:type="dxa"/>
            <w:shd w:val="clear" w:color="auto" w:fill="auto"/>
          </w:tcPr>
          <w:p w:rsidR="007C5BAD" w:rsidRPr="0081573F" w:rsidRDefault="007C5BAD" w:rsidP="005332CC">
            <w:pPr>
              <w:pStyle w:val="NoSpacing"/>
              <w:rPr>
                <w:rStyle w:val="Emphasis"/>
                <w:rFonts w:ascii="Arial" w:hAnsi="Arial" w:cs="Arial"/>
                <w:b/>
                <w:i w:val="0"/>
              </w:rPr>
            </w:pPr>
            <w:r w:rsidRPr="0081573F">
              <w:rPr>
                <w:rStyle w:val="Emphasis"/>
                <w:rFonts w:ascii="Arial" w:hAnsi="Arial" w:cs="Arial"/>
                <w:b/>
                <w:i w:val="0"/>
              </w:rPr>
              <w:t>Method</w:t>
            </w:r>
          </w:p>
          <w:p w:rsidR="007C5BAD" w:rsidRPr="0081573F" w:rsidRDefault="007C5BAD" w:rsidP="005332CC">
            <w:pPr>
              <w:pStyle w:val="NoSpacing"/>
              <w:rPr>
                <w:rStyle w:val="Emphasis"/>
                <w:rFonts w:ascii="Arial" w:hAnsi="Arial" w:cs="Arial"/>
                <w:b/>
                <w:i w:val="0"/>
              </w:rPr>
            </w:pPr>
          </w:p>
        </w:tc>
      </w:tr>
      <w:tr w:rsidR="008634D2" w:rsidRPr="0081573F" w:rsidTr="00E30B26">
        <w:tc>
          <w:tcPr>
            <w:tcW w:w="1412" w:type="dxa"/>
            <w:gridSpan w:val="2"/>
            <w:vMerge w:val="restart"/>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5.39</w:t>
            </w: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Volatile Organic Compounds (VOC):</w:t>
            </w:r>
          </w:p>
        </w:tc>
        <w:tc>
          <w:tcPr>
            <w:tcW w:w="3829" w:type="dxa"/>
            <w:vMerge w:val="restart"/>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Potable water </w:t>
            </w:r>
          </w:p>
          <w:p w:rsidR="008634D2" w:rsidRPr="0081573F" w:rsidRDefault="008634D2" w:rsidP="00BE60A4">
            <w:pPr>
              <w:pStyle w:val="NoSpacing"/>
              <w:rPr>
                <w:rStyle w:val="Emphasis"/>
                <w:rFonts w:ascii="Arial" w:hAnsi="Arial" w:cs="Arial"/>
                <w:i w:val="0"/>
              </w:rPr>
            </w:pPr>
          </w:p>
        </w:tc>
        <w:tc>
          <w:tcPr>
            <w:tcW w:w="3543" w:type="dxa"/>
            <w:vMerge w:val="restart"/>
            <w:shd w:val="clear" w:color="auto" w:fill="auto"/>
          </w:tcPr>
          <w:p w:rsidR="008634D2" w:rsidRPr="0081573F" w:rsidRDefault="008634D2" w:rsidP="00961D63">
            <w:pPr>
              <w:pStyle w:val="NoSpacing"/>
              <w:rPr>
                <w:rStyle w:val="Emphasis"/>
                <w:rFonts w:ascii="Arial" w:hAnsi="Arial" w:cs="Arial"/>
                <w:i w:val="0"/>
              </w:rPr>
            </w:pPr>
            <w:r w:rsidRPr="0081573F">
              <w:rPr>
                <w:rStyle w:val="Emphasis"/>
                <w:rFonts w:ascii="Arial" w:hAnsi="Arial" w:cs="Arial"/>
                <w:i w:val="0"/>
              </w:rPr>
              <w:t>APHA latest edition or latest on-line edition, or as per scope of accreditation</w:t>
            </w:r>
          </w:p>
        </w:tc>
      </w:tr>
      <w:tr w:rsidR="008634D2" w:rsidRPr="0081573F" w:rsidTr="00E30B26">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Benzene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A40184">
        <w:trPr>
          <w:trHeight w:val="255"/>
        </w:trPr>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1,2-dichloroethane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Tetrachloroethane</w:t>
            </w:r>
            <w:proofErr w:type="spellEnd"/>
            <w:r w:rsidRPr="0081573F">
              <w:rPr>
                <w:rStyle w:val="Emphasis"/>
                <w:rFonts w:ascii="Arial" w:hAnsi="Arial" w:cs="Arial"/>
                <w:i w:val="0"/>
              </w:rPr>
              <w:t xml:space="preserve"> and </w:t>
            </w:r>
            <w:proofErr w:type="spellStart"/>
            <w:r w:rsidRPr="0081573F">
              <w:rPr>
                <w:rStyle w:val="Emphasis"/>
                <w:rFonts w:ascii="Arial" w:hAnsi="Arial" w:cs="Arial"/>
                <w:i w:val="0"/>
              </w:rPr>
              <w:t>trichloroethane</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Tetrachloroethene</w:t>
            </w:r>
            <w:proofErr w:type="spellEnd"/>
            <w:r w:rsidRPr="0081573F">
              <w:rPr>
                <w:rStyle w:val="Emphasis"/>
                <w:rFonts w:ascii="Arial" w:hAnsi="Arial" w:cs="Arial"/>
                <w:i w:val="0"/>
              </w:rPr>
              <w:t xml:space="preserve"> and </w:t>
            </w:r>
            <w:proofErr w:type="spellStart"/>
            <w:r w:rsidRPr="0081573F">
              <w:rPr>
                <w:rStyle w:val="Emphasis"/>
                <w:rFonts w:ascii="Arial" w:hAnsi="Arial" w:cs="Arial"/>
                <w:i w:val="0"/>
              </w:rPr>
              <w:t>trichloroethene</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Vinyl chloride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Epichlorhydrin</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1,2-dibromo-3-chloropropane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1,2</w:t>
            </w:r>
            <w:r>
              <w:rPr>
                <w:rStyle w:val="Emphasis"/>
                <w:rFonts w:ascii="Arial" w:hAnsi="Arial" w:cs="Arial"/>
                <w:i w:val="0"/>
              </w:rPr>
              <w:t>-</w:t>
            </w:r>
            <w:r w:rsidRPr="0081573F">
              <w:rPr>
                <w:rStyle w:val="Emphasis"/>
                <w:rFonts w:ascii="Arial" w:hAnsi="Arial" w:cs="Arial"/>
                <w:i w:val="0"/>
              </w:rPr>
              <w:t>dibromoethane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1,2-dichloropropane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1,3-dicholoropropene, </w:t>
            </w:r>
            <w:proofErr w:type="spellStart"/>
            <w:r w:rsidRPr="0081573F">
              <w:rPr>
                <w:rStyle w:val="Emphasis"/>
                <w:rFonts w:ascii="Arial" w:hAnsi="Arial" w:cs="Arial"/>
                <w:i w:val="0"/>
              </w:rPr>
              <w:t>cis</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rPr>
          <w:trHeight w:val="360"/>
        </w:trPr>
        <w:tc>
          <w:tcPr>
            <w:tcW w:w="1412" w:type="dxa"/>
            <w:gridSpan w:val="2"/>
            <w:vMerge/>
            <w:shd w:val="clear" w:color="auto" w:fill="auto"/>
          </w:tcPr>
          <w:p w:rsidR="008634D2" w:rsidRPr="0081573F" w:rsidRDefault="008634D2" w:rsidP="00BE60A4">
            <w:pPr>
              <w:pStyle w:val="NoSpacing"/>
              <w:rPr>
                <w:rStyle w:val="Emphasis"/>
                <w:rFonts w:ascii="Arial" w:hAnsi="Arial" w:cs="Arial"/>
                <w:i w:val="0"/>
              </w:rPr>
            </w:pP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1,3-dichloropropene, trans</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DF3237">
        <w:trPr>
          <w:trHeight w:val="311"/>
        </w:trPr>
        <w:tc>
          <w:tcPr>
            <w:tcW w:w="1412"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5.40</w:t>
            </w: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Trihalomethanes</w:t>
            </w:r>
            <w:proofErr w:type="spellEnd"/>
            <w:r w:rsidRPr="0081573F">
              <w:rPr>
                <w:rStyle w:val="Emphasis"/>
                <w:rFonts w:ascii="Arial" w:hAnsi="Arial" w:cs="Arial"/>
                <w:i w:val="0"/>
              </w:rPr>
              <w:t xml:space="preserve"> </w:t>
            </w:r>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Potable water</w:t>
            </w: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5.41</w:t>
            </w: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Oxidisability</w:t>
            </w:r>
            <w:proofErr w:type="spellEnd"/>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Potable water</w:t>
            </w: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5.42</w:t>
            </w: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Total Organic Carbon (TOC)</w:t>
            </w:r>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Potable water</w:t>
            </w: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rPr>
          <w:trHeight w:val="205"/>
        </w:trPr>
        <w:tc>
          <w:tcPr>
            <w:tcW w:w="1412"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5.43</w:t>
            </w: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Acrylamide</w:t>
            </w:r>
            <w:proofErr w:type="spellEnd"/>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Potable water</w:t>
            </w: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5.44</w:t>
            </w: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Antimony</w:t>
            </w:r>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Potable water</w:t>
            </w: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A40184">
        <w:trPr>
          <w:trHeight w:val="255"/>
        </w:trPr>
        <w:tc>
          <w:tcPr>
            <w:tcW w:w="1412"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5.45</w:t>
            </w: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Bromate</w:t>
            </w:r>
            <w:proofErr w:type="spellEnd"/>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Potable water</w:t>
            </w: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2"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5.46</w:t>
            </w:r>
          </w:p>
        </w:tc>
        <w:tc>
          <w:tcPr>
            <w:tcW w:w="2557" w:type="dxa"/>
            <w:gridSpan w:val="2"/>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Nickel</w:t>
            </w:r>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Potable water</w:t>
            </w: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A11A97">
        <w:tc>
          <w:tcPr>
            <w:tcW w:w="11341" w:type="dxa"/>
            <w:gridSpan w:val="6"/>
            <w:shd w:val="clear" w:color="auto" w:fill="auto"/>
          </w:tcPr>
          <w:p w:rsidR="008634D2" w:rsidRPr="00CA26B3" w:rsidRDefault="008634D2" w:rsidP="00CA26B3">
            <w:pPr>
              <w:pStyle w:val="NoSpacing"/>
              <w:spacing w:before="60" w:after="60"/>
              <w:rPr>
                <w:rStyle w:val="Emphasis"/>
                <w:rFonts w:ascii="Arial" w:hAnsi="Arial" w:cs="Arial"/>
                <w:b/>
                <w:i w:val="0"/>
              </w:rPr>
            </w:pPr>
            <w:r w:rsidRPr="0081573F">
              <w:rPr>
                <w:rStyle w:val="Emphasis"/>
                <w:rFonts w:ascii="Arial" w:hAnsi="Arial" w:cs="Arial"/>
                <w:b/>
                <w:i w:val="0"/>
              </w:rPr>
              <w:t>ANIMAL PRODUCTS IN GENERAL - COMPOSITION (includes vitamins, minerals and other nutrients)</w:t>
            </w: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6.01</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Vitamin A, retinol</w:t>
            </w:r>
          </w:p>
        </w:tc>
        <w:tc>
          <w:tcPr>
            <w:tcW w:w="3829" w:type="dxa"/>
            <w:vMerge w:val="restart"/>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Meat and meat products conforming to label requirements or standards of composition</w:t>
            </w:r>
          </w:p>
          <w:p w:rsidR="008634D2" w:rsidRPr="0081573F" w:rsidRDefault="008634D2" w:rsidP="00BE60A4">
            <w:pPr>
              <w:pStyle w:val="NoSpacing"/>
              <w:rPr>
                <w:rStyle w:val="Emphasis"/>
                <w:rFonts w:ascii="Arial" w:hAnsi="Arial" w:cs="Arial"/>
                <w:i w:val="0"/>
              </w:rPr>
            </w:pPr>
          </w:p>
        </w:tc>
        <w:tc>
          <w:tcPr>
            <w:tcW w:w="3543" w:type="dxa"/>
            <w:vMerge w:val="restart"/>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Official Methods of Analysis of the Association of Official Analytical Chemists, most recent edition</w:t>
            </w: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6.02</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Vitamin B1, thiamine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6.03</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Vitamin B2, riboflavin</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6.04</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Vitamin B3, niacin or nicotinic acid</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6.05</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Vitamin B5, </w:t>
            </w:r>
            <w:proofErr w:type="spellStart"/>
            <w:r w:rsidRPr="0081573F">
              <w:rPr>
                <w:rStyle w:val="Emphasis"/>
                <w:rFonts w:ascii="Arial" w:hAnsi="Arial" w:cs="Arial"/>
                <w:i w:val="0"/>
              </w:rPr>
              <w:t>pantothenic</w:t>
            </w:r>
            <w:proofErr w:type="spellEnd"/>
            <w:r w:rsidRPr="0081573F">
              <w:rPr>
                <w:rStyle w:val="Emphasis"/>
                <w:rFonts w:ascii="Arial" w:hAnsi="Arial" w:cs="Arial"/>
                <w:i w:val="0"/>
              </w:rPr>
              <w:t xml:space="preserve"> acid</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6.06</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Vitamin B6, </w:t>
            </w:r>
            <w:proofErr w:type="spellStart"/>
            <w:r w:rsidRPr="0081573F">
              <w:rPr>
                <w:rStyle w:val="Emphasis"/>
                <w:rFonts w:ascii="Arial" w:hAnsi="Arial" w:cs="Arial"/>
                <w:i w:val="0"/>
              </w:rPr>
              <w:t>pyridoxin</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6.07</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Folic acid or </w:t>
            </w:r>
            <w:proofErr w:type="spellStart"/>
            <w:r w:rsidRPr="0081573F">
              <w:rPr>
                <w:rStyle w:val="Emphasis"/>
                <w:rFonts w:ascii="Arial" w:hAnsi="Arial" w:cs="Arial"/>
                <w:i w:val="0"/>
              </w:rPr>
              <w:t>folate</w:t>
            </w:r>
            <w:proofErr w:type="spellEnd"/>
            <w:r w:rsidRPr="0081573F">
              <w:rPr>
                <w:rStyle w:val="Emphasis"/>
                <w:rFonts w:ascii="Arial" w:hAnsi="Arial" w:cs="Arial"/>
                <w:i w:val="0"/>
              </w:rPr>
              <w:t xml:space="preserve"> (a B vitamin)</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6.08</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Biotin (a B complex vitamin)</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6.09</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Vitamin B12, </w:t>
            </w:r>
            <w:proofErr w:type="spellStart"/>
            <w:r w:rsidRPr="0081573F">
              <w:rPr>
                <w:rStyle w:val="Emphasis"/>
                <w:rFonts w:ascii="Arial" w:hAnsi="Arial" w:cs="Arial"/>
                <w:i w:val="0"/>
              </w:rPr>
              <w:t>cyanocobalamin</w:t>
            </w:r>
            <w:proofErr w:type="spellEnd"/>
            <w:r w:rsidRPr="0081573F">
              <w:rPr>
                <w:rStyle w:val="Emphasis"/>
                <w:rFonts w:ascii="Arial" w:hAnsi="Arial" w:cs="Arial"/>
                <w:i w:val="0"/>
              </w:rPr>
              <w:t xml:space="preserve"> or </w:t>
            </w:r>
            <w:proofErr w:type="spellStart"/>
            <w:r w:rsidRPr="0081573F">
              <w:rPr>
                <w:rStyle w:val="Emphasis"/>
                <w:rFonts w:ascii="Arial" w:hAnsi="Arial" w:cs="Arial"/>
                <w:i w:val="0"/>
              </w:rPr>
              <w:t>hydroxocobalamin</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6.10</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Vitamin C, ascorbic acid</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6.11</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Vitamin D3, </w:t>
            </w:r>
            <w:proofErr w:type="spellStart"/>
            <w:r w:rsidRPr="0081573F">
              <w:rPr>
                <w:rStyle w:val="Emphasis"/>
                <w:rFonts w:ascii="Arial" w:hAnsi="Arial" w:cs="Arial"/>
                <w:i w:val="0"/>
              </w:rPr>
              <w:t>cholecalciferol</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6.12</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Vitamin E, D1-alphatocopherol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6.13</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Vitamin K, </w:t>
            </w:r>
            <w:proofErr w:type="spellStart"/>
            <w:r w:rsidRPr="0081573F">
              <w:rPr>
                <w:rStyle w:val="Emphasis"/>
                <w:rFonts w:ascii="Arial" w:hAnsi="Arial" w:cs="Arial"/>
                <w:i w:val="0"/>
              </w:rPr>
              <w:t>menaquinone</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6.14</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Calcium,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tcBorders>
              <w:right w:val="single" w:sz="4" w:space="0" w:color="auto"/>
            </w:tcBorders>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6.15</w:t>
            </w:r>
          </w:p>
          <w:p w:rsidR="008634D2" w:rsidRPr="0081573F" w:rsidRDefault="008634D2" w:rsidP="00BE60A4">
            <w:pPr>
              <w:pStyle w:val="NoSpacing"/>
              <w:rPr>
                <w:rStyle w:val="Emphasis"/>
                <w:rFonts w:ascii="Arial" w:hAnsi="Arial" w:cs="Arial"/>
                <w:i w:val="0"/>
              </w:rPr>
            </w:pPr>
          </w:p>
        </w:tc>
        <w:tc>
          <w:tcPr>
            <w:tcW w:w="2551" w:type="dxa"/>
            <w:tcBorders>
              <w:left w:val="single" w:sz="4" w:space="0" w:color="auto"/>
            </w:tcBorders>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lastRenderedPageBreak/>
              <w:t xml:space="preserve">Chloride or chlorine, </w:t>
            </w:r>
            <w:r w:rsidRPr="0081573F">
              <w:rPr>
                <w:rStyle w:val="Emphasis"/>
                <w:rFonts w:ascii="Arial" w:hAnsi="Arial" w:cs="Arial"/>
                <w:i w:val="0"/>
              </w:rPr>
              <w:lastRenderedPageBreak/>
              <w:t>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tcBorders>
              <w:right w:val="single" w:sz="4" w:space="0" w:color="auto"/>
            </w:tcBorders>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lastRenderedPageBreak/>
              <w:t>6.16</w:t>
            </w:r>
          </w:p>
        </w:tc>
        <w:tc>
          <w:tcPr>
            <w:tcW w:w="2551" w:type="dxa"/>
            <w:tcBorders>
              <w:left w:val="single" w:sz="4" w:space="0" w:color="auto"/>
            </w:tcBorders>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Copper,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Pr>
                <w:rFonts w:ascii="Arial" w:hAnsi="Arial"/>
                <w:lang w:val="en-NZ"/>
              </w:rPr>
              <w:br w:type="page"/>
            </w:r>
            <w:r w:rsidRPr="0081573F">
              <w:rPr>
                <w:rStyle w:val="Emphasis"/>
                <w:rFonts w:ascii="Arial" w:hAnsi="Arial" w:cs="Arial"/>
                <w:i w:val="0"/>
              </w:rPr>
              <w:t>6.17</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Fluoride or fluorine, mineral</w:t>
            </w:r>
          </w:p>
        </w:tc>
        <w:tc>
          <w:tcPr>
            <w:tcW w:w="3829" w:type="dxa"/>
            <w:vMerge w:val="restart"/>
            <w:shd w:val="clear" w:color="auto" w:fill="auto"/>
          </w:tcPr>
          <w:p w:rsidR="008634D2" w:rsidRPr="0081573F" w:rsidRDefault="008634D2" w:rsidP="00961D63">
            <w:pPr>
              <w:pStyle w:val="NoSpacing"/>
              <w:rPr>
                <w:rStyle w:val="Emphasis"/>
                <w:rFonts w:ascii="Arial" w:hAnsi="Arial" w:cs="Arial"/>
                <w:i w:val="0"/>
              </w:rPr>
            </w:pPr>
            <w:r w:rsidRPr="0081573F">
              <w:rPr>
                <w:rStyle w:val="Emphasis"/>
                <w:rFonts w:ascii="Arial" w:hAnsi="Arial" w:cs="Arial"/>
                <w:i w:val="0"/>
              </w:rPr>
              <w:t>Meat and meat products conforming to label requirements or standards of composition</w:t>
            </w:r>
          </w:p>
          <w:p w:rsidR="008634D2" w:rsidRPr="0081573F" w:rsidRDefault="008634D2" w:rsidP="00961D63">
            <w:pPr>
              <w:pStyle w:val="NoSpacing"/>
              <w:rPr>
                <w:rStyle w:val="Emphasis"/>
                <w:rFonts w:ascii="Arial" w:hAnsi="Arial" w:cs="Arial"/>
                <w:i w:val="0"/>
              </w:rPr>
            </w:pPr>
          </w:p>
        </w:tc>
        <w:tc>
          <w:tcPr>
            <w:tcW w:w="3543" w:type="dxa"/>
            <w:vMerge w:val="restart"/>
            <w:shd w:val="clear" w:color="auto" w:fill="auto"/>
          </w:tcPr>
          <w:p w:rsidR="008634D2" w:rsidRPr="0081573F" w:rsidRDefault="008634D2" w:rsidP="00961D63">
            <w:pPr>
              <w:pStyle w:val="NoSpacing"/>
              <w:rPr>
                <w:rStyle w:val="Emphasis"/>
                <w:rFonts w:ascii="Arial" w:hAnsi="Arial" w:cs="Arial"/>
                <w:i w:val="0"/>
              </w:rPr>
            </w:pPr>
            <w:r w:rsidRPr="0081573F">
              <w:rPr>
                <w:rStyle w:val="Emphasis"/>
                <w:rFonts w:ascii="Arial" w:hAnsi="Arial" w:cs="Arial"/>
                <w:i w:val="0"/>
              </w:rPr>
              <w:t>Official Methods of Analysis of the Association of Official Analytical Chemists, most recent edition</w:t>
            </w: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6.18</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Iodide or iodine,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6.19</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Iron,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6.20</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Magnesium,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6.21</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Manganese,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6.22</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Phosphor</w:t>
            </w:r>
            <w:r>
              <w:rPr>
                <w:rStyle w:val="Emphasis"/>
                <w:rFonts w:ascii="Arial" w:hAnsi="Arial" w:cs="Arial"/>
                <w:i w:val="0"/>
              </w:rPr>
              <w:t>us</w:t>
            </w:r>
            <w:r w:rsidRPr="0081573F">
              <w:rPr>
                <w:rStyle w:val="Emphasis"/>
                <w:rFonts w:ascii="Arial" w:hAnsi="Arial" w:cs="Arial"/>
                <w:i w:val="0"/>
              </w:rPr>
              <w:t xml:space="preserve">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6.23</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Potassium,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6.24</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Sodium,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6.25</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Zinc, mineral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6.26</w:t>
            </w:r>
          </w:p>
        </w:tc>
        <w:tc>
          <w:tcPr>
            <w:tcW w:w="2551" w:type="dxa"/>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Choline</w:t>
            </w:r>
            <w:proofErr w:type="spellEnd"/>
            <w:r w:rsidRPr="0081573F">
              <w:rPr>
                <w:rStyle w:val="Emphasis"/>
                <w:rFonts w:ascii="Arial" w:hAnsi="Arial" w:cs="Arial"/>
                <w:i w:val="0"/>
              </w:rPr>
              <w:t>, amino acid</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6.27</w:t>
            </w:r>
          </w:p>
        </w:tc>
        <w:tc>
          <w:tcPr>
            <w:tcW w:w="2551" w:type="dxa"/>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Taurine</w:t>
            </w:r>
            <w:proofErr w:type="spellEnd"/>
            <w:r w:rsidRPr="0081573F">
              <w:rPr>
                <w:rStyle w:val="Emphasis"/>
                <w:rFonts w:ascii="Arial" w:hAnsi="Arial" w:cs="Arial"/>
                <w:i w:val="0"/>
              </w:rPr>
              <w:t>, amino acid</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6.28</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Cholesterol</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6.29</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Dietary </w:t>
            </w:r>
            <w:proofErr w:type="spellStart"/>
            <w:r w:rsidRPr="0081573F">
              <w:rPr>
                <w:rStyle w:val="Emphasis"/>
                <w:rFonts w:ascii="Arial" w:hAnsi="Arial" w:cs="Arial"/>
                <w:i w:val="0"/>
              </w:rPr>
              <w:t>fibre</w:t>
            </w:r>
            <w:proofErr w:type="spellEnd"/>
            <w:r w:rsidRPr="0081573F">
              <w:rPr>
                <w:rStyle w:val="Emphasis"/>
                <w:rFonts w:ascii="Arial" w:hAnsi="Arial" w:cs="Arial"/>
                <w:i w:val="0"/>
              </w:rPr>
              <w:t>, total and insoluble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6.30</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Fatty acid profile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6.31</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pH</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6.32</w:t>
            </w:r>
          </w:p>
        </w:tc>
        <w:tc>
          <w:tcPr>
            <w:tcW w:w="2551" w:type="dxa"/>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Sulphated</w:t>
            </w:r>
            <w:proofErr w:type="spellEnd"/>
            <w:r w:rsidRPr="0081573F">
              <w:rPr>
                <w:rStyle w:val="Emphasis"/>
                <w:rFonts w:ascii="Arial" w:hAnsi="Arial" w:cs="Arial"/>
                <w:i w:val="0"/>
              </w:rPr>
              <w:t xml:space="preserve"> ash</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051F78">
        <w:tc>
          <w:tcPr>
            <w:tcW w:w="1418"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6.33</w:t>
            </w:r>
          </w:p>
        </w:tc>
        <w:tc>
          <w:tcPr>
            <w:tcW w:w="2551"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Total sugar</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CA26B3" w:rsidTr="00A11A97">
        <w:tc>
          <w:tcPr>
            <w:tcW w:w="11341" w:type="dxa"/>
            <w:gridSpan w:val="6"/>
            <w:shd w:val="clear" w:color="auto" w:fill="auto"/>
          </w:tcPr>
          <w:p w:rsidR="008634D2" w:rsidRPr="00CA26B3" w:rsidRDefault="008634D2" w:rsidP="00CA26B3">
            <w:pPr>
              <w:pStyle w:val="NoSpacing"/>
              <w:spacing w:before="60" w:after="60"/>
              <w:rPr>
                <w:rStyle w:val="Emphasis"/>
                <w:rFonts w:ascii="Arial" w:hAnsi="Arial" w:cs="Arial"/>
                <w:b/>
                <w:i w:val="0"/>
              </w:rPr>
            </w:pPr>
            <w:r w:rsidRPr="0081573F">
              <w:rPr>
                <w:rStyle w:val="Emphasis"/>
                <w:rFonts w:ascii="Arial" w:hAnsi="Arial" w:cs="Arial"/>
                <w:b/>
                <w:i w:val="0"/>
              </w:rPr>
              <w:t>ANIMAL PRODUCTS IN GENERAL – FOOD ADDITIVES and INGREDIENTS</w:t>
            </w: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7.01</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Benzoic acid or benzoates</w:t>
            </w:r>
          </w:p>
        </w:tc>
        <w:tc>
          <w:tcPr>
            <w:tcW w:w="3829" w:type="dxa"/>
            <w:vMerge w:val="restart"/>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Meat and meat products conforming to label requirements or standards of composition</w:t>
            </w:r>
          </w:p>
          <w:p w:rsidR="008634D2" w:rsidRPr="0081573F" w:rsidRDefault="008634D2" w:rsidP="00BE60A4">
            <w:pPr>
              <w:pStyle w:val="NoSpacing"/>
              <w:rPr>
                <w:rStyle w:val="Emphasis"/>
                <w:rFonts w:ascii="Arial" w:hAnsi="Arial" w:cs="Arial"/>
                <w:i w:val="0"/>
              </w:rPr>
            </w:pPr>
          </w:p>
        </w:tc>
        <w:tc>
          <w:tcPr>
            <w:tcW w:w="3543" w:type="dxa"/>
            <w:vMerge w:val="restart"/>
            <w:shd w:val="clear" w:color="auto" w:fill="auto"/>
          </w:tcPr>
          <w:p w:rsidR="008634D2" w:rsidRPr="0081573F" w:rsidRDefault="008634D2" w:rsidP="00961D63">
            <w:pPr>
              <w:pStyle w:val="NoSpacing"/>
              <w:rPr>
                <w:rStyle w:val="Emphasis"/>
                <w:rFonts w:ascii="Arial" w:hAnsi="Arial" w:cs="Arial"/>
                <w:i w:val="0"/>
              </w:rPr>
            </w:pPr>
            <w:r w:rsidRPr="0081573F">
              <w:rPr>
                <w:rStyle w:val="Emphasis"/>
                <w:rFonts w:ascii="Arial" w:hAnsi="Arial" w:cs="Arial"/>
                <w:i w:val="0"/>
              </w:rPr>
              <w:t>Official Methods of Analysis of the Association of Official Analytical Chemists, most recent edition</w:t>
            </w: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7.02</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Sorbic</w:t>
            </w:r>
            <w:proofErr w:type="spellEnd"/>
            <w:r w:rsidRPr="0081573F">
              <w:rPr>
                <w:rStyle w:val="Emphasis"/>
                <w:rFonts w:ascii="Arial" w:hAnsi="Arial" w:cs="Arial"/>
                <w:i w:val="0"/>
              </w:rPr>
              <w:t xml:space="preserve"> acid or </w:t>
            </w:r>
            <w:proofErr w:type="spellStart"/>
            <w:r w:rsidRPr="0081573F">
              <w:rPr>
                <w:rStyle w:val="Emphasis"/>
                <w:rFonts w:ascii="Arial" w:hAnsi="Arial" w:cs="Arial"/>
                <w:i w:val="0"/>
              </w:rPr>
              <w:t>sorbates</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7.03</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Nitrate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7.04</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Nitrite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7.05</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Salt </w:t>
            </w:r>
            <w:proofErr w:type="spellStart"/>
            <w:r w:rsidRPr="0081573F">
              <w:rPr>
                <w:rStyle w:val="Emphasis"/>
                <w:rFonts w:ascii="Arial" w:hAnsi="Arial" w:cs="Arial"/>
                <w:i w:val="0"/>
              </w:rPr>
              <w:t>NaCl</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7.06</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Sucrose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7.07</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Reducing sugars</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7.08</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Invert sugar</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7.09</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Sugar profile</w:t>
            </w:r>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rPr>
          <w:trHeight w:val="554"/>
        </w:trPr>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7.10</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Sulphur</w:t>
            </w:r>
            <w:proofErr w:type="spellEnd"/>
            <w:r w:rsidRPr="0081573F">
              <w:rPr>
                <w:rStyle w:val="Emphasis"/>
                <w:rFonts w:ascii="Arial" w:hAnsi="Arial" w:cs="Arial"/>
                <w:i w:val="0"/>
              </w:rPr>
              <w:t xml:space="preserve"> dioxide or </w:t>
            </w:r>
            <w:proofErr w:type="spellStart"/>
            <w:r w:rsidRPr="0081573F">
              <w:rPr>
                <w:rStyle w:val="Emphasis"/>
                <w:rFonts w:ascii="Arial" w:hAnsi="Arial" w:cs="Arial"/>
                <w:i w:val="0"/>
              </w:rPr>
              <w:t>sulphates</w:t>
            </w:r>
            <w:proofErr w:type="spellEnd"/>
          </w:p>
        </w:tc>
        <w:tc>
          <w:tcPr>
            <w:tcW w:w="3829" w:type="dxa"/>
            <w:vMerge/>
            <w:shd w:val="clear" w:color="auto" w:fill="auto"/>
          </w:tcPr>
          <w:p w:rsidR="008634D2" w:rsidRPr="0081573F" w:rsidRDefault="008634D2" w:rsidP="00BE60A4">
            <w:pPr>
              <w:pStyle w:val="NoSpacing"/>
              <w:rPr>
                <w:rStyle w:val="Emphasis"/>
                <w:rFonts w:ascii="Arial" w:hAnsi="Arial" w:cs="Arial"/>
                <w:i w:val="0"/>
              </w:rPr>
            </w:pPr>
          </w:p>
        </w:tc>
        <w:tc>
          <w:tcPr>
            <w:tcW w:w="3543" w:type="dxa"/>
            <w:vMerge/>
            <w:shd w:val="clear" w:color="auto" w:fill="auto"/>
          </w:tcPr>
          <w:p w:rsidR="008634D2" w:rsidRPr="0081573F" w:rsidRDefault="008634D2" w:rsidP="00BE60A4">
            <w:pPr>
              <w:pStyle w:val="NoSpacing"/>
              <w:rPr>
                <w:rStyle w:val="Emphasis"/>
                <w:rFonts w:ascii="Arial" w:hAnsi="Arial" w:cs="Arial"/>
                <w:i w:val="0"/>
              </w:rPr>
            </w:pPr>
          </w:p>
        </w:tc>
      </w:tr>
      <w:tr w:rsidR="008634D2" w:rsidRPr="00CA26B3" w:rsidTr="00EB2553">
        <w:tc>
          <w:tcPr>
            <w:tcW w:w="11341" w:type="dxa"/>
            <w:gridSpan w:val="6"/>
            <w:shd w:val="clear" w:color="auto" w:fill="auto"/>
          </w:tcPr>
          <w:p w:rsidR="008634D2" w:rsidRPr="00CA26B3" w:rsidRDefault="008634D2" w:rsidP="00CA26B3">
            <w:pPr>
              <w:pStyle w:val="NoSpacing"/>
              <w:spacing w:before="60" w:after="60"/>
              <w:rPr>
                <w:rStyle w:val="Emphasis"/>
                <w:rFonts w:ascii="Arial" w:hAnsi="Arial" w:cs="Arial"/>
                <w:b/>
                <w:i w:val="0"/>
              </w:rPr>
            </w:pPr>
            <w:r w:rsidRPr="0081573F">
              <w:rPr>
                <w:rStyle w:val="Emphasis"/>
                <w:rFonts w:ascii="Arial" w:hAnsi="Arial" w:cs="Arial"/>
                <w:b/>
                <w:i w:val="0"/>
              </w:rPr>
              <w:t>ANIMAL PRODUCTS - CHEMICAL RESIDUE TESTING (NRCP &amp; NCCP)</w:t>
            </w: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8.1</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Stilbenes</w:t>
            </w:r>
            <w:proofErr w:type="spellEnd"/>
            <w:r w:rsidRPr="0081573F">
              <w:rPr>
                <w:rStyle w:val="Emphasis"/>
                <w:rFonts w:ascii="Arial" w:hAnsi="Arial" w:cs="Arial"/>
                <w:i w:val="0"/>
              </w:rPr>
              <w:t xml:space="preserve"> plus steroids and </w:t>
            </w:r>
            <w:proofErr w:type="spellStart"/>
            <w:r w:rsidRPr="0081573F">
              <w:rPr>
                <w:rStyle w:val="Emphasis"/>
                <w:rFonts w:ascii="Arial" w:hAnsi="Arial" w:cs="Arial"/>
                <w:i w:val="0"/>
              </w:rPr>
              <w:t>resorcyclic</w:t>
            </w:r>
            <w:proofErr w:type="spellEnd"/>
            <w:r w:rsidRPr="0081573F">
              <w:rPr>
                <w:rStyle w:val="Emphasis"/>
                <w:rFonts w:ascii="Arial" w:hAnsi="Arial" w:cs="Arial"/>
                <w:i w:val="0"/>
              </w:rPr>
              <w:t xml:space="preserve"> acid lactones</w:t>
            </w:r>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Pr>
                <w:rStyle w:val="Emphasis"/>
                <w:rFonts w:ascii="Arial" w:hAnsi="Arial" w:cs="Arial"/>
                <w:i w:val="0"/>
              </w:rPr>
              <w:t>and</w:t>
            </w:r>
            <w:r w:rsidRPr="0081573F">
              <w:rPr>
                <w:rStyle w:val="Emphasis"/>
                <w:rFonts w:ascii="Arial" w:hAnsi="Arial" w:cs="Arial"/>
                <w:i w:val="0"/>
              </w:rPr>
              <w:t xml:space="preserve"> dairy</w:t>
            </w:r>
          </w:p>
        </w:tc>
        <w:tc>
          <w:tcPr>
            <w:tcW w:w="3543" w:type="dxa"/>
            <w:shd w:val="clear" w:color="auto" w:fill="auto"/>
          </w:tcPr>
          <w:p w:rsidR="008634D2" w:rsidRPr="0081573F" w:rsidRDefault="008634D2" w:rsidP="00BE60A4">
            <w:pPr>
              <w:pStyle w:val="NoSpacing"/>
              <w:rPr>
                <w:rStyle w:val="Emphasis"/>
                <w:rFonts w:ascii="Arial" w:hAnsi="Arial" w:cs="Arial"/>
                <w:i w:val="0"/>
              </w:rPr>
            </w:pPr>
          </w:p>
        </w:tc>
      </w:tr>
      <w:tr w:rsidR="008634D2" w:rsidRPr="0081573F" w:rsidTr="00E30B26">
        <w:trPr>
          <w:trHeight w:val="362"/>
        </w:trPr>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8.4</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Aminoglycosides</w:t>
            </w:r>
            <w:proofErr w:type="spellEnd"/>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Pr>
                <w:rStyle w:val="Emphasis"/>
                <w:rFonts w:ascii="Arial" w:hAnsi="Arial" w:cs="Arial"/>
                <w:i w:val="0"/>
              </w:rPr>
              <w:t>and</w:t>
            </w:r>
            <w:r w:rsidRPr="0081573F">
              <w:rPr>
                <w:rStyle w:val="Emphasis"/>
                <w:rFonts w:ascii="Arial" w:hAnsi="Arial" w:cs="Arial"/>
                <w:i w:val="0"/>
              </w:rPr>
              <w:t xml:space="preserve"> dairy</w:t>
            </w:r>
          </w:p>
        </w:tc>
        <w:tc>
          <w:tcPr>
            <w:tcW w:w="3543"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Antibacterial compounds</w:t>
            </w:r>
          </w:p>
        </w:tc>
      </w:tr>
      <w:tr w:rsidR="008634D2" w:rsidRPr="0081573F" w:rsidTr="00E30B26">
        <w:trPr>
          <w:trHeight w:val="439"/>
        </w:trPr>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8.5</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Beta-</w:t>
            </w:r>
            <w:proofErr w:type="spellStart"/>
            <w:r w:rsidRPr="0081573F">
              <w:rPr>
                <w:rStyle w:val="Emphasis"/>
                <w:rFonts w:ascii="Arial" w:hAnsi="Arial" w:cs="Arial"/>
                <w:i w:val="0"/>
              </w:rPr>
              <w:t>lactams</w:t>
            </w:r>
            <w:proofErr w:type="spellEnd"/>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3"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Antibacterial compounds</w:t>
            </w:r>
          </w:p>
        </w:tc>
      </w:tr>
      <w:tr w:rsidR="008634D2" w:rsidRPr="0081573F" w:rsidTr="00E30B26">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8.6</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Cephalosporins</w:t>
            </w:r>
            <w:proofErr w:type="spellEnd"/>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3" w:type="dxa"/>
            <w:tcBorders>
              <w:top w:val="single" w:sz="6" w:space="0" w:color="auto"/>
            </w:tcBorders>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Antibacterial compounds</w:t>
            </w:r>
          </w:p>
        </w:tc>
      </w:tr>
      <w:tr w:rsidR="008634D2" w:rsidRPr="0081573F" w:rsidTr="00E30B26">
        <w:trPr>
          <w:trHeight w:val="424"/>
        </w:trPr>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8.7</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Tetracyclines</w:t>
            </w:r>
            <w:proofErr w:type="spellEnd"/>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3"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Antibacterial compounds</w:t>
            </w:r>
          </w:p>
        </w:tc>
      </w:tr>
      <w:tr w:rsidR="008634D2" w:rsidRPr="0081573F" w:rsidTr="00E30B26">
        <w:trPr>
          <w:trHeight w:val="410"/>
        </w:trPr>
        <w:tc>
          <w:tcPr>
            <w:tcW w:w="1402"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8.8</w:t>
            </w:r>
          </w:p>
        </w:tc>
        <w:tc>
          <w:tcPr>
            <w:tcW w:w="2567" w:type="dxa"/>
            <w:gridSpan w:val="3"/>
            <w:shd w:val="clear" w:color="auto" w:fill="auto"/>
          </w:tcPr>
          <w:p w:rsidR="008634D2" w:rsidRPr="0081573F" w:rsidRDefault="008634D2" w:rsidP="00BE60A4">
            <w:pPr>
              <w:pStyle w:val="NoSpacing"/>
              <w:rPr>
                <w:rStyle w:val="Emphasis"/>
                <w:rFonts w:ascii="Arial" w:hAnsi="Arial" w:cs="Arial"/>
                <w:i w:val="0"/>
              </w:rPr>
            </w:pPr>
            <w:proofErr w:type="spellStart"/>
            <w:r w:rsidRPr="0081573F">
              <w:rPr>
                <w:rStyle w:val="Emphasis"/>
                <w:rFonts w:ascii="Arial" w:hAnsi="Arial" w:cs="Arial"/>
                <w:i w:val="0"/>
              </w:rPr>
              <w:t>Amphenicols</w:t>
            </w:r>
            <w:proofErr w:type="spellEnd"/>
          </w:p>
        </w:tc>
        <w:tc>
          <w:tcPr>
            <w:tcW w:w="3829" w:type="dxa"/>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3" w:type="dxa"/>
            <w:tcBorders>
              <w:top w:val="single" w:sz="4" w:space="0" w:color="auto"/>
            </w:tcBorders>
            <w:shd w:val="clear" w:color="auto" w:fill="auto"/>
          </w:tcPr>
          <w:p w:rsidR="008634D2" w:rsidRPr="0081573F" w:rsidRDefault="008634D2" w:rsidP="00BE60A4">
            <w:pPr>
              <w:pStyle w:val="NoSpacing"/>
              <w:rPr>
                <w:rStyle w:val="Emphasis"/>
                <w:rFonts w:ascii="Arial" w:hAnsi="Arial" w:cs="Arial"/>
                <w:i w:val="0"/>
              </w:rPr>
            </w:pPr>
            <w:r w:rsidRPr="0081573F">
              <w:rPr>
                <w:rStyle w:val="Emphasis"/>
                <w:rFonts w:ascii="Arial" w:hAnsi="Arial" w:cs="Arial"/>
                <w:i w:val="0"/>
              </w:rPr>
              <w:t>Antibacterial compounds</w:t>
            </w:r>
          </w:p>
        </w:tc>
      </w:tr>
    </w:tbl>
    <w:p w:rsidR="00D41567" w:rsidRDefault="00D41567" w:rsidP="00BE60A4">
      <w:r>
        <w:br w:type="page"/>
      </w:r>
    </w:p>
    <w:tbl>
      <w:tblPr>
        <w:tblW w:w="11341"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01"/>
        <w:gridCol w:w="15"/>
        <w:gridCol w:w="2550"/>
        <w:gridCol w:w="3831"/>
        <w:gridCol w:w="3544"/>
      </w:tblGrid>
      <w:tr w:rsidR="00D41567" w:rsidRPr="0081573F" w:rsidTr="00DB6631">
        <w:trPr>
          <w:trHeight w:val="1118"/>
          <w:tblHeader/>
        </w:trPr>
        <w:tc>
          <w:tcPr>
            <w:tcW w:w="1401" w:type="dxa"/>
            <w:shd w:val="clear" w:color="auto" w:fill="auto"/>
            <w:textDirection w:val="btLr"/>
          </w:tcPr>
          <w:p w:rsidR="00D41567" w:rsidRPr="0081573F" w:rsidRDefault="00D41567" w:rsidP="00BE60A4">
            <w:pPr>
              <w:pStyle w:val="NoSpacing"/>
              <w:jc w:val="center"/>
              <w:rPr>
                <w:rStyle w:val="Emphasis"/>
                <w:rFonts w:ascii="Arial" w:hAnsi="Arial" w:cs="Arial"/>
                <w:b/>
                <w:i w:val="0"/>
              </w:rPr>
            </w:pPr>
            <w:r w:rsidRPr="0081573F">
              <w:rPr>
                <w:rFonts w:ascii="Arial" w:hAnsi="Arial" w:cs="Arial"/>
              </w:rPr>
              <w:lastRenderedPageBreak/>
              <w:br w:type="page"/>
            </w:r>
            <w:r w:rsidRPr="0081573F">
              <w:rPr>
                <w:rStyle w:val="Emphasis"/>
                <w:rFonts w:ascii="Arial" w:hAnsi="Arial" w:cs="Arial"/>
                <w:b/>
                <w:i w:val="0"/>
              </w:rPr>
              <w:t>Numerical Reference</w:t>
            </w:r>
          </w:p>
        </w:tc>
        <w:tc>
          <w:tcPr>
            <w:tcW w:w="2565" w:type="dxa"/>
            <w:gridSpan w:val="2"/>
            <w:shd w:val="clear" w:color="auto" w:fill="auto"/>
          </w:tcPr>
          <w:p w:rsidR="00D41567" w:rsidRPr="0081573F" w:rsidRDefault="00D41567" w:rsidP="00BE60A4">
            <w:pPr>
              <w:pStyle w:val="NoSpacing"/>
              <w:rPr>
                <w:rStyle w:val="Emphasis"/>
                <w:rFonts w:ascii="Arial" w:hAnsi="Arial" w:cs="Arial"/>
                <w:b/>
                <w:i w:val="0"/>
              </w:rPr>
            </w:pPr>
            <w:r w:rsidRPr="0081573F">
              <w:rPr>
                <w:rStyle w:val="Emphasis"/>
                <w:rFonts w:ascii="Arial" w:hAnsi="Arial" w:cs="Arial"/>
                <w:b/>
                <w:i w:val="0"/>
              </w:rPr>
              <w:t>Test</w:t>
            </w:r>
          </w:p>
        </w:tc>
        <w:tc>
          <w:tcPr>
            <w:tcW w:w="3831" w:type="dxa"/>
            <w:shd w:val="clear" w:color="auto" w:fill="auto"/>
          </w:tcPr>
          <w:p w:rsidR="00D41567" w:rsidRPr="0081573F" w:rsidRDefault="00D41567" w:rsidP="00BE60A4">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8634D2">
              <w:rPr>
                <w:rStyle w:val="Emphasis"/>
                <w:rFonts w:ascii="Arial" w:hAnsi="Arial" w:cs="Arial"/>
                <w:b/>
                <w:i w:val="0"/>
              </w:rPr>
              <w:t>d</w:t>
            </w:r>
            <w:r w:rsidRPr="0081573F">
              <w:rPr>
                <w:rStyle w:val="Emphasis"/>
                <w:rFonts w:ascii="Arial" w:hAnsi="Arial" w:cs="Arial"/>
                <w:b/>
                <w:i w:val="0"/>
              </w:rPr>
              <w:t xml:space="preserve"> Things</w:t>
            </w:r>
          </w:p>
        </w:tc>
        <w:tc>
          <w:tcPr>
            <w:tcW w:w="3544" w:type="dxa"/>
            <w:shd w:val="clear" w:color="auto" w:fill="auto"/>
          </w:tcPr>
          <w:p w:rsidR="00D41567" w:rsidRPr="0081573F" w:rsidRDefault="00D41567" w:rsidP="00BE60A4">
            <w:pPr>
              <w:pStyle w:val="NoSpacing"/>
              <w:rPr>
                <w:rStyle w:val="Emphasis"/>
                <w:rFonts w:ascii="Arial" w:hAnsi="Arial" w:cs="Arial"/>
                <w:b/>
                <w:i w:val="0"/>
              </w:rPr>
            </w:pPr>
            <w:r w:rsidRPr="0081573F">
              <w:rPr>
                <w:rStyle w:val="Emphasis"/>
                <w:rFonts w:ascii="Arial" w:hAnsi="Arial" w:cs="Arial"/>
                <w:b/>
                <w:i w:val="0"/>
              </w:rPr>
              <w:t>Method</w:t>
            </w:r>
          </w:p>
          <w:p w:rsidR="00D41567" w:rsidRPr="0081573F" w:rsidRDefault="00D41567" w:rsidP="00BE60A4">
            <w:pPr>
              <w:pStyle w:val="NoSpacing"/>
              <w:rPr>
                <w:rStyle w:val="Emphasis"/>
                <w:rFonts w:ascii="Arial" w:hAnsi="Arial" w:cs="Arial"/>
                <w:b/>
                <w:i w:val="0"/>
              </w:rPr>
            </w:pPr>
          </w:p>
        </w:tc>
      </w:tr>
      <w:tr w:rsidR="00BE60A4" w:rsidRPr="0081573F" w:rsidTr="00DB6631">
        <w:trPr>
          <w:trHeight w:val="428"/>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8.9</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Macrolides</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Antibacterial compounds</w:t>
            </w: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8.9.1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Virginiamycin</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Mammals</w:t>
            </w:r>
          </w:p>
        </w:tc>
        <w:tc>
          <w:tcPr>
            <w:tcW w:w="3544" w:type="dxa"/>
            <w:tcBorders>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Antibacterial compounds</w:t>
            </w: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8.10</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Sulphonamides</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Antibacterial compounds</w:t>
            </w: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Nitroimidazoles</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Antibacterial compounds</w:t>
            </w: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8.12</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Carbadox</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Mammals</w:t>
            </w:r>
          </w:p>
        </w:tc>
        <w:tc>
          <w:tcPr>
            <w:tcW w:w="3544"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Anticoccidials</w:t>
            </w:r>
            <w:proofErr w:type="spellEnd"/>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8.13</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Benzamidazoles</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Anthelmintics</w:t>
            </w:r>
            <w:proofErr w:type="spellEnd"/>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8.13.1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Montepantel</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Anthelmintics</w:t>
            </w:r>
            <w:proofErr w:type="spellEnd"/>
          </w:p>
        </w:tc>
      </w:tr>
      <w:tr w:rsidR="00BE60A4" w:rsidRPr="0081573F" w:rsidTr="00DB6631">
        <w:trPr>
          <w:trHeight w:val="444"/>
        </w:trPr>
        <w:tc>
          <w:tcPr>
            <w:tcW w:w="1401" w:type="dxa"/>
            <w:tcBorders>
              <w:top w:val="single" w:sz="4" w:space="0" w:color="auto"/>
              <w:left w:val="single" w:sz="4" w:space="0" w:color="auto"/>
              <w:bottom w:val="single" w:sz="6" w:space="0" w:color="auto"/>
              <w:right w:val="single" w:sz="6"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8.14</w:t>
            </w:r>
          </w:p>
        </w:tc>
        <w:tc>
          <w:tcPr>
            <w:tcW w:w="2565" w:type="dxa"/>
            <w:gridSpan w:val="2"/>
            <w:tcBorders>
              <w:top w:val="single" w:sz="4" w:space="0" w:color="auto"/>
              <w:left w:val="single" w:sz="6" w:space="0" w:color="auto"/>
              <w:bottom w:val="single" w:sz="6" w:space="0" w:color="auto"/>
              <w:right w:val="single" w:sz="6" w:space="0" w:color="auto"/>
            </w:tcBorders>
            <w:shd w:val="clear" w:color="auto" w:fill="auto"/>
          </w:tcPr>
          <w:p w:rsidR="003E2FF6" w:rsidRPr="0081573F" w:rsidRDefault="003E2FF6" w:rsidP="008634D2">
            <w:pPr>
              <w:pStyle w:val="NoSpacing"/>
              <w:rPr>
                <w:rStyle w:val="Emphasis"/>
                <w:rFonts w:ascii="Arial" w:hAnsi="Arial" w:cs="Arial"/>
                <w:i w:val="0"/>
              </w:rPr>
            </w:pPr>
            <w:proofErr w:type="spellStart"/>
            <w:r w:rsidRPr="0081573F">
              <w:rPr>
                <w:rStyle w:val="Emphasis"/>
                <w:rFonts w:ascii="Arial" w:hAnsi="Arial" w:cs="Arial"/>
                <w:i w:val="0"/>
              </w:rPr>
              <w:t>Imidazothiazoles</w:t>
            </w:r>
            <w:proofErr w:type="spellEnd"/>
            <w:r w:rsidRPr="0081573F">
              <w:rPr>
                <w:rStyle w:val="Emphasis"/>
                <w:rFonts w:ascii="Arial" w:hAnsi="Arial" w:cs="Arial"/>
                <w:i w:val="0"/>
              </w:rPr>
              <w:t xml:space="preserve"> e</w:t>
            </w:r>
            <w:r>
              <w:rPr>
                <w:rStyle w:val="Emphasis"/>
                <w:rFonts w:ascii="Arial" w:hAnsi="Arial" w:cs="Arial"/>
                <w:i w:val="0"/>
              </w:rPr>
              <w:t>.</w:t>
            </w:r>
            <w:r w:rsidRPr="0081573F">
              <w:rPr>
                <w:rStyle w:val="Emphasis"/>
                <w:rFonts w:ascii="Arial" w:hAnsi="Arial" w:cs="Arial"/>
                <w:i w:val="0"/>
              </w:rPr>
              <w:t>g</w:t>
            </w:r>
            <w:r>
              <w:rPr>
                <w:rStyle w:val="Emphasis"/>
                <w:rFonts w:ascii="Arial" w:hAnsi="Arial" w:cs="Arial"/>
                <w:i w:val="0"/>
              </w:rPr>
              <w:t>.</w:t>
            </w:r>
            <w:r w:rsidRPr="0081573F">
              <w:rPr>
                <w:rStyle w:val="Emphasis"/>
                <w:rFonts w:ascii="Arial" w:hAnsi="Arial" w:cs="Arial"/>
                <w:i w:val="0"/>
              </w:rPr>
              <w:t xml:space="preserve"> </w:t>
            </w:r>
            <w:proofErr w:type="spellStart"/>
            <w:r w:rsidRPr="0081573F">
              <w:rPr>
                <w:rStyle w:val="Emphasis"/>
                <w:rFonts w:ascii="Arial" w:hAnsi="Arial" w:cs="Arial"/>
                <w:i w:val="0"/>
              </w:rPr>
              <w:t>levamis</w:t>
            </w:r>
            <w:r w:rsidR="008634D2">
              <w:rPr>
                <w:rStyle w:val="Emphasis"/>
                <w:rFonts w:ascii="Arial" w:hAnsi="Arial" w:cs="Arial"/>
                <w:i w:val="0"/>
              </w:rPr>
              <w:t>o</w:t>
            </w:r>
            <w:r w:rsidRPr="0081573F">
              <w:rPr>
                <w:rStyle w:val="Emphasis"/>
                <w:rFonts w:ascii="Arial" w:hAnsi="Arial" w:cs="Arial"/>
                <w:i w:val="0"/>
              </w:rPr>
              <w:t>l</w:t>
            </w:r>
            <w:proofErr w:type="spellEnd"/>
          </w:p>
        </w:tc>
        <w:tc>
          <w:tcPr>
            <w:tcW w:w="3831" w:type="dxa"/>
            <w:tcBorders>
              <w:top w:val="single" w:sz="4" w:space="0" w:color="auto"/>
              <w:left w:val="single" w:sz="6" w:space="0" w:color="auto"/>
              <w:bottom w:val="single" w:sz="6" w:space="0" w:color="auto"/>
              <w:right w:val="single" w:sz="6"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4" w:space="0" w:color="auto"/>
              <w:left w:val="single" w:sz="6" w:space="0" w:color="auto"/>
              <w:bottom w:val="single" w:sz="6" w:space="0" w:color="auto"/>
              <w:right w:val="single" w:sz="6" w:space="0" w:color="auto"/>
            </w:tcBorders>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Anthelmintics</w:t>
            </w:r>
            <w:proofErr w:type="spellEnd"/>
          </w:p>
        </w:tc>
      </w:tr>
      <w:tr w:rsidR="00BE60A4" w:rsidRPr="0081573F" w:rsidTr="00DB6631">
        <w:trPr>
          <w:trHeight w:val="410"/>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8.15</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Polyether </w:t>
            </w:r>
            <w:proofErr w:type="spellStart"/>
            <w:r w:rsidRPr="0081573F">
              <w:rPr>
                <w:rStyle w:val="Emphasis"/>
                <w:rFonts w:ascii="Arial" w:hAnsi="Arial" w:cs="Arial"/>
                <w:i w:val="0"/>
              </w:rPr>
              <w:t>coccidiostats</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tcBorders>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Anticoccidials</w:t>
            </w:r>
            <w:proofErr w:type="spellEnd"/>
          </w:p>
        </w:tc>
      </w:tr>
      <w:tr w:rsidR="00BE60A4" w:rsidRPr="0081573F" w:rsidTr="00DB6631">
        <w:trPr>
          <w:trHeight w:val="299"/>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8.15.1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Toltrazuril</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Mammals and birds</w:t>
            </w:r>
          </w:p>
        </w:tc>
        <w:tc>
          <w:tcPr>
            <w:tcW w:w="3544" w:type="dxa"/>
            <w:tcBorders>
              <w:top w:val="single" w:sz="6" w:space="0" w:color="auto"/>
            </w:tcBorders>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Anticoccidials</w:t>
            </w:r>
            <w:proofErr w:type="spellEnd"/>
          </w:p>
        </w:tc>
      </w:tr>
      <w:tr w:rsidR="00BE60A4" w:rsidRPr="00247601" w:rsidTr="00DB6631">
        <w:trPr>
          <w:trHeight w:val="448"/>
        </w:trPr>
        <w:tc>
          <w:tcPr>
            <w:tcW w:w="1401" w:type="dxa"/>
            <w:shd w:val="clear" w:color="auto" w:fill="auto"/>
          </w:tcPr>
          <w:p w:rsidR="003E2FF6" w:rsidRPr="00247601" w:rsidRDefault="003E2FF6" w:rsidP="00BE60A4">
            <w:pPr>
              <w:pStyle w:val="NoSpacing"/>
              <w:rPr>
                <w:rStyle w:val="Emphasis"/>
                <w:rFonts w:ascii="Arial" w:hAnsi="Arial" w:cs="Arial"/>
                <w:i w:val="0"/>
                <w:iCs w:val="0"/>
              </w:rPr>
            </w:pPr>
            <w:r w:rsidRPr="00247601">
              <w:rPr>
                <w:rStyle w:val="Emphasis"/>
                <w:rFonts w:ascii="Arial" w:hAnsi="Arial" w:cs="Arial"/>
                <w:i w:val="0"/>
                <w:iCs w:val="0"/>
              </w:rPr>
              <w:t>8.16</w:t>
            </w:r>
          </w:p>
        </w:tc>
        <w:tc>
          <w:tcPr>
            <w:tcW w:w="2565" w:type="dxa"/>
            <w:gridSpan w:val="2"/>
            <w:shd w:val="clear" w:color="auto" w:fill="auto"/>
          </w:tcPr>
          <w:p w:rsidR="003E2FF6" w:rsidRPr="00247601" w:rsidRDefault="003E2FF6" w:rsidP="00BE60A4">
            <w:pPr>
              <w:pStyle w:val="NoSpacing"/>
              <w:rPr>
                <w:rStyle w:val="Emphasis"/>
                <w:rFonts w:ascii="Arial" w:hAnsi="Arial" w:cs="Arial"/>
                <w:i w:val="0"/>
                <w:iCs w:val="0"/>
              </w:rPr>
            </w:pPr>
            <w:proofErr w:type="spellStart"/>
            <w:r w:rsidRPr="00247601">
              <w:rPr>
                <w:rStyle w:val="Emphasis"/>
                <w:rFonts w:ascii="Arial" w:hAnsi="Arial" w:cs="Arial"/>
                <w:i w:val="0"/>
                <w:iCs w:val="0"/>
              </w:rPr>
              <w:t>Milbemycin</w:t>
            </w:r>
            <w:proofErr w:type="spellEnd"/>
            <w:r w:rsidRPr="00247601">
              <w:rPr>
                <w:rStyle w:val="Emphasis"/>
                <w:rFonts w:ascii="Arial" w:hAnsi="Arial" w:cs="Arial"/>
                <w:i w:val="0"/>
                <w:iCs w:val="0"/>
              </w:rPr>
              <w:t xml:space="preserve"> group</w:t>
            </w:r>
          </w:p>
        </w:tc>
        <w:tc>
          <w:tcPr>
            <w:tcW w:w="3831" w:type="dxa"/>
            <w:shd w:val="clear" w:color="auto" w:fill="auto"/>
          </w:tcPr>
          <w:p w:rsidR="003E2FF6" w:rsidRPr="00247601" w:rsidRDefault="003E2FF6" w:rsidP="00BE60A4">
            <w:pPr>
              <w:pStyle w:val="NoSpacing"/>
              <w:rPr>
                <w:rStyle w:val="Emphasis"/>
                <w:rFonts w:ascii="Arial" w:hAnsi="Arial" w:cs="Arial"/>
                <w:i w:val="0"/>
                <w:iCs w:val="0"/>
              </w:rPr>
            </w:pPr>
            <w:r w:rsidRPr="00247601">
              <w:rPr>
                <w:rStyle w:val="Emphasis"/>
                <w:rFonts w:ascii="Arial" w:hAnsi="Arial" w:cs="Arial"/>
                <w:i w:val="0"/>
                <w:iCs w:val="0"/>
              </w:rPr>
              <w:t xml:space="preserve">Mammals, birds, fish, honey </w:t>
            </w:r>
            <w:r w:rsidRPr="00703FDD">
              <w:rPr>
                <w:rFonts w:ascii="Arial" w:hAnsi="Arial" w:cs="Arial"/>
                <w:iCs/>
                <w:lang w:val="en-NZ"/>
              </w:rPr>
              <w:t>and</w:t>
            </w:r>
            <w:r w:rsidRPr="00247601">
              <w:rPr>
                <w:rStyle w:val="Emphasis"/>
                <w:rFonts w:ascii="Arial" w:hAnsi="Arial" w:cs="Arial"/>
                <w:i w:val="0"/>
                <w:iCs w:val="0"/>
              </w:rPr>
              <w:t xml:space="preserve"> dairy</w:t>
            </w:r>
          </w:p>
        </w:tc>
        <w:tc>
          <w:tcPr>
            <w:tcW w:w="3544" w:type="dxa"/>
            <w:tcBorders>
              <w:top w:val="single" w:sz="6" w:space="0" w:color="auto"/>
            </w:tcBorders>
            <w:shd w:val="clear" w:color="auto" w:fill="auto"/>
          </w:tcPr>
          <w:p w:rsidR="003E2FF6" w:rsidRPr="00247601" w:rsidRDefault="003E2FF6" w:rsidP="00BE60A4">
            <w:pPr>
              <w:pStyle w:val="NoSpacing"/>
              <w:rPr>
                <w:rStyle w:val="Emphasis"/>
                <w:rFonts w:ascii="Arial" w:hAnsi="Arial" w:cs="Arial"/>
                <w:i w:val="0"/>
                <w:iCs w:val="0"/>
              </w:rPr>
            </w:pPr>
            <w:proofErr w:type="spellStart"/>
            <w:r w:rsidRPr="00247601">
              <w:rPr>
                <w:rStyle w:val="Emphasis"/>
                <w:rFonts w:ascii="Arial" w:hAnsi="Arial" w:cs="Arial"/>
                <w:i w:val="0"/>
                <w:iCs w:val="0"/>
              </w:rPr>
              <w:t>Anthelmintics</w:t>
            </w:r>
            <w:proofErr w:type="spellEnd"/>
          </w:p>
        </w:tc>
      </w:tr>
      <w:tr w:rsidR="00BE60A4" w:rsidRPr="0081573F" w:rsidTr="00DB6631">
        <w:trPr>
          <w:trHeight w:val="546"/>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8.17</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Synthetic </w:t>
            </w:r>
            <w:proofErr w:type="spellStart"/>
            <w:r w:rsidRPr="0081573F">
              <w:rPr>
                <w:rStyle w:val="Emphasis"/>
                <w:rFonts w:ascii="Arial" w:hAnsi="Arial" w:cs="Arial"/>
                <w:i w:val="0"/>
              </w:rPr>
              <w:t>pyrethoids</w:t>
            </w:r>
            <w:proofErr w:type="spellEnd"/>
            <w:r w:rsidRPr="0081573F">
              <w:rPr>
                <w:rStyle w:val="Emphasis"/>
                <w:rFonts w:ascii="Arial" w:hAnsi="Arial" w:cs="Arial"/>
                <w:i w:val="0"/>
              </w:rPr>
              <w:t xml:space="preserve"> and </w:t>
            </w:r>
            <w:proofErr w:type="spellStart"/>
            <w:r w:rsidRPr="0081573F">
              <w:rPr>
                <w:rStyle w:val="Emphasis"/>
                <w:rFonts w:ascii="Arial" w:hAnsi="Arial" w:cs="Arial"/>
                <w:i w:val="0"/>
              </w:rPr>
              <w:t>carbamate</w:t>
            </w:r>
            <w:proofErr w:type="spellEnd"/>
            <w:r w:rsidRPr="0081573F">
              <w:rPr>
                <w:rStyle w:val="Emphasis"/>
                <w:rFonts w:ascii="Arial" w:hAnsi="Arial" w:cs="Arial"/>
                <w:i w:val="0"/>
              </w:rPr>
              <w:t xml:space="preserve"> pesticides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Pesticides</w:t>
            </w:r>
          </w:p>
        </w:tc>
      </w:tr>
      <w:tr w:rsidR="00BE60A4" w:rsidRPr="0081573F" w:rsidTr="00DB6631">
        <w:trPr>
          <w:trHeight w:val="421"/>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8.18</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Organophosphates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Pesticides</w:t>
            </w:r>
          </w:p>
        </w:tc>
      </w:tr>
      <w:tr w:rsidR="00BE60A4" w:rsidRPr="0081573F" w:rsidTr="00DB6631">
        <w:trPr>
          <w:trHeight w:val="400"/>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8.19</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Beta-Agonists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8.20</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Heavy Metals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Mammals, birds, fish and dairy</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BE60A4" w:rsidRPr="0081573F" w:rsidTr="00DB6631">
        <w:trPr>
          <w:trHeight w:val="302"/>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8.21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Organochlorines</w:t>
            </w:r>
            <w:proofErr w:type="spellEnd"/>
            <w:r w:rsidRPr="0081573F">
              <w:rPr>
                <w:rStyle w:val="Emphasis"/>
                <w:rFonts w:ascii="Arial" w:hAnsi="Arial" w:cs="Arial"/>
                <w:i w:val="0"/>
              </w:rPr>
              <w:t xml:space="preserve"> </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Pesticides</w:t>
            </w: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8.22</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Species identity and verification</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8.23</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Fluoroacetate</w:t>
            </w:r>
            <w:proofErr w:type="spellEnd"/>
            <w:r w:rsidRPr="0081573F">
              <w:rPr>
                <w:rStyle w:val="Emphasis"/>
                <w:rFonts w:ascii="Arial" w:hAnsi="Arial" w:cs="Arial"/>
                <w:i w:val="0"/>
              </w:rPr>
              <w:t>/1080</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CA26B3" w:rsidRPr="0081573F" w:rsidTr="00DB6631">
        <w:tc>
          <w:tcPr>
            <w:tcW w:w="1401" w:type="dxa"/>
            <w:shd w:val="clear" w:color="auto" w:fill="auto"/>
          </w:tcPr>
          <w:p w:rsidR="00CA26B3" w:rsidRPr="0081573F" w:rsidRDefault="00CA26B3" w:rsidP="008634D2">
            <w:pPr>
              <w:pStyle w:val="NoSpacing"/>
              <w:rPr>
                <w:rStyle w:val="Emphasis"/>
                <w:rFonts w:ascii="Arial" w:hAnsi="Arial" w:cs="Arial"/>
                <w:i w:val="0"/>
              </w:rPr>
            </w:pPr>
            <w:r w:rsidRPr="00CA26B3">
              <w:rPr>
                <w:rStyle w:val="Emphasis"/>
                <w:rFonts w:ascii="Arial" w:hAnsi="Arial" w:cs="Arial"/>
                <w:i w:val="0"/>
              </w:rPr>
              <w:t>8.25</w:t>
            </w:r>
          </w:p>
        </w:tc>
        <w:tc>
          <w:tcPr>
            <w:tcW w:w="2565" w:type="dxa"/>
            <w:gridSpan w:val="2"/>
            <w:shd w:val="clear" w:color="auto" w:fill="auto"/>
          </w:tcPr>
          <w:p w:rsidR="00CA26B3" w:rsidRDefault="00CA26B3" w:rsidP="00961D63">
            <w:pPr>
              <w:tabs>
                <w:tab w:val="center" w:pos="4153"/>
                <w:tab w:val="right" w:pos="8306"/>
              </w:tabs>
              <w:autoSpaceDE w:val="0"/>
              <w:autoSpaceDN w:val="0"/>
              <w:adjustRightInd w:val="0"/>
              <w:spacing w:before="60" w:after="60"/>
              <w:ind w:left="0"/>
              <w:jc w:val="left"/>
              <w:rPr>
                <w:rFonts w:cs="Arial"/>
              </w:rPr>
            </w:pPr>
            <w:proofErr w:type="spellStart"/>
            <w:r w:rsidRPr="00A62DF0">
              <w:rPr>
                <w:rFonts w:cs="Arial"/>
              </w:rPr>
              <w:t>Nitrofurans</w:t>
            </w:r>
            <w:proofErr w:type="spellEnd"/>
            <w:r w:rsidRPr="00A62DF0">
              <w:rPr>
                <w:rFonts w:cs="Arial"/>
              </w:rPr>
              <w:t xml:space="preserve">: </w:t>
            </w:r>
            <w:proofErr w:type="spellStart"/>
            <w:r w:rsidRPr="00A62DF0">
              <w:rPr>
                <w:rFonts w:cs="Arial"/>
              </w:rPr>
              <w:t>furazolidone</w:t>
            </w:r>
            <w:proofErr w:type="spellEnd"/>
            <w:r w:rsidRPr="00A62DF0">
              <w:rPr>
                <w:rFonts w:cs="Arial"/>
              </w:rPr>
              <w:t xml:space="preserve">, </w:t>
            </w:r>
            <w:proofErr w:type="spellStart"/>
            <w:r w:rsidRPr="00A62DF0">
              <w:rPr>
                <w:rFonts w:cs="Arial"/>
              </w:rPr>
              <w:t>furaltadone</w:t>
            </w:r>
            <w:proofErr w:type="spellEnd"/>
            <w:r w:rsidRPr="00A62DF0">
              <w:rPr>
                <w:rFonts w:cs="Arial"/>
              </w:rPr>
              <w:t xml:space="preserve">, </w:t>
            </w:r>
            <w:proofErr w:type="spellStart"/>
            <w:r w:rsidRPr="00A62DF0">
              <w:rPr>
                <w:rFonts w:cs="Arial"/>
              </w:rPr>
              <w:t>nitrofurazone</w:t>
            </w:r>
            <w:proofErr w:type="spellEnd"/>
            <w:r w:rsidRPr="00A62DF0">
              <w:rPr>
                <w:rFonts w:cs="Arial"/>
              </w:rPr>
              <w:t xml:space="preserve">, </w:t>
            </w:r>
            <w:proofErr w:type="spellStart"/>
            <w:r w:rsidRPr="00A62DF0">
              <w:rPr>
                <w:rFonts w:cs="Arial"/>
              </w:rPr>
              <w:t>nitrofurantoin</w:t>
            </w:r>
            <w:proofErr w:type="spellEnd"/>
            <w:r w:rsidRPr="00A62DF0">
              <w:rPr>
                <w:rFonts w:cs="Arial"/>
              </w:rPr>
              <w:t xml:space="preserve">, </w:t>
            </w:r>
            <w:proofErr w:type="spellStart"/>
            <w:r w:rsidRPr="00A62DF0">
              <w:rPr>
                <w:rFonts w:cs="Arial"/>
              </w:rPr>
              <w:t>semicarbazide</w:t>
            </w:r>
            <w:proofErr w:type="spellEnd"/>
            <w:r w:rsidRPr="00A62DF0">
              <w:rPr>
                <w:rFonts w:cs="Arial"/>
              </w:rPr>
              <w:t xml:space="preserve"> (SEM), </w:t>
            </w:r>
            <w:proofErr w:type="spellStart"/>
            <w:r w:rsidRPr="00A62DF0">
              <w:rPr>
                <w:rFonts w:cs="Arial"/>
              </w:rPr>
              <w:t>aminooxizolidione</w:t>
            </w:r>
            <w:proofErr w:type="spellEnd"/>
          </w:p>
          <w:p w:rsidR="00CA26B3" w:rsidRPr="00A62DF0" w:rsidRDefault="00CA26B3" w:rsidP="00961D63">
            <w:pPr>
              <w:tabs>
                <w:tab w:val="center" w:pos="4153"/>
                <w:tab w:val="right" w:pos="8306"/>
              </w:tabs>
              <w:autoSpaceDE w:val="0"/>
              <w:autoSpaceDN w:val="0"/>
              <w:adjustRightInd w:val="0"/>
              <w:spacing w:before="60" w:after="60"/>
              <w:ind w:left="0"/>
              <w:jc w:val="left"/>
              <w:rPr>
                <w:rFonts w:cs="Arial"/>
              </w:rPr>
            </w:pPr>
            <w:r w:rsidRPr="00A62DF0">
              <w:rPr>
                <w:rFonts w:cs="Arial"/>
              </w:rPr>
              <w:t xml:space="preserve">(AOZ), </w:t>
            </w:r>
            <w:proofErr w:type="spellStart"/>
            <w:r w:rsidRPr="00A62DF0">
              <w:rPr>
                <w:rFonts w:cs="Arial"/>
              </w:rPr>
              <w:t>aminomorpholino-oxizolidone</w:t>
            </w:r>
            <w:proofErr w:type="spellEnd"/>
            <w:r w:rsidRPr="00A62DF0">
              <w:rPr>
                <w:rFonts w:cs="Arial"/>
              </w:rPr>
              <w:t xml:space="preserve"> (AMOZ), </w:t>
            </w:r>
            <w:proofErr w:type="spellStart"/>
            <w:r w:rsidRPr="00A62DF0">
              <w:rPr>
                <w:rFonts w:cs="Arial"/>
              </w:rPr>
              <w:t>aminohydantoin</w:t>
            </w:r>
            <w:proofErr w:type="spellEnd"/>
            <w:r w:rsidRPr="00A62DF0">
              <w:rPr>
                <w:rFonts w:cs="Arial"/>
              </w:rPr>
              <w:t xml:space="preserve"> (AH)</w:t>
            </w:r>
          </w:p>
        </w:tc>
        <w:tc>
          <w:tcPr>
            <w:tcW w:w="3831" w:type="dxa"/>
            <w:shd w:val="clear" w:color="auto" w:fill="auto"/>
          </w:tcPr>
          <w:p w:rsidR="00CA26B3" w:rsidRPr="00BD5A32" w:rsidRDefault="00CA26B3" w:rsidP="00961D63">
            <w:pPr>
              <w:tabs>
                <w:tab w:val="center" w:pos="4153"/>
                <w:tab w:val="right" w:pos="8306"/>
              </w:tabs>
              <w:spacing w:before="60" w:after="60"/>
              <w:ind w:left="0"/>
              <w:jc w:val="left"/>
              <w:rPr>
                <w:rFonts w:cs="Arial"/>
                <w:sz w:val="20"/>
                <w:szCs w:val="20"/>
              </w:rPr>
            </w:pPr>
            <w:r w:rsidRPr="0081573F">
              <w:rPr>
                <w:rStyle w:val="Emphasis"/>
                <w:rFonts w:cs="Arial"/>
                <w:i w:val="0"/>
              </w:rPr>
              <w:t xml:space="preserve">Mammals, birds, fish, honey </w:t>
            </w:r>
            <w:r w:rsidRPr="00703FDD">
              <w:rPr>
                <w:rFonts w:cs="Arial"/>
                <w:iCs/>
              </w:rPr>
              <w:t>and</w:t>
            </w:r>
            <w:r w:rsidRPr="0081573F">
              <w:rPr>
                <w:rStyle w:val="Emphasis"/>
                <w:rFonts w:cs="Arial"/>
                <w:i w:val="0"/>
              </w:rPr>
              <w:t xml:space="preserve"> dairy</w:t>
            </w:r>
          </w:p>
        </w:tc>
        <w:tc>
          <w:tcPr>
            <w:tcW w:w="3544" w:type="dxa"/>
            <w:tcBorders>
              <w:top w:val="single" w:sz="6" w:space="0" w:color="auto"/>
              <w:bottom w:val="single" w:sz="6" w:space="0" w:color="auto"/>
            </w:tcBorders>
            <w:shd w:val="clear" w:color="auto" w:fill="FFFFFF" w:themeFill="background1"/>
          </w:tcPr>
          <w:p w:rsidR="00CA26B3" w:rsidRPr="00247601" w:rsidRDefault="00CA26B3" w:rsidP="00961D63">
            <w:pPr>
              <w:pStyle w:val="NoSpacing"/>
              <w:rPr>
                <w:rStyle w:val="Emphasis"/>
                <w:rFonts w:ascii="Arial" w:hAnsi="Arial" w:cs="Arial"/>
                <w:i w:val="0"/>
                <w:iCs w:val="0"/>
              </w:rPr>
            </w:pPr>
            <w:r w:rsidRPr="00247601">
              <w:rPr>
                <w:rStyle w:val="Emphasis"/>
                <w:rFonts w:ascii="Arial" w:hAnsi="Arial" w:cs="Arial"/>
                <w:i w:val="0"/>
                <w:iCs w:val="0"/>
              </w:rPr>
              <w:t>Antibacterial compounds</w:t>
            </w:r>
          </w:p>
        </w:tc>
      </w:tr>
      <w:tr w:rsidR="00CA26B3" w:rsidRPr="0081573F" w:rsidTr="00DB6631">
        <w:tc>
          <w:tcPr>
            <w:tcW w:w="1401" w:type="dxa"/>
            <w:shd w:val="clear" w:color="auto" w:fill="auto"/>
          </w:tcPr>
          <w:p w:rsidR="00CA26B3" w:rsidRPr="0081573F" w:rsidRDefault="00CA26B3" w:rsidP="008634D2">
            <w:pPr>
              <w:pStyle w:val="NoSpacing"/>
              <w:rPr>
                <w:rStyle w:val="Emphasis"/>
                <w:rFonts w:ascii="Arial" w:hAnsi="Arial" w:cs="Arial"/>
                <w:i w:val="0"/>
              </w:rPr>
            </w:pPr>
            <w:r w:rsidRPr="0081573F">
              <w:rPr>
                <w:rStyle w:val="Emphasis"/>
                <w:rFonts w:ascii="Arial" w:hAnsi="Arial" w:cs="Arial"/>
                <w:i w:val="0"/>
              </w:rPr>
              <w:t>8.2</w:t>
            </w:r>
            <w:r>
              <w:rPr>
                <w:rStyle w:val="Emphasis"/>
                <w:rFonts w:ascii="Arial" w:hAnsi="Arial" w:cs="Arial"/>
                <w:i w:val="0"/>
              </w:rPr>
              <w:t>6</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r w:rsidRPr="008634D2">
              <w:rPr>
                <w:rStyle w:val="Emphasis"/>
                <w:rFonts w:ascii="Arial" w:hAnsi="Arial" w:cs="Arial"/>
                <w:i w:val="0"/>
              </w:rPr>
              <w:t>Anticoagulants</w:t>
            </w:r>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FFFFFF" w:themeFill="background1"/>
          </w:tcPr>
          <w:p w:rsidR="00CA26B3" w:rsidRPr="0081573F" w:rsidRDefault="00CA26B3" w:rsidP="00BE60A4">
            <w:pPr>
              <w:pStyle w:val="NoSpacing"/>
              <w:rPr>
                <w:rStyle w:val="Emphasis"/>
                <w:rFonts w:ascii="Arial" w:hAnsi="Arial" w:cs="Arial"/>
                <w:i w:val="0"/>
              </w:rPr>
            </w:pPr>
          </w:p>
        </w:tc>
      </w:tr>
      <w:tr w:rsidR="00CA26B3" w:rsidRPr="0081573F" w:rsidTr="00DB6631">
        <w:trPr>
          <w:trHeight w:val="1040"/>
        </w:trPr>
        <w:tc>
          <w:tcPr>
            <w:tcW w:w="140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8.27</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Dioxins, coplanar PCBs, and </w:t>
            </w:r>
            <w:proofErr w:type="spellStart"/>
            <w:r w:rsidRPr="0081573F">
              <w:rPr>
                <w:rStyle w:val="Emphasis"/>
                <w:rFonts w:ascii="Arial" w:hAnsi="Arial" w:cs="Arial"/>
                <w:i w:val="0"/>
              </w:rPr>
              <w:t>polybromodiphenyl</w:t>
            </w:r>
            <w:proofErr w:type="spellEnd"/>
            <w:r w:rsidRPr="0081573F">
              <w:rPr>
                <w:rStyle w:val="Emphasis"/>
                <w:rFonts w:ascii="Arial" w:hAnsi="Arial" w:cs="Arial"/>
                <w:i w:val="0"/>
              </w:rPr>
              <w:t xml:space="preserve"> ethers (</w:t>
            </w:r>
            <w:proofErr w:type="spellStart"/>
            <w:r w:rsidRPr="0081573F">
              <w:rPr>
                <w:rStyle w:val="Emphasis"/>
                <w:rFonts w:ascii="Arial" w:hAnsi="Arial" w:cs="Arial"/>
                <w:i w:val="0"/>
              </w:rPr>
              <w:t>PBrDPE</w:t>
            </w:r>
            <w:proofErr w:type="spellEnd"/>
            <w:r w:rsidRPr="0081573F">
              <w:rPr>
                <w:rStyle w:val="Emphasis"/>
                <w:rFonts w:ascii="Arial" w:hAnsi="Arial" w:cs="Arial"/>
                <w:i w:val="0"/>
              </w:rPr>
              <w:t>) and PAHs</w:t>
            </w:r>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tcBorders>
            <w:shd w:val="clear" w:color="auto" w:fill="FFFFFF" w:themeFill="background1"/>
          </w:tcPr>
          <w:p w:rsidR="00CA26B3" w:rsidRPr="0081573F" w:rsidRDefault="00CA26B3" w:rsidP="00BE60A4">
            <w:pPr>
              <w:pStyle w:val="NoSpacing"/>
              <w:rPr>
                <w:rStyle w:val="Emphasis"/>
                <w:rFonts w:ascii="Arial" w:hAnsi="Arial" w:cs="Arial"/>
                <w:i w:val="0"/>
              </w:rPr>
            </w:pPr>
          </w:p>
        </w:tc>
      </w:tr>
      <w:tr w:rsidR="00CA26B3" w:rsidRPr="00247601" w:rsidTr="00DB6631">
        <w:trPr>
          <w:trHeight w:val="530"/>
        </w:trPr>
        <w:tc>
          <w:tcPr>
            <w:tcW w:w="1401" w:type="dxa"/>
            <w:shd w:val="clear" w:color="auto" w:fill="auto"/>
          </w:tcPr>
          <w:p w:rsidR="00CA26B3" w:rsidRPr="00247601" w:rsidRDefault="00CA26B3" w:rsidP="00BE60A4">
            <w:pPr>
              <w:pStyle w:val="NoSpacing"/>
              <w:rPr>
                <w:rStyle w:val="Emphasis"/>
                <w:rFonts w:ascii="Arial" w:hAnsi="Arial" w:cs="Arial"/>
                <w:i w:val="0"/>
                <w:iCs w:val="0"/>
              </w:rPr>
            </w:pPr>
            <w:r w:rsidRPr="00247601">
              <w:rPr>
                <w:rStyle w:val="Emphasis"/>
                <w:rFonts w:ascii="Arial" w:hAnsi="Arial" w:cs="Arial"/>
                <w:i w:val="0"/>
                <w:iCs w:val="0"/>
              </w:rPr>
              <w:t>8.28</w:t>
            </w:r>
          </w:p>
        </w:tc>
        <w:tc>
          <w:tcPr>
            <w:tcW w:w="2565" w:type="dxa"/>
            <w:gridSpan w:val="2"/>
            <w:shd w:val="clear" w:color="auto" w:fill="auto"/>
          </w:tcPr>
          <w:p w:rsidR="00CA26B3" w:rsidRPr="00247601" w:rsidRDefault="00CA26B3" w:rsidP="00BE60A4">
            <w:pPr>
              <w:pStyle w:val="NoSpacing"/>
              <w:rPr>
                <w:rStyle w:val="Emphasis"/>
                <w:rFonts w:ascii="Arial" w:hAnsi="Arial" w:cs="Arial"/>
                <w:i w:val="0"/>
                <w:iCs w:val="0"/>
              </w:rPr>
            </w:pPr>
            <w:proofErr w:type="spellStart"/>
            <w:r w:rsidRPr="00247601">
              <w:rPr>
                <w:rStyle w:val="Emphasis"/>
                <w:rFonts w:ascii="Arial" w:hAnsi="Arial" w:cs="Arial"/>
                <w:i w:val="0"/>
                <w:iCs w:val="0"/>
              </w:rPr>
              <w:t>Quinolone</w:t>
            </w:r>
            <w:proofErr w:type="spellEnd"/>
            <w:r w:rsidRPr="00247601">
              <w:rPr>
                <w:rStyle w:val="Emphasis"/>
                <w:rFonts w:ascii="Arial" w:hAnsi="Arial" w:cs="Arial"/>
                <w:i w:val="0"/>
                <w:iCs w:val="0"/>
              </w:rPr>
              <w:t xml:space="preserve"> antibiotics</w:t>
            </w:r>
          </w:p>
        </w:tc>
        <w:tc>
          <w:tcPr>
            <w:tcW w:w="3831" w:type="dxa"/>
            <w:shd w:val="clear" w:color="auto" w:fill="auto"/>
          </w:tcPr>
          <w:p w:rsidR="00CA26B3" w:rsidRPr="00247601" w:rsidRDefault="00CA26B3" w:rsidP="00BE60A4">
            <w:pPr>
              <w:pStyle w:val="NoSpacing"/>
              <w:rPr>
                <w:rStyle w:val="Emphasis"/>
                <w:rFonts w:ascii="Arial" w:hAnsi="Arial" w:cs="Arial"/>
                <w:i w:val="0"/>
                <w:iCs w:val="0"/>
              </w:rPr>
            </w:pPr>
            <w:r w:rsidRPr="00247601">
              <w:rPr>
                <w:rStyle w:val="Emphasis"/>
                <w:rFonts w:ascii="Arial" w:hAnsi="Arial" w:cs="Arial"/>
                <w:i w:val="0"/>
                <w:iCs w:val="0"/>
              </w:rPr>
              <w:t xml:space="preserve">Mammals, birds, fish, honey </w:t>
            </w:r>
            <w:r w:rsidRPr="00703FDD">
              <w:rPr>
                <w:rFonts w:ascii="Arial" w:hAnsi="Arial" w:cs="Arial"/>
                <w:iCs/>
                <w:lang w:val="en-NZ"/>
              </w:rPr>
              <w:t>and</w:t>
            </w:r>
            <w:r w:rsidRPr="00247601">
              <w:rPr>
                <w:rStyle w:val="Emphasis"/>
                <w:rFonts w:ascii="Arial" w:hAnsi="Arial" w:cs="Arial"/>
                <w:i w:val="0"/>
                <w:iCs w:val="0"/>
              </w:rPr>
              <w:t xml:space="preserve"> dairy</w:t>
            </w:r>
          </w:p>
        </w:tc>
        <w:tc>
          <w:tcPr>
            <w:tcW w:w="3544" w:type="dxa"/>
            <w:tcBorders>
              <w:top w:val="single" w:sz="6" w:space="0" w:color="auto"/>
              <w:bottom w:val="single" w:sz="6" w:space="0" w:color="auto"/>
            </w:tcBorders>
            <w:shd w:val="clear" w:color="auto" w:fill="FFFFFF" w:themeFill="background1"/>
          </w:tcPr>
          <w:p w:rsidR="00CA26B3" w:rsidRPr="00247601" w:rsidRDefault="00CA26B3" w:rsidP="00BE60A4">
            <w:pPr>
              <w:pStyle w:val="NoSpacing"/>
              <w:rPr>
                <w:rStyle w:val="Emphasis"/>
                <w:rFonts w:ascii="Arial" w:hAnsi="Arial" w:cs="Arial"/>
                <w:i w:val="0"/>
                <w:iCs w:val="0"/>
              </w:rPr>
            </w:pPr>
            <w:r w:rsidRPr="00247601">
              <w:rPr>
                <w:rStyle w:val="Emphasis"/>
                <w:rFonts w:ascii="Arial" w:hAnsi="Arial" w:cs="Arial"/>
                <w:i w:val="0"/>
                <w:iCs w:val="0"/>
              </w:rPr>
              <w:t>Antibacterial compounds</w:t>
            </w:r>
          </w:p>
        </w:tc>
      </w:tr>
      <w:tr w:rsidR="00CA26B3" w:rsidRPr="0081573F" w:rsidTr="00DB6631">
        <w:tc>
          <w:tcPr>
            <w:tcW w:w="140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8.29</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Non-steroidal anti-inflammatory </w:t>
            </w:r>
            <w:r w:rsidRPr="0081573F">
              <w:rPr>
                <w:rStyle w:val="Emphasis"/>
                <w:rFonts w:ascii="Arial" w:hAnsi="Arial" w:cs="Arial"/>
                <w:i w:val="0"/>
              </w:rPr>
              <w:lastRenderedPageBreak/>
              <w:t>substances (NSAIDS) e</w:t>
            </w:r>
            <w:r>
              <w:rPr>
                <w:rStyle w:val="Emphasis"/>
                <w:rFonts w:ascii="Arial" w:hAnsi="Arial" w:cs="Arial"/>
                <w:i w:val="0"/>
              </w:rPr>
              <w:t>.</w:t>
            </w:r>
            <w:r w:rsidRPr="0081573F">
              <w:rPr>
                <w:rStyle w:val="Emphasis"/>
                <w:rFonts w:ascii="Arial" w:hAnsi="Arial" w:cs="Arial"/>
                <w:i w:val="0"/>
              </w:rPr>
              <w:t>g</w:t>
            </w:r>
            <w:r>
              <w:rPr>
                <w:rStyle w:val="Emphasis"/>
                <w:rFonts w:ascii="Arial" w:hAnsi="Arial" w:cs="Arial"/>
                <w:i w:val="0"/>
              </w:rPr>
              <w:t>.</w:t>
            </w:r>
            <w:r w:rsidRPr="0081573F">
              <w:rPr>
                <w:rStyle w:val="Emphasis"/>
                <w:rFonts w:ascii="Arial" w:hAnsi="Arial" w:cs="Arial"/>
                <w:i w:val="0"/>
              </w:rPr>
              <w:t xml:space="preserve"> phenyl </w:t>
            </w:r>
            <w:proofErr w:type="spellStart"/>
            <w:r w:rsidRPr="0081573F">
              <w:rPr>
                <w:rStyle w:val="Emphasis"/>
                <w:rFonts w:ascii="Arial" w:hAnsi="Arial" w:cs="Arial"/>
                <w:i w:val="0"/>
              </w:rPr>
              <w:t>butazone</w:t>
            </w:r>
            <w:proofErr w:type="spellEnd"/>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lastRenderedPageBreak/>
              <w:t xml:space="preserve">Mammals, birds, fish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FFFFFF" w:themeFill="background1"/>
          </w:tcPr>
          <w:p w:rsidR="00CA26B3" w:rsidRPr="0081573F" w:rsidRDefault="00CA26B3" w:rsidP="00BE60A4">
            <w:pPr>
              <w:pStyle w:val="NoSpacing"/>
              <w:rPr>
                <w:rStyle w:val="Emphasis"/>
                <w:rFonts w:ascii="Arial" w:hAnsi="Arial" w:cs="Arial"/>
                <w:i w:val="0"/>
              </w:rPr>
            </w:pPr>
          </w:p>
        </w:tc>
      </w:tr>
      <w:tr w:rsidR="00CA26B3" w:rsidRPr="0081573F" w:rsidTr="00DB6631">
        <w:tc>
          <w:tcPr>
            <w:tcW w:w="140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lastRenderedPageBreak/>
              <w:t>8.30</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proofErr w:type="spellStart"/>
            <w:r w:rsidRPr="0081573F">
              <w:rPr>
                <w:rStyle w:val="Emphasis"/>
                <w:rFonts w:ascii="Arial" w:hAnsi="Arial" w:cs="Arial"/>
                <w:i w:val="0"/>
              </w:rPr>
              <w:t>Amprolium</w:t>
            </w:r>
            <w:proofErr w:type="spellEnd"/>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Mammals and birds</w:t>
            </w:r>
          </w:p>
        </w:tc>
        <w:tc>
          <w:tcPr>
            <w:tcW w:w="3544" w:type="dxa"/>
            <w:tcBorders>
              <w:top w:val="single" w:sz="6" w:space="0" w:color="auto"/>
              <w:bottom w:val="single" w:sz="6" w:space="0" w:color="auto"/>
            </w:tcBorders>
            <w:shd w:val="clear" w:color="auto" w:fill="FFFFFF" w:themeFill="background1"/>
          </w:tcPr>
          <w:p w:rsidR="00CA26B3" w:rsidRPr="0081573F" w:rsidRDefault="00CA26B3" w:rsidP="00BE60A4">
            <w:pPr>
              <w:pStyle w:val="NoSpacing"/>
              <w:rPr>
                <w:rStyle w:val="Emphasis"/>
                <w:rFonts w:ascii="Arial" w:hAnsi="Arial" w:cs="Arial"/>
                <w:i w:val="0"/>
              </w:rPr>
            </w:pPr>
            <w:proofErr w:type="spellStart"/>
            <w:r w:rsidRPr="0081573F">
              <w:rPr>
                <w:rStyle w:val="Emphasis"/>
                <w:rFonts w:ascii="Arial" w:hAnsi="Arial" w:cs="Arial"/>
                <w:i w:val="0"/>
              </w:rPr>
              <w:t>Anticoccidials</w:t>
            </w:r>
            <w:proofErr w:type="spellEnd"/>
          </w:p>
        </w:tc>
      </w:tr>
      <w:tr w:rsidR="00CA26B3" w:rsidRPr="0081573F" w:rsidTr="00DB6631">
        <w:tc>
          <w:tcPr>
            <w:tcW w:w="140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8.31</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Hormonal growth </w:t>
            </w:r>
            <w:proofErr w:type="spellStart"/>
            <w:r w:rsidRPr="0081573F">
              <w:rPr>
                <w:rStyle w:val="Emphasis"/>
                <w:rFonts w:ascii="Arial" w:hAnsi="Arial" w:cs="Arial"/>
                <w:i w:val="0"/>
              </w:rPr>
              <w:t>promotants</w:t>
            </w:r>
            <w:proofErr w:type="spellEnd"/>
            <w:r w:rsidRPr="0081573F">
              <w:rPr>
                <w:rStyle w:val="Emphasis"/>
                <w:rFonts w:ascii="Arial" w:hAnsi="Arial" w:cs="Arial"/>
                <w:i w:val="0"/>
              </w:rPr>
              <w:t xml:space="preserve"> </w:t>
            </w:r>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Mammals</w:t>
            </w:r>
          </w:p>
        </w:tc>
        <w:tc>
          <w:tcPr>
            <w:tcW w:w="3544" w:type="dxa"/>
            <w:tcBorders>
              <w:top w:val="single" w:sz="6" w:space="0" w:color="auto"/>
              <w:bottom w:val="single" w:sz="6" w:space="0" w:color="auto"/>
            </w:tcBorders>
            <w:shd w:val="clear" w:color="auto" w:fill="FFFFFF" w:themeFill="background1"/>
          </w:tcPr>
          <w:p w:rsidR="00CA26B3" w:rsidRPr="0081573F" w:rsidRDefault="00CA26B3" w:rsidP="00BE60A4">
            <w:pPr>
              <w:pStyle w:val="NoSpacing"/>
              <w:rPr>
                <w:rStyle w:val="Emphasis"/>
                <w:rFonts w:ascii="Arial" w:hAnsi="Arial" w:cs="Arial"/>
                <w:i w:val="0"/>
              </w:rPr>
            </w:pPr>
          </w:p>
        </w:tc>
      </w:tr>
      <w:tr w:rsidR="00CA26B3" w:rsidRPr="0081573F" w:rsidTr="00DB6631">
        <w:tc>
          <w:tcPr>
            <w:tcW w:w="140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8.32</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proofErr w:type="spellStart"/>
            <w:r w:rsidRPr="0081573F">
              <w:rPr>
                <w:rStyle w:val="Emphasis"/>
                <w:rFonts w:ascii="Arial" w:hAnsi="Arial" w:cs="Arial"/>
                <w:i w:val="0"/>
              </w:rPr>
              <w:t>Thyrostatic</w:t>
            </w:r>
            <w:proofErr w:type="spellEnd"/>
            <w:r w:rsidRPr="0081573F">
              <w:rPr>
                <w:rStyle w:val="Emphasis"/>
                <w:rFonts w:ascii="Arial" w:hAnsi="Arial" w:cs="Arial"/>
                <w:i w:val="0"/>
              </w:rPr>
              <w:t xml:space="preserve"> agents</w:t>
            </w:r>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Mammals, birds and fish</w:t>
            </w:r>
          </w:p>
        </w:tc>
        <w:tc>
          <w:tcPr>
            <w:tcW w:w="3544" w:type="dxa"/>
            <w:tcBorders>
              <w:top w:val="single" w:sz="6" w:space="0" w:color="auto"/>
              <w:bottom w:val="single" w:sz="6" w:space="0" w:color="auto"/>
            </w:tcBorders>
            <w:shd w:val="clear" w:color="auto" w:fill="FFFFFF" w:themeFill="background1"/>
          </w:tcPr>
          <w:p w:rsidR="00CA26B3" w:rsidRPr="0081573F" w:rsidRDefault="00CA26B3" w:rsidP="00BE60A4">
            <w:pPr>
              <w:pStyle w:val="NoSpacing"/>
              <w:rPr>
                <w:rStyle w:val="Emphasis"/>
                <w:rFonts w:ascii="Arial" w:hAnsi="Arial" w:cs="Arial"/>
                <w:i w:val="0"/>
              </w:rPr>
            </w:pPr>
          </w:p>
        </w:tc>
      </w:tr>
      <w:tr w:rsidR="00CA26B3" w:rsidRPr="0081573F" w:rsidTr="00DB6631">
        <w:tc>
          <w:tcPr>
            <w:tcW w:w="140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8.33</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proofErr w:type="spellStart"/>
            <w:r w:rsidRPr="0081573F">
              <w:rPr>
                <w:rStyle w:val="Emphasis"/>
                <w:rFonts w:ascii="Arial" w:hAnsi="Arial" w:cs="Arial"/>
                <w:i w:val="0"/>
              </w:rPr>
              <w:t>Prostagenic</w:t>
            </w:r>
            <w:proofErr w:type="spellEnd"/>
            <w:r w:rsidRPr="0081573F">
              <w:rPr>
                <w:rStyle w:val="Emphasis"/>
                <w:rFonts w:ascii="Arial" w:hAnsi="Arial" w:cs="Arial"/>
                <w:i w:val="0"/>
              </w:rPr>
              <w:t xml:space="preserve"> substances</w:t>
            </w:r>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Mammals, birds and fish</w:t>
            </w:r>
          </w:p>
        </w:tc>
        <w:tc>
          <w:tcPr>
            <w:tcW w:w="3544" w:type="dxa"/>
            <w:tcBorders>
              <w:top w:val="single" w:sz="6" w:space="0" w:color="auto"/>
              <w:bottom w:val="single" w:sz="6" w:space="0" w:color="auto"/>
            </w:tcBorders>
            <w:shd w:val="clear" w:color="auto" w:fill="FFFFFF" w:themeFill="background1"/>
          </w:tcPr>
          <w:p w:rsidR="00CA26B3" w:rsidRPr="0081573F" w:rsidRDefault="00CA26B3" w:rsidP="00BE60A4">
            <w:pPr>
              <w:pStyle w:val="NoSpacing"/>
              <w:rPr>
                <w:rStyle w:val="Emphasis"/>
                <w:rFonts w:ascii="Arial" w:hAnsi="Arial" w:cs="Arial"/>
                <w:i w:val="0"/>
              </w:rPr>
            </w:pPr>
          </w:p>
        </w:tc>
      </w:tr>
      <w:tr w:rsidR="00CA26B3" w:rsidRPr="0081573F" w:rsidTr="00DB6631">
        <w:tc>
          <w:tcPr>
            <w:tcW w:w="140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8.34</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proofErr w:type="spellStart"/>
            <w:r w:rsidRPr="0081573F">
              <w:rPr>
                <w:rStyle w:val="Emphasis"/>
                <w:rFonts w:ascii="Arial" w:hAnsi="Arial" w:cs="Arial"/>
                <w:i w:val="0"/>
              </w:rPr>
              <w:t>Corticosteriods</w:t>
            </w:r>
            <w:proofErr w:type="spellEnd"/>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Mammals, birds, fish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FFFFFF" w:themeFill="background1"/>
          </w:tcPr>
          <w:p w:rsidR="00CA26B3" w:rsidRPr="0081573F" w:rsidRDefault="00CA26B3" w:rsidP="00BE60A4">
            <w:pPr>
              <w:pStyle w:val="NoSpacing"/>
              <w:rPr>
                <w:rStyle w:val="Emphasis"/>
                <w:rFonts w:ascii="Arial" w:hAnsi="Arial" w:cs="Arial"/>
                <w:i w:val="0"/>
              </w:rPr>
            </w:pPr>
          </w:p>
        </w:tc>
      </w:tr>
      <w:tr w:rsidR="00CA26B3" w:rsidRPr="0081573F" w:rsidTr="00DB6631">
        <w:tc>
          <w:tcPr>
            <w:tcW w:w="140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8.35</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proofErr w:type="spellStart"/>
            <w:r w:rsidRPr="0081573F">
              <w:rPr>
                <w:rStyle w:val="Emphasis"/>
                <w:rFonts w:ascii="Arial" w:hAnsi="Arial" w:cs="Arial"/>
                <w:i w:val="0"/>
              </w:rPr>
              <w:t>Halofuginone</w:t>
            </w:r>
            <w:proofErr w:type="spellEnd"/>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Mammals and birds </w:t>
            </w:r>
          </w:p>
        </w:tc>
        <w:tc>
          <w:tcPr>
            <w:tcW w:w="3544" w:type="dxa"/>
            <w:tcBorders>
              <w:top w:val="single" w:sz="6" w:space="0" w:color="auto"/>
              <w:bottom w:val="single" w:sz="6" w:space="0" w:color="auto"/>
            </w:tcBorders>
            <w:shd w:val="clear" w:color="auto" w:fill="FFFFFF" w:themeFill="background1"/>
          </w:tcPr>
          <w:p w:rsidR="00CA26B3" w:rsidRPr="0081573F" w:rsidRDefault="00CA26B3" w:rsidP="00BE60A4">
            <w:pPr>
              <w:pStyle w:val="NoSpacing"/>
              <w:rPr>
                <w:rStyle w:val="Emphasis"/>
                <w:rFonts w:ascii="Arial" w:hAnsi="Arial" w:cs="Arial"/>
                <w:i w:val="0"/>
              </w:rPr>
            </w:pPr>
            <w:proofErr w:type="spellStart"/>
            <w:r w:rsidRPr="0081573F">
              <w:rPr>
                <w:rStyle w:val="Emphasis"/>
                <w:rFonts w:ascii="Arial" w:hAnsi="Arial" w:cs="Arial"/>
                <w:i w:val="0"/>
              </w:rPr>
              <w:t>Anticoccidials</w:t>
            </w:r>
            <w:proofErr w:type="spellEnd"/>
          </w:p>
        </w:tc>
      </w:tr>
      <w:tr w:rsidR="00CA26B3" w:rsidRPr="0081573F" w:rsidTr="00DB6631">
        <w:tc>
          <w:tcPr>
            <w:tcW w:w="140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8.36</w:t>
            </w:r>
          </w:p>
        </w:tc>
        <w:tc>
          <w:tcPr>
            <w:tcW w:w="2565" w:type="dxa"/>
            <w:gridSpan w:val="2"/>
            <w:shd w:val="clear" w:color="auto" w:fill="auto"/>
          </w:tcPr>
          <w:p w:rsidR="00CA26B3" w:rsidRPr="0081573F" w:rsidRDefault="00CA26B3" w:rsidP="00BE60A4">
            <w:pPr>
              <w:pStyle w:val="NoSpacing"/>
              <w:rPr>
                <w:rStyle w:val="Emphasis"/>
                <w:rFonts w:ascii="Arial" w:hAnsi="Arial" w:cs="Arial"/>
                <w:i w:val="0"/>
              </w:rPr>
            </w:pPr>
            <w:proofErr w:type="spellStart"/>
            <w:r w:rsidRPr="0081573F">
              <w:rPr>
                <w:rStyle w:val="Emphasis"/>
                <w:rFonts w:ascii="Arial" w:hAnsi="Arial" w:cs="Arial"/>
                <w:i w:val="0"/>
              </w:rPr>
              <w:t>Robenidene</w:t>
            </w:r>
            <w:proofErr w:type="spellEnd"/>
          </w:p>
        </w:tc>
        <w:tc>
          <w:tcPr>
            <w:tcW w:w="3831" w:type="dxa"/>
            <w:shd w:val="clear" w:color="auto" w:fill="auto"/>
          </w:tcPr>
          <w:p w:rsidR="00CA26B3" w:rsidRPr="0081573F" w:rsidRDefault="00CA26B3" w:rsidP="00BE60A4">
            <w:pPr>
              <w:pStyle w:val="NoSpacing"/>
              <w:rPr>
                <w:rStyle w:val="Emphasis"/>
                <w:rFonts w:ascii="Arial" w:hAnsi="Arial" w:cs="Arial"/>
                <w:i w:val="0"/>
              </w:rPr>
            </w:pPr>
            <w:r w:rsidRPr="0081573F">
              <w:rPr>
                <w:rStyle w:val="Emphasis"/>
                <w:rFonts w:ascii="Arial" w:hAnsi="Arial" w:cs="Arial"/>
                <w:i w:val="0"/>
              </w:rPr>
              <w:t xml:space="preserve">Mammals, birds and fish </w:t>
            </w:r>
          </w:p>
        </w:tc>
        <w:tc>
          <w:tcPr>
            <w:tcW w:w="3544" w:type="dxa"/>
            <w:tcBorders>
              <w:top w:val="single" w:sz="6" w:space="0" w:color="auto"/>
              <w:bottom w:val="single" w:sz="6" w:space="0" w:color="auto"/>
            </w:tcBorders>
            <w:shd w:val="clear" w:color="auto" w:fill="auto"/>
          </w:tcPr>
          <w:p w:rsidR="00CA26B3" w:rsidRPr="0081573F" w:rsidRDefault="00CA26B3" w:rsidP="00BE60A4">
            <w:pPr>
              <w:pStyle w:val="NoSpacing"/>
              <w:rPr>
                <w:rStyle w:val="Emphasis"/>
                <w:rFonts w:ascii="Arial" w:hAnsi="Arial" w:cs="Arial"/>
                <w:i w:val="0"/>
              </w:rPr>
            </w:pPr>
            <w:proofErr w:type="spellStart"/>
            <w:r w:rsidRPr="0081573F">
              <w:rPr>
                <w:rStyle w:val="Emphasis"/>
                <w:rFonts w:ascii="Arial" w:hAnsi="Arial" w:cs="Arial"/>
                <w:i w:val="0"/>
              </w:rPr>
              <w:t>Anticoccidials</w:t>
            </w:r>
            <w:proofErr w:type="spellEnd"/>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8.37</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Malachite green and </w:t>
            </w:r>
            <w:proofErr w:type="spellStart"/>
            <w:r w:rsidRPr="0081573F">
              <w:rPr>
                <w:rStyle w:val="Emphasis"/>
                <w:rFonts w:ascii="Arial" w:hAnsi="Arial" w:cs="Arial"/>
                <w:i w:val="0"/>
              </w:rPr>
              <w:t>triphenyl</w:t>
            </w:r>
            <w:proofErr w:type="spellEnd"/>
            <w:r w:rsidRPr="0081573F">
              <w:rPr>
                <w:rStyle w:val="Emphasis"/>
                <w:rFonts w:ascii="Arial" w:hAnsi="Arial" w:cs="Arial"/>
                <w:i w:val="0"/>
              </w:rPr>
              <w:t xml:space="preserve"> methan</w:t>
            </w:r>
            <w:r w:rsidR="00CA26B3">
              <w:rPr>
                <w:rStyle w:val="Emphasis"/>
                <w:rFonts w:ascii="Arial" w:hAnsi="Arial" w:cs="Arial"/>
                <w:i w:val="0"/>
              </w:rPr>
              <w:t xml:space="preserve">e </w:t>
            </w:r>
            <w:r w:rsidRPr="0081573F">
              <w:rPr>
                <w:rStyle w:val="Emphasis"/>
                <w:rFonts w:ascii="Arial" w:hAnsi="Arial" w:cs="Arial"/>
                <w:i w:val="0"/>
              </w:rPr>
              <w:t>dyes including gentian violet</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Fish</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8.38</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Chlorpromazine</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and fish </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8.39</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Nicarbazin</w:t>
            </w:r>
            <w:proofErr w:type="spellEnd"/>
            <w:r w:rsidRPr="0081573F">
              <w:rPr>
                <w:rStyle w:val="Emphasis"/>
                <w:rFonts w:ascii="Arial" w:hAnsi="Arial" w:cs="Arial"/>
                <w:i w:val="0"/>
              </w:rPr>
              <w:t xml:space="preserve"> </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Birds</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Anticoccidials</w:t>
            </w:r>
            <w:proofErr w:type="spellEnd"/>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8.40</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Paradichlorobenzene</w:t>
            </w:r>
            <w:proofErr w:type="spellEnd"/>
            <w:r w:rsidRPr="0081573F">
              <w:rPr>
                <w:rStyle w:val="Emphasis"/>
                <w:rFonts w:ascii="Arial" w:hAnsi="Arial" w:cs="Arial"/>
                <w:i w:val="0"/>
              </w:rPr>
              <w:t xml:space="preserve"> (PDB)</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Honey</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Pesticides</w:t>
            </w: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Salicylanilides</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Mammals, birds</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Anthelmintics</w:t>
            </w:r>
            <w:proofErr w:type="spellEnd"/>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8.42</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Tutin</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Honey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810"/>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8.43</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Melamine, dicyandiamide (DCD), </w:t>
            </w:r>
            <w:proofErr w:type="spellStart"/>
            <w:r w:rsidRPr="0081573F">
              <w:rPr>
                <w:rStyle w:val="Emphasis"/>
                <w:rFonts w:ascii="Arial" w:hAnsi="Arial" w:cs="Arial"/>
                <w:i w:val="0"/>
              </w:rPr>
              <w:t>cryomazin</w:t>
            </w:r>
            <w:r>
              <w:rPr>
                <w:rStyle w:val="Emphasis"/>
                <w:rFonts w:ascii="Arial" w:hAnsi="Arial" w:cs="Arial"/>
                <w:i w:val="0"/>
              </w:rPr>
              <w:t>e</w:t>
            </w:r>
            <w:proofErr w:type="spellEnd"/>
            <w:r>
              <w:rPr>
                <w:rStyle w:val="Emphasis"/>
                <w:rFonts w:ascii="Arial" w:hAnsi="Arial" w:cs="Arial"/>
                <w:i w:val="0"/>
              </w:rPr>
              <w:t xml:space="preserve">, </w:t>
            </w:r>
            <w:proofErr w:type="spellStart"/>
            <w:r>
              <w:rPr>
                <w:rStyle w:val="Emphasis"/>
                <w:rFonts w:ascii="Arial" w:hAnsi="Arial" w:cs="Arial"/>
                <w:i w:val="0"/>
              </w:rPr>
              <w:t>dicyclanil</w:t>
            </w:r>
            <w:proofErr w:type="spellEnd"/>
            <w:r>
              <w:rPr>
                <w:rStyle w:val="Emphasis"/>
                <w:rFonts w:ascii="Arial" w:hAnsi="Arial" w:cs="Arial"/>
                <w:i w:val="0"/>
              </w:rPr>
              <w:t xml:space="preserve"> and </w:t>
            </w:r>
            <w:proofErr w:type="spellStart"/>
            <w:r>
              <w:rPr>
                <w:rStyle w:val="Emphasis"/>
                <w:rFonts w:ascii="Arial" w:hAnsi="Arial" w:cs="Arial"/>
                <w:i w:val="0"/>
              </w:rPr>
              <w:t>cyanuric</w:t>
            </w:r>
            <w:proofErr w:type="spellEnd"/>
            <w:r>
              <w:rPr>
                <w:rStyle w:val="Emphasis"/>
                <w:rFonts w:ascii="Arial" w:hAnsi="Arial" w:cs="Arial"/>
                <w:i w:val="0"/>
              </w:rPr>
              <w:t xml:space="preserve"> acid</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fish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8.44</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Lignocaine</w:t>
            </w:r>
            <w:proofErr w:type="spellEnd"/>
            <w:r w:rsidRPr="0081573F">
              <w:rPr>
                <w:rStyle w:val="Emphasis"/>
                <w:rFonts w:ascii="Arial" w:hAnsi="Arial" w:cs="Arial"/>
                <w:i w:val="0"/>
              </w:rPr>
              <w:t xml:space="preserve"> and </w:t>
            </w:r>
            <w:proofErr w:type="spellStart"/>
            <w:r w:rsidRPr="0081573F">
              <w:rPr>
                <w:rStyle w:val="Emphasis"/>
                <w:rFonts w:ascii="Arial" w:hAnsi="Arial" w:cs="Arial"/>
                <w:i w:val="0"/>
              </w:rPr>
              <w:t>Xylazine</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Mammals and 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Sedative</w:t>
            </w:r>
          </w:p>
        </w:tc>
      </w:tr>
      <w:tr w:rsidR="00BE60A4"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8.45</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Isoeugenol</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Fish</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Sedative</w:t>
            </w:r>
          </w:p>
        </w:tc>
      </w:tr>
      <w:tr w:rsidR="00BE60A4" w:rsidRPr="0081573F" w:rsidTr="00DB6631">
        <w:trPr>
          <w:trHeight w:val="334"/>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8.46</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Fungicides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Fungicides</w:t>
            </w:r>
          </w:p>
        </w:tc>
      </w:tr>
      <w:tr w:rsidR="00BE60A4" w:rsidRPr="0081573F" w:rsidTr="00DB6631">
        <w:trPr>
          <w:trHeight w:val="342"/>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8.47</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Herbicides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Herbicides</w:t>
            </w:r>
          </w:p>
        </w:tc>
      </w:tr>
      <w:tr w:rsidR="00BE60A4" w:rsidRPr="0081573F" w:rsidTr="00DB6631">
        <w:trPr>
          <w:trHeight w:val="404"/>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8.47.1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Glyphosate</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270"/>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8.48</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Mycotoxins</w:t>
            </w:r>
            <w:proofErr w:type="spellEnd"/>
            <w:r w:rsidRPr="0081573F">
              <w:rPr>
                <w:rStyle w:val="Emphasis"/>
                <w:rFonts w:ascii="Arial" w:hAnsi="Arial" w:cs="Arial"/>
                <w:i w:val="0"/>
              </w:rPr>
              <w:t xml:space="preserve"> (fungal toxins)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 </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242"/>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8.49</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Neonicotinoids</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Honey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290"/>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8.50</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Pyrrolidiazine</w:t>
            </w:r>
            <w:proofErr w:type="spellEnd"/>
            <w:r w:rsidRPr="0081573F">
              <w:rPr>
                <w:rStyle w:val="Emphasis"/>
                <w:rFonts w:ascii="Arial" w:hAnsi="Arial" w:cs="Arial"/>
                <w:i w:val="0"/>
              </w:rPr>
              <w:t xml:space="preserve"> alkaloids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Honey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352"/>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Fumagillin</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Honey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Antibacterial compounds</w:t>
            </w:r>
          </w:p>
        </w:tc>
      </w:tr>
      <w:tr w:rsidR="00BE60A4" w:rsidRPr="0081573F" w:rsidTr="00DB6631">
        <w:trPr>
          <w:trHeight w:val="274"/>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8.52</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Amitraz</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Pesticides</w:t>
            </w:r>
          </w:p>
        </w:tc>
      </w:tr>
      <w:tr w:rsidR="00BE60A4" w:rsidRPr="0081573F" w:rsidTr="00DB6631">
        <w:trPr>
          <w:trHeight w:val="336"/>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8.53</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Phthalates</w:t>
            </w:r>
          </w:p>
        </w:tc>
        <w:tc>
          <w:tcPr>
            <w:tcW w:w="3831" w:type="dxa"/>
            <w:shd w:val="clear" w:color="auto" w:fill="auto"/>
          </w:tcPr>
          <w:p w:rsidR="003E2FF6" w:rsidRPr="0081573F" w:rsidRDefault="003E2FF6" w:rsidP="00BE60A4">
            <w:pPr>
              <w:pStyle w:val="NoSpacing"/>
              <w:rPr>
                <w:rStyle w:val="Emphasis"/>
                <w:rFonts w:ascii="Arial" w:hAnsi="Arial" w:cs="Arial"/>
                <w:i w:val="0"/>
              </w:rPr>
            </w:pPr>
            <w:r>
              <w:rPr>
                <w:rStyle w:val="Emphasis"/>
                <w:rFonts w:ascii="Arial" w:hAnsi="Arial" w:cs="Arial"/>
                <w:i w:val="0"/>
              </w:rPr>
              <w:t xml:space="preserve">Honey </w:t>
            </w:r>
            <w:r w:rsidRPr="00703FDD">
              <w:rPr>
                <w:rFonts w:ascii="Arial" w:hAnsi="Arial" w:cs="Arial"/>
                <w:iCs/>
                <w:lang w:val="en-NZ"/>
              </w:rPr>
              <w:t>and</w:t>
            </w:r>
            <w:r>
              <w:rPr>
                <w:rStyle w:val="Emphasis"/>
                <w:rFonts w:ascii="Arial" w:hAnsi="Arial" w:cs="Arial"/>
                <w:i w:val="0"/>
              </w:rPr>
              <w:t xml:space="preserve"> </w:t>
            </w:r>
            <w:r w:rsidRPr="0081573F">
              <w:rPr>
                <w:rStyle w:val="Emphasis"/>
                <w:rFonts w:ascii="Arial" w:hAnsi="Arial" w:cs="Arial"/>
                <w:i w:val="0"/>
              </w:rPr>
              <w:t>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543"/>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8.54</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Cleansing agents; phenols and cresols including chlorinated forms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Mammals, birds, fish, honey </w:t>
            </w:r>
            <w:r w:rsidRPr="00703FDD">
              <w:rPr>
                <w:rFonts w:ascii="Arial" w:hAnsi="Arial" w:cs="Arial"/>
                <w:iCs/>
                <w:lang w:val="en-NZ"/>
              </w:rPr>
              <w:t>and</w:t>
            </w:r>
            <w:r w:rsidRPr="0081573F">
              <w:rPr>
                <w:rStyle w:val="Emphasis"/>
                <w:rFonts w:ascii="Arial" w:hAnsi="Arial" w:cs="Arial"/>
                <w:i w:val="0"/>
              </w:rPr>
              <w:t xml:space="preserve"> 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282"/>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8.55</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Nitrate and nitrite</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330"/>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8.56</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Glycophosphate</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264"/>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8.57</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Aldehydes</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326"/>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8.58</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Dapsone</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374"/>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8.59</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Buparvaquone</w:t>
            </w:r>
            <w:proofErr w:type="spellEnd"/>
            <w:r w:rsidRPr="0081573F">
              <w:rPr>
                <w:rStyle w:val="Emphasis"/>
                <w:rFonts w:ascii="Arial" w:hAnsi="Arial" w:cs="Arial"/>
                <w:i w:val="0"/>
              </w:rPr>
              <w:t xml:space="preserve"> (BPQ)</w:t>
            </w:r>
          </w:p>
        </w:tc>
        <w:tc>
          <w:tcPr>
            <w:tcW w:w="3831" w:type="dxa"/>
            <w:shd w:val="clear" w:color="auto" w:fill="auto"/>
          </w:tcPr>
          <w:p w:rsidR="003E2FF6" w:rsidRPr="0081573F" w:rsidRDefault="003E2FF6" w:rsidP="00BE60A4">
            <w:pPr>
              <w:pStyle w:val="NoSpacing"/>
              <w:rPr>
                <w:rStyle w:val="Emphasis"/>
                <w:rFonts w:ascii="Arial" w:hAnsi="Arial" w:cs="Arial"/>
                <w:i w:val="0"/>
              </w:rPr>
            </w:pPr>
            <w:r>
              <w:rPr>
                <w:rStyle w:val="Emphasis"/>
                <w:rFonts w:ascii="Arial" w:hAnsi="Arial" w:cs="Arial"/>
                <w:i w:val="0"/>
              </w:rPr>
              <w:t>Mammals and 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543"/>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lastRenderedPageBreak/>
              <w:t>8.60</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Quarternary</w:t>
            </w:r>
            <w:proofErr w:type="spellEnd"/>
            <w:r w:rsidRPr="0081573F">
              <w:rPr>
                <w:rStyle w:val="Emphasis"/>
                <w:rFonts w:ascii="Arial" w:hAnsi="Arial" w:cs="Arial"/>
                <w:i w:val="0"/>
              </w:rPr>
              <w:t xml:space="preserve"> ammonium compounds</w:t>
            </w:r>
            <w:r>
              <w:rPr>
                <w:rStyle w:val="Emphasis"/>
                <w:rFonts w:ascii="Arial" w:hAnsi="Arial" w:cs="Arial"/>
                <w:i w:val="0"/>
              </w:rPr>
              <w:t xml:space="preserve"> (QACs)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246"/>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8.61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Chlorhexidine</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
        </w:tc>
      </w:tr>
      <w:tr w:rsidR="00BE60A4" w:rsidRPr="0081573F" w:rsidTr="00DB6631">
        <w:trPr>
          <w:trHeight w:val="322"/>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8.62</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Macrocyclic</w:t>
            </w:r>
            <w:proofErr w:type="spellEnd"/>
            <w:r w:rsidRPr="0081573F">
              <w:rPr>
                <w:rStyle w:val="Emphasis"/>
                <w:rFonts w:ascii="Arial" w:hAnsi="Arial" w:cs="Arial"/>
                <w:i w:val="0"/>
              </w:rPr>
              <w:t xml:space="preserve"> lactones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Dairy</w:t>
            </w:r>
          </w:p>
        </w:tc>
        <w:tc>
          <w:tcPr>
            <w:tcW w:w="3544" w:type="dxa"/>
            <w:tcBorders>
              <w:top w:val="single" w:sz="6" w:space="0" w:color="auto"/>
              <w:bottom w:val="single" w:sz="6" w:space="0" w:color="auto"/>
            </w:tcBorders>
            <w:shd w:val="clear" w:color="auto" w:fill="FFFFFF" w:themeFill="background1"/>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Anthelmintic</w:t>
            </w:r>
            <w:proofErr w:type="spellEnd"/>
          </w:p>
        </w:tc>
      </w:tr>
      <w:tr w:rsidR="00D60ABD" w:rsidRPr="00CA26B3" w:rsidTr="00DE519C">
        <w:tc>
          <w:tcPr>
            <w:tcW w:w="11341" w:type="dxa"/>
            <w:gridSpan w:val="5"/>
            <w:tcBorders>
              <w:top w:val="single" w:sz="6" w:space="0" w:color="auto"/>
              <w:bottom w:val="single" w:sz="6" w:space="0" w:color="auto"/>
            </w:tcBorders>
            <w:shd w:val="clear" w:color="auto" w:fill="auto"/>
          </w:tcPr>
          <w:p w:rsidR="00D60ABD" w:rsidRPr="00CA26B3" w:rsidRDefault="00D60ABD" w:rsidP="00CA26B3">
            <w:pPr>
              <w:pStyle w:val="NoSpacing"/>
              <w:spacing w:before="60" w:after="60"/>
              <w:rPr>
                <w:rStyle w:val="Emphasis"/>
                <w:rFonts w:ascii="Arial" w:hAnsi="Arial" w:cs="Arial"/>
                <w:b/>
                <w:i w:val="0"/>
              </w:rPr>
            </w:pPr>
            <w:r w:rsidRPr="00CA26B3">
              <w:rPr>
                <w:rStyle w:val="Emphasis"/>
                <w:rFonts w:ascii="Arial" w:hAnsi="Arial" w:cs="Arial"/>
                <w:b/>
                <w:i w:val="0"/>
              </w:rPr>
              <w:br w:type="page"/>
            </w:r>
            <w:r w:rsidR="00570953" w:rsidRPr="00570953">
              <w:rPr>
                <w:rStyle w:val="Emphasis"/>
                <w:rFonts w:ascii="Arial" w:hAnsi="Arial" w:cs="Arial"/>
                <w:b/>
                <w:i w:val="0"/>
              </w:rPr>
              <w:t>GELATINE FOR HUMAN FOOD</w:t>
            </w:r>
          </w:p>
        </w:tc>
      </w:tr>
      <w:tr w:rsidR="00D41567"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9.08</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Residues parameter</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D41567"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9.09</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Pb</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Residues parameter</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D41567"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9.10</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Hg</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Residues parameter</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D41567"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9.11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Cr</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Residues parameter</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D41567"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9.12</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Cu</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Residues parameter</w:t>
            </w:r>
          </w:p>
        </w:tc>
        <w:tc>
          <w:tcPr>
            <w:tcW w:w="3544" w:type="dxa"/>
            <w:tcBorders>
              <w:top w:val="single" w:sz="6" w:space="0" w:color="auto"/>
              <w:bottom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D41567"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9.13</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Zn</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Residues parameter</w:t>
            </w:r>
          </w:p>
        </w:tc>
        <w:tc>
          <w:tcPr>
            <w:tcW w:w="3544" w:type="dxa"/>
            <w:tcBorders>
              <w:top w:val="single" w:sz="6" w:space="0" w:color="auto"/>
            </w:tcBorders>
            <w:shd w:val="clear" w:color="auto" w:fill="auto"/>
          </w:tcPr>
          <w:p w:rsidR="003E2FF6" w:rsidRPr="0081573F" w:rsidRDefault="003E2FF6" w:rsidP="00BE60A4">
            <w:pPr>
              <w:pStyle w:val="NoSpacing"/>
              <w:rPr>
                <w:rStyle w:val="Emphasis"/>
                <w:rFonts w:ascii="Arial" w:hAnsi="Arial" w:cs="Arial"/>
                <w:i w:val="0"/>
              </w:rPr>
            </w:pPr>
          </w:p>
        </w:tc>
      </w:tr>
      <w:tr w:rsidR="00D41567"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9.16</w:t>
            </w:r>
          </w:p>
        </w:tc>
        <w:tc>
          <w:tcPr>
            <w:tcW w:w="2565" w:type="dxa"/>
            <w:gridSpan w:val="2"/>
            <w:shd w:val="clear" w:color="auto" w:fill="auto"/>
          </w:tcPr>
          <w:p w:rsidR="003E2FF6" w:rsidRPr="0081573F" w:rsidRDefault="003E2FF6" w:rsidP="00BE60A4">
            <w:pPr>
              <w:pStyle w:val="NoSpacing"/>
              <w:rPr>
                <w:rStyle w:val="Emphasis"/>
                <w:rFonts w:ascii="Arial" w:hAnsi="Arial" w:cs="Arial"/>
                <w:i w:val="0"/>
                <w:vertAlign w:val="subscript"/>
              </w:rPr>
            </w:pPr>
            <w:r w:rsidRPr="0081573F">
              <w:rPr>
                <w:rStyle w:val="Emphasis"/>
                <w:rFonts w:ascii="Arial" w:hAnsi="Arial" w:cs="Arial"/>
                <w:i w:val="0"/>
              </w:rPr>
              <w:t>SO</w:t>
            </w:r>
            <w:r w:rsidRPr="0081573F">
              <w:rPr>
                <w:rStyle w:val="Emphasis"/>
                <w:rFonts w:ascii="Arial" w:hAnsi="Arial" w:cs="Arial"/>
                <w:i w:val="0"/>
                <w:vertAlign w:val="subscript"/>
              </w:rPr>
              <w:t>2</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Residues parameter</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Reith Williams</w:t>
            </w:r>
          </w:p>
        </w:tc>
      </w:tr>
      <w:tr w:rsidR="00D41567"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9.17</w:t>
            </w:r>
          </w:p>
        </w:tc>
        <w:tc>
          <w:tcPr>
            <w:tcW w:w="2565" w:type="dxa"/>
            <w:gridSpan w:val="2"/>
            <w:shd w:val="clear" w:color="auto" w:fill="auto"/>
          </w:tcPr>
          <w:p w:rsidR="003E2FF6" w:rsidRPr="0081573F" w:rsidRDefault="003E2FF6" w:rsidP="00BE60A4">
            <w:pPr>
              <w:pStyle w:val="NoSpacing"/>
              <w:rPr>
                <w:rStyle w:val="Emphasis"/>
                <w:rFonts w:ascii="Arial" w:hAnsi="Arial" w:cs="Arial"/>
                <w:i w:val="0"/>
                <w:vertAlign w:val="subscript"/>
              </w:rPr>
            </w:pPr>
            <w:r w:rsidRPr="0081573F">
              <w:rPr>
                <w:rStyle w:val="Emphasis"/>
                <w:rFonts w:ascii="Arial" w:hAnsi="Arial" w:cs="Arial"/>
                <w:i w:val="0"/>
              </w:rPr>
              <w:t>H</w:t>
            </w:r>
            <w:r w:rsidRPr="0081573F">
              <w:rPr>
                <w:rStyle w:val="Emphasis"/>
                <w:rFonts w:ascii="Arial" w:hAnsi="Arial" w:cs="Arial"/>
                <w:i w:val="0"/>
                <w:vertAlign w:val="subscript"/>
              </w:rPr>
              <w:t>2</w:t>
            </w:r>
            <w:r w:rsidRPr="0081573F">
              <w:rPr>
                <w:rStyle w:val="Emphasis"/>
                <w:rFonts w:ascii="Arial" w:hAnsi="Arial" w:cs="Arial"/>
                <w:i w:val="0"/>
              </w:rPr>
              <w:t>O</w:t>
            </w:r>
            <w:r w:rsidRPr="0081573F">
              <w:rPr>
                <w:rStyle w:val="Emphasis"/>
                <w:rFonts w:ascii="Arial" w:hAnsi="Arial" w:cs="Arial"/>
                <w:i w:val="0"/>
                <w:vertAlign w:val="subscript"/>
              </w:rPr>
              <w:t>2</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Residues parameter</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European Pharmacopoeia 1986 (V</w:t>
            </w:r>
            <w:r w:rsidRPr="0081573F">
              <w:rPr>
                <w:rStyle w:val="Emphasis"/>
                <w:rFonts w:ascii="Arial" w:hAnsi="Arial" w:cs="Arial"/>
                <w:i w:val="0"/>
                <w:vertAlign w:val="subscript"/>
              </w:rPr>
              <w:t>2</w:t>
            </w:r>
            <w:r w:rsidRPr="0081573F">
              <w:rPr>
                <w:rStyle w:val="Emphasis"/>
                <w:rFonts w:ascii="Arial" w:hAnsi="Arial" w:cs="Arial"/>
                <w:i w:val="0"/>
              </w:rPr>
              <w:t>O</w:t>
            </w:r>
            <w:r w:rsidRPr="0081573F">
              <w:rPr>
                <w:rStyle w:val="Emphasis"/>
                <w:rFonts w:ascii="Arial" w:hAnsi="Arial" w:cs="Arial"/>
                <w:i w:val="0"/>
                <w:vertAlign w:val="subscript"/>
              </w:rPr>
              <w:t>2</w:t>
            </w:r>
            <w:r w:rsidRPr="0081573F">
              <w:rPr>
                <w:rStyle w:val="Emphasis"/>
                <w:rFonts w:ascii="Arial" w:hAnsi="Arial" w:cs="Arial"/>
                <w:i w:val="0"/>
              </w:rPr>
              <w:t>)</w:t>
            </w:r>
          </w:p>
        </w:tc>
      </w:tr>
      <w:tr w:rsidR="00D41567" w:rsidRPr="00247601" w:rsidTr="00DB6631">
        <w:trPr>
          <w:trHeight w:val="282"/>
        </w:trPr>
        <w:tc>
          <w:tcPr>
            <w:tcW w:w="1401" w:type="dxa"/>
            <w:shd w:val="clear" w:color="auto" w:fill="auto"/>
          </w:tcPr>
          <w:p w:rsidR="003E2FF6" w:rsidRPr="00247601" w:rsidRDefault="003E2FF6" w:rsidP="00BE60A4">
            <w:pPr>
              <w:pStyle w:val="NoSpacing"/>
              <w:rPr>
                <w:rStyle w:val="Emphasis"/>
                <w:rFonts w:ascii="Arial" w:hAnsi="Arial" w:cs="Arial"/>
                <w:i w:val="0"/>
                <w:iCs w:val="0"/>
              </w:rPr>
            </w:pPr>
            <w:r w:rsidRPr="00247601">
              <w:rPr>
                <w:rStyle w:val="Emphasis"/>
                <w:rFonts w:ascii="Arial" w:hAnsi="Arial" w:cs="Arial"/>
                <w:i w:val="0"/>
                <w:iCs w:val="0"/>
              </w:rPr>
              <w:t>9.18</w:t>
            </w:r>
          </w:p>
        </w:tc>
        <w:tc>
          <w:tcPr>
            <w:tcW w:w="2565" w:type="dxa"/>
            <w:gridSpan w:val="2"/>
            <w:shd w:val="clear" w:color="auto" w:fill="auto"/>
          </w:tcPr>
          <w:p w:rsidR="003E2FF6" w:rsidRPr="00A62FE6" w:rsidRDefault="003E2FF6" w:rsidP="00BE60A4">
            <w:pPr>
              <w:pStyle w:val="NoSpacing"/>
              <w:rPr>
                <w:rFonts w:ascii="Arial" w:hAnsi="Arial" w:cs="Arial"/>
              </w:rPr>
            </w:pPr>
            <w:proofErr w:type="spellStart"/>
            <w:r w:rsidRPr="00247601">
              <w:rPr>
                <w:rStyle w:val="Emphasis"/>
                <w:rFonts w:ascii="Arial" w:hAnsi="Arial" w:cs="Arial"/>
                <w:i w:val="0"/>
                <w:iCs w:val="0"/>
              </w:rPr>
              <w:t>Cd</w:t>
            </w:r>
            <w:proofErr w:type="spellEnd"/>
          </w:p>
        </w:tc>
        <w:tc>
          <w:tcPr>
            <w:tcW w:w="3831" w:type="dxa"/>
            <w:shd w:val="clear" w:color="auto" w:fill="auto"/>
          </w:tcPr>
          <w:p w:rsidR="003E2FF6" w:rsidRPr="00247601" w:rsidRDefault="003E2FF6" w:rsidP="00BE60A4">
            <w:pPr>
              <w:pStyle w:val="NoSpacing"/>
              <w:rPr>
                <w:rStyle w:val="Emphasis"/>
                <w:rFonts w:ascii="Arial" w:hAnsi="Arial" w:cs="Arial"/>
                <w:i w:val="0"/>
                <w:iCs w:val="0"/>
              </w:rPr>
            </w:pPr>
            <w:r w:rsidRPr="00247601">
              <w:rPr>
                <w:rStyle w:val="Emphasis"/>
                <w:rFonts w:ascii="Arial" w:hAnsi="Arial" w:cs="Arial"/>
                <w:i w:val="0"/>
                <w:iCs w:val="0"/>
              </w:rPr>
              <w:t>Residues parameter</w:t>
            </w:r>
          </w:p>
        </w:tc>
        <w:tc>
          <w:tcPr>
            <w:tcW w:w="3544" w:type="dxa"/>
            <w:shd w:val="clear" w:color="auto" w:fill="auto"/>
          </w:tcPr>
          <w:p w:rsidR="003E2FF6" w:rsidRPr="00247601" w:rsidRDefault="003E2FF6" w:rsidP="00BE60A4">
            <w:pPr>
              <w:pStyle w:val="NoSpacing"/>
              <w:rPr>
                <w:rStyle w:val="Emphasis"/>
                <w:rFonts w:ascii="Arial" w:hAnsi="Arial" w:cs="Arial"/>
                <w:i w:val="0"/>
                <w:iCs w:val="0"/>
              </w:rPr>
            </w:pPr>
          </w:p>
        </w:tc>
      </w:tr>
      <w:tr w:rsidR="00D60ABD" w:rsidRPr="00CA26B3" w:rsidTr="00DE519C">
        <w:tc>
          <w:tcPr>
            <w:tcW w:w="11341" w:type="dxa"/>
            <w:gridSpan w:val="5"/>
            <w:shd w:val="clear" w:color="auto" w:fill="auto"/>
          </w:tcPr>
          <w:p w:rsidR="00D60ABD" w:rsidRPr="0081573F" w:rsidRDefault="00D60ABD" w:rsidP="00CA26B3">
            <w:pPr>
              <w:pStyle w:val="NoSpacing"/>
              <w:spacing w:before="60" w:after="60"/>
              <w:rPr>
                <w:rStyle w:val="Emphasis"/>
                <w:rFonts w:ascii="Arial" w:hAnsi="Arial" w:cs="Arial"/>
                <w:b/>
                <w:i w:val="0"/>
              </w:rPr>
            </w:pPr>
            <w:r w:rsidRPr="0081573F">
              <w:rPr>
                <w:rStyle w:val="Emphasis"/>
                <w:rFonts w:ascii="Arial" w:hAnsi="Arial" w:cs="Arial"/>
                <w:b/>
                <w:i w:val="0"/>
              </w:rPr>
              <w:t>SEAFOOD PRODUCTS AND WATER</w:t>
            </w:r>
          </w:p>
        </w:tc>
      </w:tr>
      <w:tr w:rsidR="00DE519C"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11.1.1</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Faecal</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coliforms</w:t>
            </w:r>
            <w:proofErr w:type="spellEnd"/>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Potable water</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schedule 1</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COP, Part 2, section 4</w:t>
            </w:r>
          </w:p>
        </w:tc>
        <w:tc>
          <w:tcPr>
            <w:tcW w:w="3544"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For </w:t>
            </w:r>
            <w:proofErr w:type="spellStart"/>
            <w:r w:rsidRPr="0081573F">
              <w:rPr>
                <w:rStyle w:val="Emphasis"/>
                <w:rFonts w:ascii="Arial" w:hAnsi="Arial" w:cs="Arial"/>
                <w:i w:val="0"/>
              </w:rPr>
              <w:t>faecal</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coliforms</w:t>
            </w:r>
            <w:proofErr w:type="spellEnd"/>
            <w:r w:rsidRPr="0081573F">
              <w:rPr>
                <w:rStyle w:val="Emphasis"/>
                <w:rFonts w:ascii="Arial" w:hAnsi="Arial" w:cs="Arial"/>
                <w:i w:val="0"/>
              </w:rPr>
              <w:t xml:space="preserve">;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APHA</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MIMM 11.4 </w:t>
            </w:r>
            <w:proofErr w:type="spellStart"/>
            <w:r w:rsidRPr="0081573F">
              <w:rPr>
                <w:rStyle w:val="Emphasis"/>
                <w:rFonts w:ascii="Arial" w:hAnsi="Arial" w:cs="Arial"/>
                <w:i w:val="0"/>
              </w:rPr>
              <w:t>mFC</w:t>
            </w:r>
            <w:proofErr w:type="spellEnd"/>
            <w:r w:rsidRPr="0081573F">
              <w:rPr>
                <w:rStyle w:val="Emphasis"/>
                <w:rFonts w:ascii="Arial" w:hAnsi="Arial" w:cs="Arial"/>
                <w:i w:val="0"/>
              </w:rPr>
              <w:t xml:space="preserve"> MF</w:t>
            </w:r>
          </w:p>
          <w:p w:rsidR="003E2FF6" w:rsidRPr="0081573F" w:rsidRDefault="003E2FF6" w:rsidP="00BE60A4">
            <w:pPr>
              <w:pStyle w:val="NoSpacing"/>
              <w:rPr>
                <w:rStyle w:val="Emphasis"/>
                <w:rFonts w:ascii="Arial" w:hAnsi="Arial" w:cs="Arial"/>
                <w:i w:val="0"/>
              </w:rPr>
            </w:pPr>
            <w:r>
              <w:rPr>
                <w:rStyle w:val="Emphasis"/>
                <w:rFonts w:ascii="Arial" w:hAnsi="Arial" w:cs="Arial"/>
                <w:i w:val="0"/>
              </w:rPr>
              <w:t>MIMM 11.A2 MPN</w:t>
            </w:r>
          </w:p>
          <w:p w:rsidR="003E2FF6" w:rsidRPr="0081573F" w:rsidRDefault="003E2FF6" w:rsidP="00BE60A4">
            <w:pPr>
              <w:pStyle w:val="NoSpacing"/>
              <w:rPr>
                <w:rStyle w:val="Emphasis"/>
                <w:rFonts w:ascii="Arial" w:hAnsi="Arial" w:cs="Arial"/>
                <w:i w:val="0"/>
              </w:rPr>
            </w:pP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For total </w:t>
            </w:r>
            <w:proofErr w:type="spellStart"/>
            <w:r w:rsidRPr="00703FDD">
              <w:rPr>
                <w:rStyle w:val="Emphasis"/>
                <w:rFonts w:ascii="Arial" w:hAnsi="Arial" w:cs="Arial"/>
                <w:i w:val="0"/>
              </w:rPr>
              <w:t>coliforms</w:t>
            </w:r>
            <w:proofErr w:type="spellEnd"/>
            <w:r w:rsidRPr="0081573F">
              <w:rPr>
                <w:rStyle w:val="Emphasis"/>
                <w:rFonts w:ascii="Arial" w:hAnsi="Arial" w:cs="Arial"/>
              </w:rPr>
              <w:t>/E</w:t>
            </w:r>
            <w:r>
              <w:rPr>
                <w:rStyle w:val="Emphasis"/>
                <w:rFonts w:ascii="Arial" w:hAnsi="Arial" w:cs="Arial"/>
              </w:rPr>
              <w:t>scherichia</w:t>
            </w:r>
            <w:r w:rsidRPr="0081573F">
              <w:rPr>
                <w:rStyle w:val="Emphasis"/>
                <w:rFonts w:ascii="Arial" w:hAnsi="Arial" w:cs="Arial"/>
              </w:rPr>
              <w:t xml:space="preserve"> coli</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APHA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MIMM 11.A1.1 rapid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11.A2 with 11.A2.6</w:t>
            </w:r>
          </w:p>
          <w:p w:rsidR="00DF3237" w:rsidRDefault="003E2FF6" w:rsidP="00BE60A4">
            <w:pPr>
              <w:pStyle w:val="NoSpacing"/>
              <w:rPr>
                <w:rStyle w:val="Emphasis"/>
                <w:rFonts w:ascii="Arial" w:hAnsi="Arial" w:cs="Arial"/>
                <w:i w:val="0"/>
              </w:rPr>
            </w:pPr>
            <w:r w:rsidRPr="0081573F">
              <w:rPr>
                <w:rStyle w:val="Emphasis"/>
                <w:rFonts w:ascii="Arial" w:hAnsi="Arial" w:cs="Arial"/>
                <w:i w:val="0"/>
              </w:rPr>
              <w:t>MIMM 11.3/11.4 with 11.5</w:t>
            </w:r>
          </w:p>
          <w:p w:rsidR="00DF3237" w:rsidRPr="00DF3237" w:rsidRDefault="00DF3237" w:rsidP="00DF3237">
            <w:pPr>
              <w:rPr>
                <w:lang w:val="en-US"/>
              </w:rPr>
            </w:pPr>
          </w:p>
          <w:p w:rsidR="003E2FF6" w:rsidRPr="00DF3237" w:rsidRDefault="003E2FF6" w:rsidP="00DF3237">
            <w:pPr>
              <w:ind w:left="0"/>
              <w:rPr>
                <w:lang w:val="en-US"/>
              </w:rPr>
            </w:pPr>
          </w:p>
        </w:tc>
      </w:tr>
      <w:tr w:rsidR="00DE519C"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11.1.2</w:t>
            </w:r>
          </w:p>
        </w:tc>
        <w:tc>
          <w:tcPr>
            <w:tcW w:w="2565" w:type="dxa"/>
            <w:gridSpan w:val="2"/>
            <w:shd w:val="clear" w:color="auto" w:fill="auto"/>
          </w:tcPr>
          <w:p w:rsidR="00EE19B5" w:rsidRDefault="003E2FF6" w:rsidP="00BE60A4">
            <w:pPr>
              <w:pStyle w:val="NoSpacing"/>
              <w:rPr>
                <w:rStyle w:val="Emphasis"/>
                <w:rFonts w:ascii="Arial" w:hAnsi="Arial" w:cs="Arial"/>
                <w:i w:val="0"/>
              </w:rPr>
            </w:pPr>
            <w:r w:rsidRPr="0081573F">
              <w:rPr>
                <w:rStyle w:val="Emphasis"/>
                <w:rFonts w:ascii="Arial" w:hAnsi="Arial" w:cs="Arial"/>
                <w:i w:val="0"/>
              </w:rPr>
              <w:t xml:space="preserve">Total </w:t>
            </w:r>
            <w:proofErr w:type="spellStart"/>
            <w:r w:rsidRPr="0081573F">
              <w:rPr>
                <w:rStyle w:val="Emphasis"/>
                <w:rFonts w:ascii="Arial" w:hAnsi="Arial" w:cs="Arial"/>
                <w:i w:val="0"/>
              </w:rPr>
              <w:t>coliforms</w:t>
            </w:r>
            <w:proofErr w:type="spellEnd"/>
            <w:r w:rsidRPr="0081573F">
              <w:rPr>
                <w:rStyle w:val="Emphasis"/>
                <w:rFonts w:ascii="Arial" w:hAnsi="Arial" w:cs="Arial"/>
                <w:i w:val="0"/>
              </w:rPr>
              <w:t xml:space="preserve">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w:t>
            </w:r>
            <w:proofErr w:type="spellStart"/>
            <w:r w:rsidRPr="0081573F">
              <w:rPr>
                <w:rStyle w:val="Emphasis"/>
                <w:rFonts w:ascii="Arial" w:hAnsi="Arial" w:cs="Arial"/>
                <w:i w:val="0"/>
              </w:rPr>
              <w:t>coliform</w:t>
            </w:r>
            <w:proofErr w:type="spellEnd"/>
            <w:r w:rsidRPr="0081573F">
              <w:rPr>
                <w:rStyle w:val="Emphasis"/>
                <w:rFonts w:ascii="Arial" w:hAnsi="Arial" w:cs="Arial"/>
                <w:i w:val="0"/>
              </w:rPr>
              <w:t xml:space="preserve"> bacteria)  </w:t>
            </w:r>
            <w:r w:rsidRPr="0081573F">
              <w:rPr>
                <w:rStyle w:val="Emphasis"/>
                <w:rFonts w:ascii="Arial" w:hAnsi="Arial" w:cs="Arial"/>
              </w:rPr>
              <w:t>E</w:t>
            </w:r>
            <w:r>
              <w:rPr>
                <w:rStyle w:val="Emphasis"/>
                <w:rFonts w:ascii="Arial" w:hAnsi="Arial" w:cs="Arial"/>
              </w:rPr>
              <w:t>scherichia</w:t>
            </w:r>
            <w:r w:rsidRPr="0081573F">
              <w:rPr>
                <w:rStyle w:val="Emphasis"/>
                <w:rFonts w:ascii="Arial" w:hAnsi="Arial" w:cs="Arial"/>
              </w:rPr>
              <w:t xml:space="preserve"> coli</w:t>
            </w:r>
          </w:p>
        </w:tc>
        <w:tc>
          <w:tcPr>
            <w:tcW w:w="3831" w:type="dxa"/>
            <w:shd w:val="clear" w:color="auto" w:fill="auto"/>
          </w:tcPr>
          <w:p w:rsidR="003E2FF6" w:rsidRDefault="003E2FF6" w:rsidP="00BE60A4">
            <w:pPr>
              <w:pStyle w:val="NoSpacing"/>
              <w:rPr>
                <w:rStyle w:val="Emphasis"/>
                <w:rFonts w:ascii="Arial" w:hAnsi="Arial" w:cs="Arial"/>
                <w:i w:val="0"/>
              </w:rPr>
            </w:pPr>
            <w:r w:rsidRPr="0081573F">
              <w:rPr>
                <w:rStyle w:val="Emphasis"/>
                <w:rFonts w:ascii="Arial" w:hAnsi="Arial" w:cs="Arial"/>
                <w:i w:val="0"/>
              </w:rPr>
              <w:t>Potable water</w:t>
            </w:r>
          </w:p>
          <w:p w:rsidR="003E2FF6" w:rsidRPr="0081573F" w:rsidRDefault="003E2FF6" w:rsidP="00BE60A4">
            <w:pPr>
              <w:pStyle w:val="NoSpacing"/>
              <w:rPr>
                <w:rStyle w:val="Emphasis"/>
                <w:rFonts w:ascii="Arial" w:hAnsi="Arial" w:cs="Arial"/>
                <w:i w:val="0"/>
              </w:rPr>
            </w:pPr>
            <w:r>
              <w:rPr>
                <w:rStyle w:val="Emphasis"/>
                <w:rFonts w:ascii="Arial" w:hAnsi="Arial" w:cs="Arial"/>
                <w:i w:val="0"/>
              </w:rPr>
              <w:t>HC Specs Schedule 1</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COP, Part 2, Section 4</w:t>
            </w:r>
          </w:p>
        </w:tc>
        <w:tc>
          <w:tcPr>
            <w:tcW w:w="3544" w:type="dxa"/>
            <w:vMerge/>
            <w:shd w:val="clear" w:color="auto" w:fill="auto"/>
          </w:tcPr>
          <w:p w:rsidR="003E2FF6" w:rsidRPr="0081573F" w:rsidRDefault="003E2FF6" w:rsidP="00BE60A4">
            <w:pPr>
              <w:pStyle w:val="NoSpacing"/>
              <w:rPr>
                <w:rStyle w:val="Emphasis"/>
                <w:rFonts w:ascii="Arial" w:hAnsi="Arial" w:cs="Arial"/>
                <w:i w:val="0"/>
              </w:rPr>
            </w:pPr>
          </w:p>
        </w:tc>
      </w:tr>
      <w:tr w:rsidR="00DE519C" w:rsidRPr="0081573F" w:rsidTr="00DB6631">
        <w:trPr>
          <w:trHeight w:val="1151"/>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11.2.1</w:t>
            </w:r>
          </w:p>
          <w:p w:rsidR="003E2FF6" w:rsidRPr="0081573F" w:rsidRDefault="003E2FF6" w:rsidP="00BE60A4">
            <w:pPr>
              <w:pStyle w:val="NoSpacing"/>
              <w:rPr>
                <w:rFonts w:ascii="Arial" w:hAnsi="Arial" w:cs="Arial"/>
              </w:rPr>
            </w:pP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Faecal</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coliforms</w:t>
            </w:r>
            <w:proofErr w:type="spellEnd"/>
          </w:p>
          <w:p w:rsidR="003E2FF6" w:rsidRPr="0081573F" w:rsidRDefault="003E2FF6" w:rsidP="00BE60A4">
            <w:pPr>
              <w:pStyle w:val="NoSpacing"/>
              <w:rPr>
                <w:rFonts w:ascii="Arial" w:hAnsi="Arial" w:cs="Arial"/>
              </w:rPr>
            </w:pP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Process water for ICSS listed premises</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clauses 124(2),125(4)</w:t>
            </w:r>
          </w:p>
        </w:tc>
        <w:tc>
          <w:tcPr>
            <w:tcW w:w="3544" w:type="dxa"/>
            <w:vMerge/>
            <w:shd w:val="clear" w:color="auto" w:fill="auto"/>
          </w:tcPr>
          <w:p w:rsidR="003E2FF6" w:rsidRPr="0081573F" w:rsidRDefault="003E2FF6" w:rsidP="00BE60A4">
            <w:pPr>
              <w:pStyle w:val="NoSpacing"/>
              <w:rPr>
                <w:rStyle w:val="Emphasis"/>
                <w:rFonts w:ascii="Arial" w:hAnsi="Arial" w:cs="Arial"/>
                <w:i w:val="0"/>
              </w:rPr>
            </w:pPr>
          </w:p>
        </w:tc>
      </w:tr>
      <w:tr w:rsidR="00DE519C" w:rsidRPr="0081573F" w:rsidTr="00DB6631">
        <w:trPr>
          <w:trHeight w:val="866"/>
        </w:trPr>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11.2.3</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Total </w:t>
            </w:r>
            <w:proofErr w:type="spellStart"/>
            <w:r w:rsidRPr="0081573F">
              <w:rPr>
                <w:rStyle w:val="Emphasis"/>
                <w:rFonts w:ascii="Arial" w:hAnsi="Arial" w:cs="Arial"/>
                <w:i w:val="0"/>
              </w:rPr>
              <w:t>coliforms</w:t>
            </w:r>
            <w:proofErr w:type="spellEnd"/>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w:t>
            </w:r>
            <w:proofErr w:type="spellStart"/>
            <w:r w:rsidRPr="0081573F">
              <w:rPr>
                <w:rStyle w:val="Emphasis"/>
                <w:rFonts w:ascii="Arial" w:hAnsi="Arial" w:cs="Arial"/>
                <w:i w:val="0"/>
              </w:rPr>
              <w:t>coliform</w:t>
            </w:r>
            <w:proofErr w:type="spellEnd"/>
            <w:r w:rsidRPr="0081573F">
              <w:rPr>
                <w:rStyle w:val="Emphasis"/>
                <w:rFonts w:ascii="Arial" w:hAnsi="Arial" w:cs="Arial"/>
                <w:i w:val="0"/>
              </w:rPr>
              <w:t xml:space="preserve"> bacteria) </w:t>
            </w:r>
            <w:r w:rsidRPr="00570953">
              <w:rPr>
                <w:rStyle w:val="Emphasis"/>
                <w:rFonts w:ascii="Arial" w:hAnsi="Arial" w:cs="Arial"/>
              </w:rPr>
              <w:t>Escherichia coli</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Wet storage process water for ICSS listed premises</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clauses 124(2),125(4)</w:t>
            </w:r>
          </w:p>
        </w:tc>
        <w:tc>
          <w:tcPr>
            <w:tcW w:w="3544" w:type="dxa"/>
            <w:vMerge/>
            <w:shd w:val="clear" w:color="auto" w:fill="auto"/>
          </w:tcPr>
          <w:p w:rsidR="003E2FF6" w:rsidRPr="0081573F" w:rsidRDefault="003E2FF6" w:rsidP="00BE60A4">
            <w:pPr>
              <w:pStyle w:val="NoSpacing"/>
              <w:rPr>
                <w:rStyle w:val="Emphasis"/>
                <w:rFonts w:ascii="Arial" w:hAnsi="Arial" w:cs="Arial"/>
                <w:i w:val="0"/>
              </w:rPr>
            </w:pPr>
          </w:p>
        </w:tc>
      </w:tr>
      <w:tr w:rsidR="00DE519C"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11.2.4</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Chemical physical parameters</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Process water for ICSS listed premises</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clause 130</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Current edition</w:t>
            </w:r>
            <w:r>
              <w:rPr>
                <w:rStyle w:val="Emphasis"/>
                <w:rFonts w:ascii="Arial" w:hAnsi="Arial" w:cs="Arial"/>
                <w:i w:val="0"/>
              </w:rPr>
              <w:t>s of</w:t>
            </w:r>
            <w:r w:rsidRPr="0081573F">
              <w:rPr>
                <w:rStyle w:val="Emphasis"/>
                <w:rFonts w:ascii="Arial" w:hAnsi="Arial" w:cs="Arial"/>
                <w:i w:val="0"/>
              </w:rPr>
              <w:t xml:space="preserve"> AOAC and APHA</w:t>
            </w:r>
          </w:p>
        </w:tc>
      </w:tr>
      <w:tr w:rsidR="00DE519C" w:rsidRPr="0081573F" w:rsidTr="00DB6631">
        <w:trPr>
          <w:trHeight w:val="782"/>
        </w:trPr>
        <w:tc>
          <w:tcPr>
            <w:tcW w:w="1401" w:type="dxa"/>
            <w:shd w:val="clear" w:color="auto" w:fill="auto"/>
          </w:tcPr>
          <w:p w:rsidR="00DF3237" w:rsidRDefault="003E2FF6" w:rsidP="00BE60A4">
            <w:pPr>
              <w:pStyle w:val="NoSpacing"/>
              <w:rPr>
                <w:rStyle w:val="Emphasis"/>
                <w:rFonts w:ascii="Arial" w:hAnsi="Arial" w:cs="Arial"/>
                <w:i w:val="0"/>
              </w:rPr>
            </w:pPr>
            <w:r w:rsidRPr="0081573F">
              <w:rPr>
                <w:rStyle w:val="Emphasis"/>
                <w:rFonts w:ascii="Arial" w:hAnsi="Arial" w:cs="Arial"/>
                <w:i w:val="0"/>
              </w:rPr>
              <w:t>11.3.1</w:t>
            </w:r>
          </w:p>
          <w:p w:rsidR="003E2FF6" w:rsidRPr="00DF3237" w:rsidRDefault="003E2FF6" w:rsidP="00DF3237">
            <w:pPr>
              <w:ind w:left="0"/>
              <w:rPr>
                <w:lang w:val="en-US"/>
              </w:rPr>
            </w:pP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Faecal</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coliforms</w:t>
            </w:r>
            <w:proofErr w:type="spellEnd"/>
          </w:p>
          <w:p w:rsidR="003E2FF6" w:rsidRPr="0081573F" w:rsidRDefault="003E2FF6" w:rsidP="00BE60A4">
            <w:pPr>
              <w:pStyle w:val="NoSpacing"/>
              <w:rPr>
                <w:rFonts w:ascii="Arial" w:hAnsi="Arial" w:cs="Arial"/>
              </w:rPr>
            </w:pPr>
          </w:p>
          <w:p w:rsidR="003E2FF6" w:rsidRPr="0081573F" w:rsidRDefault="003E2FF6" w:rsidP="00BE60A4">
            <w:pPr>
              <w:pStyle w:val="NoSpacing"/>
              <w:rPr>
                <w:rFonts w:ascii="Arial" w:hAnsi="Arial" w:cs="Arial"/>
              </w:rPr>
            </w:pP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Depuration process water for ICSS listed premises</w:t>
            </w:r>
          </w:p>
          <w:p w:rsidR="003E2FF6" w:rsidRPr="0081573F" w:rsidRDefault="003E2FF6" w:rsidP="00BE60A4">
            <w:pPr>
              <w:pStyle w:val="NoSpacing"/>
              <w:rPr>
                <w:rFonts w:ascii="Arial" w:hAnsi="Arial" w:cs="Arial"/>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clauses 129, 130</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APHA</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MIMM 11.4 </w:t>
            </w:r>
            <w:proofErr w:type="spellStart"/>
            <w:r w:rsidRPr="0081573F">
              <w:rPr>
                <w:rStyle w:val="Emphasis"/>
                <w:rFonts w:ascii="Arial" w:hAnsi="Arial" w:cs="Arial"/>
                <w:i w:val="0"/>
              </w:rPr>
              <w:t>mFC</w:t>
            </w:r>
            <w:proofErr w:type="spellEnd"/>
            <w:r w:rsidRPr="0081573F">
              <w:rPr>
                <w:rStyle w:val="Emphasis"/>
                <w:rFonts w:ascii="Arial" w:hAnsi="Arial" w:cs="Arial"/>
                <w:i w:val="0"/>
              </w:rPr>
              <w:t xml:space="preserve"> MF </w:t>
            </w:r>
          </w:p>
          <w:p w:rsidR="003E2FF6" w:rsidRPr="0081573F" w:rsidRDefault="003E2FF6" w:rsidP="00BE60A4">
            <w:pPr>
              <w:pStyle w:val="NoSpacing"/>
              <w:rPr>
                <w:rFonts w:ascii="Arial" w:hAnsi="Arial" w:cs="Arial"/>
              </w:rPr>
            </w:pPr>
            <w:r w:rsidRPr="0081573F">
              <w:rPr>
                <w:rStyle w:val="Emphasis"/>
                <w:rFonts w:ascii="Arial" w:hAnsi="Arial" w:cs="Arial"/>
                <w:i w:val="0"/>
              </w:rPr>
              <w:t>MIMM 11.A2 MPN</w:t>
            </w:r>
          </w:p>
        </w:tc>
      </w:tr>
      <w:tr w:rsidR="00DE519C" w:rsidRPr="0081573F" w:rsidTr="00DB6631">
        <w:tc>
          <w:tcPr>
            <w:tcW w:w="140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11.3.3</w:t>
            </w:r>
          </w:p>
        </w:tc>
        <w:tc>
          <w:tcPr>
            <w:tcW w:w="2565"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Total </w:t>
            </w:r>
            <w:proofErr w:type="spellStart"/>
            <w:r w:rsidRPr="0081573F">
              <w:rPr>
                <w:rStyle w:val="Emphasis"/>
                <w:rFonts w:ascii="Arial" w:hAnsi="Arial" w:cs="Arial"/>
                <w:i w:val="0"/>
              </w:rPr>
              <w:t>coliforms</w:t>
            </w:r>
            <w:proofErr w:type="spellEnd"/>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w:t>
            </w:r>
            <w:proofErr w:type="spellStart"/>
            <w:r w:rsidRPr="0081573F">
              <w:rPr>
                <w:rStyle w:val="Emphasis"/>
                <w:rFonts w:ascii="Arial" w:hAnsi="Arial" w:cs="Arial"/>
                <w:i w:val="0"/>
              </w:rPr>
              <w:t>coliform</w:t>
            </w:r>
            <w:proofErr w:type="spellEnd"/>
            <w:r w:rsidRPr="0081573F">
              <w:rPr>
                <w:rStyle w:val="Emphasis"/>
                <w:rFonts w:ascii="Arial" w:hAnsi="Arial" w:cs="Arial"/>
                <w:i w:val="0"/>
              </w:rPr>
              <w:t xml:space="preserve"> bacteria)  </w:t>
            </w:r>
            <w:r w:rsidRPr="0081573F">
              <w:rPr>
                <w:rStyle w:val="Emphasis"/>
                <w:rFonts w:ascii="Arial" w:hAnsi="Arial" w:cs="Arial"/>
              </w:rPr>
              <w:t>E</w:t>
            </w:r>
            <w:r>
              <w:rPr>
                <w:rStyle w:val="Emphasis"/>
                <w:rFonts w:ascii="Arial" w:hAnsi="Arial" w:cs="Arial"/>
              </w:rPr>
              <w:t>scherichia</w:t>
            </w:r>
            <w:r w:rsidRPr="0081573F">
              <w:rPr>
                <w:rStyle w:val="Emphasis"/>
                <w:rFonts w:ascii="Arial" w:hAnsi="Arial" w:cs="Arial"/>
              </w:rPr>
              <w:t xml:space="preserve"> coli</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Depuration process water for ICSS listed premises</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clauses 129, 130</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APHA</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11.A1.1 rapid</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11.A2 with 11.A2.6</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MIMM 11.3/11.4 with 11.5</w:t>
            </w:r>
          </w:p>
        </w:tc>
      </w:tr>
      <w:tr w:rsidR="003E2FF6" w:rsidRPr="0081573F" w:rsidTr="00EE19B5">
        <w:trPr>
          <w:trHeight w:val="385"/>
        </w:trPr>
        <w:tc>
          <w:tcPr>
            <w:tcW w:w="1416" w:type="dxa"/>
            <w:gridSpan w:val="2"/>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11.4.1</w:t>
            </w:r>
          </w:p>
        </w:tc>
        <w:tc>
          <w:tcPr>
            <w:tcW w:w="2550" w:type="dxa"/>
            <w:vMerge w:val="restart"/>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E</w:t>
            </w:r>
            <w:r>
              <w:rPr>
                <w:rStyle w:val="Emphasis"/>
                <w:rFonts w:ascii="Arial" w:hAnsi="Arial" w:cs="Arial"/>
              </w:rPr>
              <w:t>scherichia</w:t>
            </w:r>
            <w:r w:rsidRPr="0081573F">
              <w:rPr>
                <w:rStyle w:val="Emphasis"/>
                <w:rFonts w:ascii="Arial" w:hAnsi="Arial" w:cs="Arial"/>
              </w:rPr>
              <w:t xml:space="preserve"> coli</w:t>
            </w: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Clean seawater for land based premises</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schedule 2</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No method specified</w:t>
            </w:r>
          </w:p>
        </w:tc>
      </w:tr>
      <w:tr w:rsidR="003E2FF6" w:rsidRPr="0081573F" w:rsidTr="00EE19B5">
        <w:trPr>
          <w:trHeight w:val="420"/>
        </w:trPr>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0" w:type="dxa"/>
            <w:vMerge/>
            <w:shd w:val="clear" w:color="auto" w:fill="auto"/>
          </w:tcPr>
          <w:p w:rsidR="003E2FF6" w:rsidRPr="0081573F" w:rsidRDefault="003E2FF6" w:rsidP="00BE60A4">
            <w:pPr>
              <w:pStyle w:val="NoSpacing"/>
              <w:rPr>
                <w:rStyle w:val="Emphasis"/>
                <w:rFonts w:ascii="Arial" w:hAnsi="Arial" w:cs="Arial"/>
                <w:i w:val="0"/>
              </w:rPr>
            </w:pPr>
          </w:p>
        </w:tc>
        <w:tc>
          <w:tcPr>
            <w:tcW w:w="383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Clean seawater for fishing vessels</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clause 10</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No method specified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Testing only required at the discretion of DG</w:t>
            </w:r>
          </w:p>
        </w:tc>
      </w:tr>
    </w:tbl>
    <w:p w:rsidR="00D41567" w:rsidRDefault="00D41567" w:rsidP="00BE60A4">
      <w:r>
        <w:br w:type="page"/>
      </w:r>
    </w:p>
    <w:tbl>
      <w:tblPr>
        <w:tblW w:w="11341"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399"/>
        <w:gridCol w:w="17"/>
        <w:gridCol w:w="2551"/>
        <w:gridCol w:w="3830"/>
        <w:gridCol w:w="3544"/>
      </w:tblGrid>
      <w:tr w:rsidR="00BE60A4" w:rsidRPr="0081573F" w:rsidTr="00D41567">
        <w:trPr>
          <w:trHeight w:val="1118"/>
          <w:tblHeader/>
        </w:trPr>
        <w:tc>
          <w:tcPr>
            <w:tcW w:w="1399" w:type="dxa"/>
            <w:shd w:val="clear" w:color="auto" w:fill="auto"/>
            <w:textDirection w:val="btLr"/>
          </w:tcPr>
          <w:p w:rsidR="00D41567" w:rsidRPr="0081573F" w:rsidRDefault="00D41567" w:rsidP="00BE60A4">
            <w:pPr>
              <w:pStyle w:val="NoSpacing"/>
              <w:jc w:val="center"/>
              <w:rPr>
                <w:rStyle w:val="Emphasis"/>
                <w:rFonts w:ascii="Arial" w:hAnsi="Arial" w:cs="Arial"/>
                <w:b/>
                <w:i w:val="0"/>
              </w:rPr>
            </w:pPr>
            <w:r w:rsidRPr="0081573F">
              <w:rPr>
                <w:rFonts w:ascii="Arial" w:hAnsi="Arial" w:cs="Arial"/>
              </w:rPr>
              <w:lastRenderedPageBreak/>
              <w:br w:type="page"/>
            </w:r>
            <w:r w:rsidRPr="0081573F">
              <w:rPr>
                <w:rStyle w:val="Emphasis"/>
                <w:rFonts w:ascii="Arial" w:hAnsi="Arial" w:cs="Arial"/>
                <w:b/>
                <w:i w:val="0"/>
              </w:rPr>
              <w:t>Numerical Reference</w:t>
            </w:r>
          </w:p>
        </w:tc>
        <w:tc>
          <w:tcPr>
            <w:tcW w:w="2568" w:type="dxa"/>
            <w:gridSpan w:val="2"/>
            <w:shd w:val="clear" w:color="auto" w:fill="auto"/>
          </w:tcPr>
          <w:p w:rsidR="00D41567" w:rsidRPr="0081573F" w:rsidRDefault="00D41567" w:rsidP="00BE60A4">
            <w:pPr>
              <w:pStyle w:val="NoSpacing"/>
              <w:rPr>
                <w:rStyle w:val="Emphasis"/>
                <w:rFonts w:ascii="Arial" w:hAnsi="Arial" w:cs="Arial"/>
                <w:b/>
                <w:i w:val="0"/>
              </w:rPr>
            </w:pPr>
            <w:r w:rsidRPr="0081573F">
              <w:rPr>
                <w:rStyle w:val="Emphasis"/>
                <w:rFonts w:ascii="Arial" w:hAnsi="Arial" w:cs="Arial"/>
                <w:b/>
                <w:i w:val="0"/>
              </w:rPr>
              <w:t>Test</w:t>
            </w:r>
          </w:p>
        </w:tc>
        <w:tc>
          <w:tcPr>
            <w:tcW w:w="3830" w:type="dxa"/>
            <w:shd w:val="clear" w:color="auto" w:fill="auto"/>
          </w:tcPr>
          <w:p w:rsidR="00D41567" w:rsidRPr="0081573F" w:rsidRDefault="00D41567" w:rsidP="00BE60A4">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BB3C54">
              <w:rPr>
                <w:rStyle w:val="Emphasis"/>
                <w:rFonts w:ascii="Arial" w:hAnsi="Arial" w:cs="Arial"/>
                <w:b/>
                <w:i w:val="0"/>
              </w:rPr>
              <w:t>d</w:t>
            </w:r>
            <w:r w:rsidRPr="0081573F">
              <w:rPr>
                <w:rStyle w:val="Emphasis"/>
                <w:rFonts w:ascii="Arial" w:hAnsi="Arial" w:cs="Arial"/>
                <w:b/>
                <w:i w:val="0"/>
              </w:rPr>
              <w:t xml:space="preserve"> Things</w:t>
            </w:r>
          </w:p>
        </w:tc>
        <w:tc>
          <w:tcPr>
            <w:tcW w:w="3544" w:type="dxa"/>
            <w:shd w:val="clear" w:color="auto" w:fill="auto"/>
          </w:tcPr>
          <w:p w:rsidR="00D41567" w:rsidRPr="0081573F" w:rsidRDefault="00D41567" w:rsidP="00BE60A4">
            <w:pPr>
              <w:pStyle w:val="NoSpacing"/>
              <w:rPr>
                <w:rStyle w:val="Emphasis"/>
                <w:rFonts w:ascii="Arial" w:hAnsi="Arial" w:cs="Arial"/>
                <w:b/>
                <w:i w:val="0"/>
              </w:rPr>
            </w:pPr>
            <w:r w:rsidRPr="0081573F">
              <w:rPr>
                <w:rStyle w:val="Emphasis"/>
                <w:rFonts w:ascii="Arial" w:hAnsi="Arial" w:cs="Arial"/>
                <w:b/>
                <w:i w:val="0"/>
              </w:rPr>
              <w:t>Method</w:t>
            </w:r>
          </w:p>
          <w:p w:rsidR="00D41567" w:rsidRPr="0081573F" w:rsidRDefault="00D41567" w:rsidP="00BE60A4">
            <w:pPr>
              <w:pStyle w:val="NoSpacing"/>
              <w:rPr>
                <w:rStyle w:val="Emphasis"/>
                <w:rFonts w:ascii="Arial" w:hAnsi="Arial" w:cs="Arial"/>
                <w:b/>
                <w:i w:val="0"/>
              </w:rPr>
            </w:pPr>
          </w:p>
        </w:tc>
      </w:tr>
      <w:tr w:rsidR="003E2FF6" w:rsidRPr="0081573F" w:rsidTr="00D41567">
        <w:trPr>
          <w:trHeight w:val="412"/>
        </w:trPr>
        <w:tc>
          <w:tcPr>
            <w:tcW w:w="1416" w:type="dxa"/>
            <w:gridSpan w:val="2"/>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11.4.2</w:t>
            </w:r>
          </w:p>
        </w:tc>
        <w:tc>
          <w:tcPr>
            <w:tcW w:w="2551"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Total </w:t>
            </w:r>
            <w:proofErr w:type="spellStart"/>
            <w:r w:rsidRPr="0081573F">
              <w:rPr>
                <w:rStyle w:val="Emphasis"/>
                <w:rFonts w:ascii="Arial" w:hAnsi="Arial" w:cs="Arial"/>
                <w:i w:val="0"/>
              </w:rPr>
              <w:t>coliforms</w:t>
            </w:r>
            <w:proofErr w:type="spellEnd"/>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Clean seawater for land based premises</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schedule 2</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No method specified</w:t>
            </w:r>
          </w:p>
        </w:tc>
      </w:tr>
      <w:tr w:rsidR="003E2FF6" w:rsidRPr="0081573F" w:rsidTr="00D41567">
        <w:trPr>
          <w:trHeight w:val="930"/>
        </w:trPr>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Clean seawater for fishing vessels</w:t>
            </w:r>
            <w:r>
              <w:rPr>
                <w:rStyle w:val="Emphasis"/>
                <w:rFonts w:ascii="Arial" w:hAnsi="Arial" w:cs="Arial"/>
                <w:i w:val="0"/>
              </w:rPr>
              <w:t>,</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Limited processing Fishing Vessels RCS clause 20 and HC Specs clause 10</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No method specified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Testing only required at the discretion of DG</w:t>
            </w:r>
          </w:p>
        </w:tc>
      </w:tr>
      <w:tr w:rsidR="003E2FF6" w:rsidRPr="0081573F" w:rsidTr="00D41567">
        <w:trPr>
          <w:cantSplit/>
        </w:trPr>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11.5.3</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SPC, also known as </w:t>
            </w:r>
            <w:r>
              <w:rPr>
                <w:rStyle w:val="Emphasis"/>
                <w:rFonts w:ascii="Arial" w:hAnsi="Arial" w:cs="Arial"/>
                <w:i w:val="0"/>
              </w:rPr>
              <w:t>T</w:t>
            </w:r>
            <w:r w:rsidRPr="0081573F">
              <w:rPr>
                <w:rStyle w:val="Emphasis"/>
                <w:rFonts w:ascii="Arial" w:hAnsi="Arial" w:cs="Arial"/>
                <w:i w:val="0"/>
              </w:rPr>
              <w:t xml:space="preserve">otal </w:t>
            </w:r>
            <w:r>
              <w:rPr>
                <w:rStyle w:val="Emphasis"/>
                <w:rFonts w:ascii="Arial" w:hAnsi="Arial" w:cs="Arial"/>
                <w:i w:val="0"/>
              </w:rPr>
              <w:t>V</w:t>
            </w:r>
            <w:r w:rsidRPr="0081573F">
              <w:rPr>
                <w:rStyle w:val="Emphasis"/>
                <w:rFonts w:ascii="Arial" w:hAnsi="Arial" w:cs="Arial"/>
                <w:i w:val="0"/>
              </w:rPr>
              <w:t xml:space="preserve">iable </w:t>
            </w:r>
            <w:r>
              <w:rPr>
                <w:rStyle w:val="Emphasis"/>
                <w:rFonts w:ascii="Arial" w:hAnsi="Arial" w:cs="Arial"/>
                <w:i w:val="0"/>
              </w:rPr>
              <w:t>C</w:t>
            </w:r>
            <w:r w:rsidRPr="0081573F">
              <w:rPr>
                <w:rStyle w:val="Emphasis"/>
                <w:rFonts w:ascii="Arial" w:hAnsi="Arial" w:cs="Arial"/>
                <w:i w:val="0"/>
              </w:rPr>
              <w:t xml:space="preserve">ount (TVC), </w:t>
            </w:r>
            <w:r>
              <w:rPr>
                <w:rStyle w:val="Emphasis"/>
                <w:rFonts w:ascii="Arial" w:hAnsi="Arial" w:cs="Arial"/>
                <w:i w:val="0"/>
              </w:rPr>
              <w:t>T</w:t>
            </w:r>
            <w:r w:rsidRPr="0081573F">
              <w:rPr>
                <w:rStyle w:val="Emphasis"/>
                <w:rFonts w:ascii="Arial" w:hAnsi="Arial" w:cs="Arial"/>
                <w:i w:val="0"/>
              </w:rPr>
              <w:t xml:space="preserve">otal </w:t>
            </w:r>
            <w:r>
              <w:rPr>
                <w:rStyle w:val="Emphasis"/>
                <w:rFonts w:ascii="Arial" w:hAnsi="Arial" w:cs="Arial"/>
                <w:i w:val="0"/>
              </w:rPr>
              <w:t>P</w:t>
            </w:r>
            <w:r w:rsidRPr="0081573F">
              <w:rPr>
                <w:rStyle w:val="Emphasis"/>
                <w:rFonts w:ascii="Arial" w:hAnsi="Arial" w:cs="Arial"/>
                <w:i w:val="0"/>
              </w:rPr>
              <w:t xml:space="preserve">late </w:t>
            </w:r>
            <w:r>
              <w:rPr>
                <w:rStyle w:val="Emphasis"/>
                <w:rFonts w:ascii="Arial" w:hAnsi="Arial" w:cs="Arial"/>
                <w:i w:val="0"/>
              </w:rPr>
              <w:t>C</w:t>
            </w:r>
            <w:r w:rsidRPr="0081573F">
              <w:rPr>
                <w:rStyle w:val="Emphasis"/>
                <w:rFonts w:ascii="Arial" w:hAnsi="Arial" w:cs="Arial"/>
                <w:i w:val="0"/>
              </w:rPr>
              <w:t>ount (TPC) or Aerobic Plate Count (APC)</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All fish</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No method specified</w:t>
            </w: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11.5.4</w:t>
            </w:r>
          </w:p>
        </w:tc>
        <w:tc>
          <w:tcPr>
            <w:tcW w:w="2551" w:type="dxa"/>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 xml:space="preserve">Staphylococcus </w:t>
            </w:r>
            <w:proofErr w:type="spellStart"/>
            <w:r w:rsidRPr="0081573F">
              <w:rPr>
                <w:rStyle w:val="Emphasis"/>
                <w:rFonts w:ascii="Arial" w:hAnsi="Arial" w:cs="Arial"/>
              </w:rPr>
              <w:t>aureus</w:t>
            </w:r>
            <w:proofErr w:type="spellEnd"/>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All fish</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No method specified</w:t>
            </w:r>
          </w:p>
        </w:tc>
      </w:tr>
      <w:tr w:rsidR="003E2FF6" w:rsidRPr="00A62FE6" w:rsidTr="00D41567">
        <w:trPr>
          <w:trHeight w:val="736"/>
        </w:trPr>
        <w:tc>
          <w:tcPr>
            <w:tcW w:w="1416" w:type="dxa"/>
            <w:gridSpan w:val="2"/>
            <w:shd w:val="clear" w:color="auto" w:fill="auto"/>
          </w:tcPr>
          <w:p w:rsidR="003E2FF6" w:rsidRPr="00A62FE6" w:rsidRDefault="003E2FF6" w:rsidP="00BE60A4">
            <w:pPr>
              <w:pStyle w:val="NoSpacing"/>
              <w:rPr>
                <w:rStyle w:val="Emphasis"/>
                <w:rFonts w:ascii="Arial" w:hAnsi="Arial" w:cs="Arial"/>
                <w:i w:val="0"/>
                <w:iCs w:val="0"/>
              </w:rPr>
            </w:pPr>
            <w:r w:rsidRPr="00A62FE6">
              <w:rPr>
                <w:rStyle w:val="Emphasis"/>
                <w:rFonts w:ascii="Arial" w:hAnsi="Arial" w:cs="Arial"/>
                <w:i w:val="0"/>
                <w:iCs w:val="0"/>
              </w:rPr>
              <w:t>11.5.6</w:t>
            </w:r>
          </w:p>
          <w:p w:rsidR="003E2FF6" w:rsidRPr="00A62FE6" w:rsidRDefault="003E2FF6" w:rsidP="00BE60A4">
            <w:pPr>
              <w:pStyle w:val="NoSpacing"/>
              <w:rPr>
                <w:rFonts w:ascii="Arial" w:hAnsi="Arial" w:cs="Arial"/>
              </w:rPr>
            </w:pPr>
          </w:p>
        </w:tc>
        <w:tc>
          <w:tcPr>
            <w:tcW w:w="2551" w:type="dxa"/>
            <w:shd w:val="clear" w:color="auto" w:fill="auto"/>
          </w:tcPr>
          <w:p w:rsidR="003E2FF6" w:rsidRPr="00703FDD" w:rsidRDefault="003E2FF6" w:rsidP="00BE60A4">
            <w:pPr>
              <w:pStyle w:val="NoSpacing"/>
              <w:rPr>
                <w:rFonts w:ascii="Arial" w:hAnsi="Arial" w:cs="Arial"/>
              </w:rPr>
            </w:pPr>
            <w:proofErr w:type="spellStart"/>
            <w:r w:rsidRPr="00703FDD">
              <w:rPr>
                <w:rStyle w:val="Emphasis"/>
                <w:rFonts w:ascii="Arial" w:hAnsi="Arial" w:cs="Arial"/>
                <w:iCs w:val="0"/>
              </w:rPr>
              <w:t>Vibrio</w:t>
            </w:r>
            <w:proofErr w:type="spellEnd"/>
            <w:r w:rsidRPr="00703FDD">
              <w:rPr>
                <w:rStyle w:val="Emphasis"/>
                <w:rFonts w:ascii="Arial" w:hAnsi="Arial" w:cs="Arial"/>
                <w:iCs w:val="0"/>
              </w:rPr>
              <w:t xml:space="preserve"> </w:t>
            </w:r>
            <w:proofErr w:type="spellStart"/>
            <w:r w:rsidRPr="00703FDD">
              <w:rPr>
                <w:rStyle w:val="Emphasis"/>
                <w:rFonts w:ascii="Arial" w:hAnsi="Arial" w:cs="Arial"/>
                <w:iCs w:val="0"/>
              </w:rPr>
              <w:t>parahaemolyticus</w:t>
            </w:r>
            <w:proofErr w:type="spellEnd"/>
          </w:p>
        </w:tc>
        <w:tc>
          <w:tcPr>
            <w:tcW w:w="3830" w:type="dxa"/>
            <w:shd w:val="clear" w:color="auto" w:fill="auto"/>
          </w:tcPr>
          <w:p w:rsidR="003E2FF6" w:rsidRPr="00A62FE6" w:rsidRDefault="003E2FF6" w:rsidP="00BE60A4">
            <w:pPr>
              <w:pStyle w:val="NoSpacing"/>
              <w:rPr>
                <w:rStyle w:val="Emphasis"/>
                <w:rFonts w:ascii="Arial" w:hAnsi="Arial" w:cs="Arial"/>
                <w:i w:val="0"/>
                <w:iCs w:val="0"/>
              </w:rPr>
            </w:pPr>
            <w:r w:rsidRPr="00A62FE6">
              <w:rPr>
                <w:rStyle w:val="Emphasis"/>
                <w:rFonts w:ascii="Arial" w:hAnsi="Arial" w:cs="Arial"/>
                <w:i w:val="0"/>
                <w:iCs w:val="0"/>
              </w:rPr>
              <w:t>All fish</w:t>
            </w:r>
          </w:p>
        </w:tc>
        <w:tc>
          <w:tcPr>
            <w:tcW w:w="3544" w:type="dxa"/>
            <w:shd w:val="clear" w:color="auto" w:fill="auto"/>
          </w:tcPr>
          <w:p w:rsidR="003E2FF6" w:rsidRPr="00A62FE6" w:rsidRDefault="003E2FF6" w:rsidP="00BE60A4">
            <w:pPr>
              <w:pStyle w:val="NoSpacing"/>
              <w:rPr>
                <w:rStyle w:val="Emphasis"/>
                <w:rFonts w:ascii="Arial" w:hAnsi="Arial" w:cs="Arial"/>
                <w:i w:val="0"/>
                <w:iCs w:val="0"/>
              </w:rPr>
            </w:pPr>
            <w:r w:rsidRPr="00A62FE6">
              <w:rPr>
                <w:rStyle w:val="Emphasis"/>
                <w:rFonts w:ascii="Arial" w:hAnsi="Arial" w:cs="Arial"/>
                <w:i w:val="0"/>
                <w:iCs w:val="0"/>
              </w:rPr>
              <w:t xml:space="preserve">As per current edition APHA or BAM as per laboratory’s scope of accreditation </w:t>
            </w:r>
          </w:p>
        </w:tc>
      </w:tr>
      <w:tr w:rsidR="003E2FF6" w:rsidRPr="0081573F" w:rsidTr="00D41567">
        <w:tc>
          <w:tcPr>
            <w:tcW w:w="1416" w:type="dxa"/>
            <w:gridSpan w:val="2"/>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11.5.7</w:t>
            </w:r>
          </w:p>
        </w:tc>
        <w:tc>
          <w:tcPr>
            <w:tcW w:w="2551"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Heavy metals including mercury</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All fish</w:t>
            </w:r>
          </w:p>
        </w:tc>
        <w:tc>
          <w:tcPr>
            <w:tcW w:w="3544"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As per current edition AOAC and APHA as per laboratory’s scope of accreditation</w:t>
            </w:r>
          </w:p>
        </w:tc>
      </w:tr>
      <w:tr w:rsidR="003E2FF6" w:rsidRPr="0081573F" w:rsidTr="00D41567">
        <w:tc>
          <w:tcPr>
            <w:tcW w:w="1416" w:type="dxa"/>
            <w:gridSpan w:val="2"/>
            <w:vMerge/>
            <w:shd w:val="clear" w:color="auto" w:fill="auto"/>
          </w:tcPr>
          <w:p w:rsidR="003E2FF6" w:rsidRPr="0081573F" w:rsidRDefault="003E2FF6" w:rsidP="00BE60A4">
            <w:pPr>
              <w:pStyle w:val="NoSpacing"/>
              <w:rPr>
                <w:rStyle w:val="Emphasis"/>
                <w:rFonts w:ascii="Arial" w:hAnsi="Arial" w:cs="Arial"/>
                <w:i w:val="0"/>
                <w:highlight w:val="magenta"/>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Fish species as specified</w:t>
            </w:r>
          </w:p>
        </w:tc>
        <w:tc>
          <w:tcPr>
            <w:tcW w:w="3544"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c>
          <w:tcPr>
            <w:tcW w:w="1416" w:type="dxa"/>
            <w:gridSpan w:val="2"/>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11.5.8</w:t>
            </w:r>
          </w:p>
        </w:tc>
        <w:tc>
          <w:tcPr>
            <w:tcW w:w="2551"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Histamine</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Fish species as specified</w:t>
            </w:r>
          </w:p>
        </w:tc>
        <w:tc>
          <w:tcPr>
            <w:tcW w:w="3544"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Examinations must be carried out in accordance with reliable, scientifically </w:t>
            </w:r>
            <w:proofErr w:type="spellStart"/>
            <w:r w:rsidRPr="0081573F">
              <w:rPr>
                <w:rStyle w:val="Emphasis"/>
                <w:rFonts w:ascii="Arial" w:hAnsi="Arial" w:cs="Arial"/>
                <w:i w:val="0"/>
              </w:rPr>
              <w:t>recognised</w:t>
            </w:r>
            <w:proofErr w:type="spellEnd"/>
            <w:r w:rsidRPr="0081573F">
              <w:rPr>
                <w:rStyle w:val="Emphasis"/>
                <w:rFonts w:ascii="Arial" w:hAnsi="Arial" w:cs="Arial"/>
                <w:i w:val="0"/>
              </w:rPr>
              <w:t xml:space="preserve"> methods, such as HPLC</w:t>
            </w:r>
          </w:p>
        </w:tc>
      </w:tr>
      <w:tr w:rsidR="003E2FF6" w:rsidRPr="0081573F" w:rsidTr="00D41567">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Fish species matured in brine</w:t>
            </w:r>
          </w:p>
        </w:tc>
        <w:tc>
          <w:tcPr>
            <w:tcW w:w="3544"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All fish</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Specs Clause 103(2)</w:t>
            </w:r>
          </w:p>
        </w:tc>
        <w:tc>
          <w:tcPr>
            <w:tcW w:w="3544"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11.5.9</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Total Volatile Basic Nitrogen (TVB-N)</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All fish </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TVB-N Fish </w:t>
            </w:r>
            <w:proofErr w:type="spellStart"/>
            <w:r w:rsidRPr="0081573F">
              <w:rPr>
                <w:rStyle w:val="Emphasis"/>
                <w:rFonts w:ascii="Arial" w:hAnsi="Arial" w:cs="Arial"/>
                <w:i w:val="0"/>
              </w:rPr>
              <w:t>Zlebensen</w:t>
            </w:r>
            <w:proofErr w:type="spellEnd"/>
            <w:r w:rsidRPr="0081573F">
              <w:rPr>
                <w:rStyle w:val="Emphasis"/>
                <w:rFonts w:ascii="Arial" w:hAnsi="Arial" w:cs="Arial"/>
                <w:i w:val="0"/>
              </w:rPr>
              <w:t xml:space="preserve"> or Journal of Food Protection 52, Issue 6, 1989 or APHA 4th compendium</w:t>
            </w: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11.5.10</w:t>
            </w:r>
          </w:p>
        </w:tc>
        <w:tc>
          <w:tcPr>
            <w:tcW w:w="2551" w:type="dxa"/>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Escherichia coli</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All fish</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MPN method</w:t>
            </w: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11.5.11</w:t>
            </w:r>
          </w:p>
        </w:tc>
        <w:tc>
          <w:tcPr>
            <w:tcW w:w="2551" w:type="dxa"/>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Salmonella</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All fish</w:t>
            </w:r>
          </w:p>
        </w:tc>
        <w:tc>
          <w:tcPr>
            <w:tcW w:w="3544" w:type="dxa"/>
            <w:shd w:val="clear" w:color="auto" w:fill="auto"/>
          </w:tcPr>
          <w:p w:rsidR="003E2FF6" w:rsidRPr="0081573F" w:rsidRDefault="003E2FF6" w:rsidP="00BE60A4">
            <w:pPr>
              <w:pStyle w:val="NoSpacing"/>
              <w:rPr>
                <w:rStyle w:val="Emphasis"/>
                <w:rFonts w:ascii="Arial" w:hAnsi="Arial" w:cs="Arial"/>
                <w:i w:val="0"/>
              </w:rPr>
            </w:pPr>
            <w:r>
              <w:rPr>
                <w:rStyle w:val="Emphasis"/>
                <w:rFonts w:ascii="Arial" w:hAnsi="Arial" w:cs="Arial"/>
                <w:i w:val="0"/>
              </w:rPr>
              <w:t>No method specified</w:t>
            </w: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11.5.12</w:t>
            </w:r>
          </w:p>
        </w:tc>
        <w:tc>
          <w:tcPr>
            <w:tcW w:w="2551" w:type="dxa"/>
            <w:shd w:val="clear" w:color="auto" w:fill="auto"/>
          </w:tcPr>
          <w:p w:rsidR="003E2FF6" w:rsidRPr="0081573F" w:rsidRDefault="003E2FF6" w:rsidP="00BE60A4">
            <w:pPr>
              <w:pStyle w:val="NoSpacing"/>
              <w:rPr>
                <w:rStyle w:val="Emphasis"/>
                <w:rFonts w:ascii="Arial" w:hAnsi="Arial" w:cs="Arial"/>
              </w:rPr>
            </w:pPr>
            <w:proofErr w:type="spellStart"/>
            <w:r w:rsidRPr="0081573F">
              <w:rPr>
                <w:rStyle w:val="Emphasis"/>
                <w:rFonts w:ascii="Arial" w:hAnsi="Arial" w:cs="Arial"/>
              </w:rPr>
              <w:t>Vibrio</w:t>
            </w:r>
            <w:proofErr w:type="spellEnd"/>
            <w:r w:rsidRPr="0081573F">
              <w:rPr>
                <w:rStyle w:val="Emphasis"/>
                <w:rFonts w:ascii="Arial" w:hAnsi="Arial" w:cs="Arial"/>
              </w:rPr>
              <w:t xml:space="preserve"> </w:t>
            </w:r>
            <w:proofErr w:type="spellStart"/>
            <w:r w:rsidRPr="0081573F">
              <w:rPr>
                <w:rStyle w:val="Emphasis"/>
                <w:rFonts w:ascii="Arial" w:hAnsi="Arial" w:cs="Arial"/>
              </w:rPr>
              <w:t>cholerae</w:t>
            </w:r>
            <w:proofErr w:type="spellEnd"/>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All fish</w:t>
            </w:r>
          </w:p>
        </w:tc>
        <w:tc>
          <w:tcPr>
            <w:tcW w:w="3544"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As per current edition of APHA or BAM</w:t>
            </w:r>
          </w:p>
        </w:tc>
      </w:tr>
      <w:tr w:rsidR="003E2FF6" w:rsidRPr="0081573F" w:rsidTr="00D41567">
        <w:trPr>
          <w:trHeight w:val="1093"/>
        </w:trPr>
        <w:tc>
          <w:tcPr>
            <w:tcW w:w="1416" w:type="dxa"/>
            <w:gridSpan w:val="2"/>
            <w:shd w:val="clear" w:color="auto" w:fill="auto"/>
          </w:tcPr>
          <w:p w:rsidR="003E2FF6" w:rsidRPr="0081573F" w:rsidRDefault="003E2FF6" w:rsidP="00BE60A4">
            <w:pPr>
              <w:pStyle w:val="NoSpacing"/>
              <w:rPr>
                <w:rFonts w:ascii="Arial" w:hAnsi="Arial" w:cs="Arial"/>
              </w:rPr>
            </w:pPr>
            <w:r w:rsidRPr="0081573F">
              <w:rPr>
                <w:rStyle w:val="Emphasis"/>
                <w:rFonts w:ascii="Arial" w:hAnsi="Arial" w:cs="Arial"/>
                <w:i w:val="0"/>
              </w:rPr>
              <w:t>11.6.1</w:t>
            </w:r>
          </w:p>
        </w:tc>
        <w:tc>
          <w:tcPr>
            <w:tcW w:w="2551" w:type="dxa"/>
            <w:shd w:val="clear" w:color="auto" w:fill="auto"/>
          </w:tcPr>
          <w:p w:rsidR="003E2FF6" w:rsidRPr="0081573F" w:rsidRDefault="003E2FF6" w:rsidP="00BE60A4">
            <w:pPr>
              <w:pStyle w:val="NoSpacing"/>
              <w:rPr>
                <w:rStyle w:val="Emphasis"/>
                <w:rFonts w:ascii="Arial" w:hAnsi="Arial" w:cs="Arial"/>
                <w:i w:val="0"/>
              </w:rPr>
            </w:pPr>
            <w:proofErr w:type="spellStart"/>
            <w:r w:rsidRPr="0081573F">
              <w:rPr>
                <w:rStyle w:val="Emphasis"/>
                <w:rFonts w:ascii="Arial" w:hAnsi="Arial" w:cs="Arial"/>
                <w:i w:val="0"/>
              </w:rPr>
              <w:t>Faecal</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coliforms</w:t>
            </w:r>
            <w:proofErr w:type="spellEnd"/>
          </w:p>
          <w:p w:rsidR="003E2FF6" w:rsidRPr="0081573F" w:rsidRDefault="003E2FF6" w:rsidP="00BE60A4">
            <w:pPr>
              <w:pStyle w:val="NoSpacing"/>
              <w:rPr>
                <w:rFonts w:ascii="Arial" w:hAnsi="Arial" w:cs="Arial"/>
              </w:rPr>
            </w:pPr>
          </w:p>
          <w:p w:rsidR="003E2FF6" w:rsidRPr="0081573F" w:rsidRDefault="003E2FF6" w:rsidP="00BE60A4">
            <w:pPr>
              <w:pStyle w:val="NoSpacing"/>
              <w:rPr>
                <w:rFonts w:ascii="Arial" w:hAnsi="Arial" w:cs="Arial"/>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 growing waters</w:t>
            </w:r>
          </w:p>
          <w:p w:rsidR="003E2FF6" w:rsidRPr="0081573F" w:rsidRDefault="003E2FF6" w:rsidP="00BE60A4">
            <w:pPr>
              <w:pStyle w:val="NoSpacing"/>
              <w:rPr>
                <w:rFonts w:ascii="Arial" w:hAnsi="Arial" w:cs="Arial"/>
              </w:rPr>
            </w:pPr>
            <w:r w:rsidRPr="0081573F">
              <w:rPr>
                <w:rStyle w:val="Emphasis"/>
                <w:rFonts w:ascii="Arial" w:hAnsi="Arial" w:cs="Arial"/>
                <w:i w:val="0"/>
              </w:rPr>
              <w:t>Clause 88(1) BMS RCS Specs</w:t>
            </w:r>
          </w:p>
        </w:tc>
        <w:tc>
          <w:tcPr>
            <w:tcW w:w="3544" w:type="dxa"/>
            <w:shd w:val="clear" w:color="auto" w:fill="auto"/>
          </w:tcPr>
          <w:p w:rsidR="003E2FF6" w:rsidRPr="0081573F" w:rsidRDefault="003E2FF6" w:rsidP="00BE60A4">
            <w:pPr>
              <w:pStyle w:val="NoSpacing"/>
              <w:rPr>
                <w:rFonts w:ascii="Arial" w:hAnsi="Arial" w:cs="Arial"/>
              </w:rPr>
            </w:pPr>
            <w:r w:rsidRPr="0081573F">
              <w:rPr>
                <w:rStyle w:val="Emphasis"/>
                <w:rFonts w:ascii="Arial" w:hAnsi="Arial" w:cs="Arial"/>
                <w:i w:val="0"/>
              </w:rPr>
              <w:t xml:space="preserve">Approved methods as recommended by the National Shellfish Sanitation </w:t>
            </w:r>
            <w:proofErr w:type="spellStart"/>
            <w:r w:rsidRPr="0081573F">
              <w:rPr>
                <w:rStyle w:val="Emphasis"/>
                <w:rFonts w:ascii="Arial" w:hAnsi="Arial" w:cs="Arial"/>
                <w:i w:val="0"/>
              </w:rPr>
              <w:t>Programme</w:t>
            </w:r>
            <w:proofErr w:type="spellEnd"/>
            <w:r w:rsidRPr="0081573F">
              <w:rPr>
                <w:rStyle w:val="Emphasis"/>
                <w:rFonts w:ascii="Arial" w:hAnsi="Arial" w:cs="Arial"/>
                <w:i w:val="0"/>
              </w:rPr>
              <w:t xml:space="preserve"> (APHA 4th Ed 1970)</w:t>
            </w:r>
          </w:p>
        </w:tc>
      </w:tr>
      <w:tr w:rsidR="003E2FF6" w:rsidRPr="0081573F" w:rsidTr="00D41567">
        <w:trPr>
          <w:trHeight w:val="606"/>
        </w:trPr>
        <w:tc>
          <w:tcPr>
            <w:tcW w:w="1416" w:type="dxa"/>
            <w:gridSpan w:val="2"/>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11.6.2</w:t>
            </w:r>
          </w:p>
        </w:tc>
        <w:tc>
          <w:tcPr>
            <w:tcW w:w="2551" w:type="dxa"/>
            <w:vMerge w:val="restart"/>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E</w:t>
            </w:r>
            <w:r>
              <w:rPr>
                <w:rStyle w:val="Emphasis"/>
                <w:rFonts w:ascii="Arial" w:hAnsi="Arial" w:cs="Arial"/>
              </w:rPr>
              <w:t>scherichia</w:t>
            </w:r>
            <w:r w:rsidRPr="0081573F">
              <w:rPr>
                <w:rStyle w:val="Emphasis"/>
                <w:rFonts w:ascii="Arial" w:hAnsi="Arial" w:cs="Arial"/>
              </w:rPr>
              <w:t xml:space="preserve"> coli</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 (flesh)</w:t>
            </w:r>
          </w:p>
          <w:p w:rsidR="003E2FF6" w:rsidRPr="0081573F" w:rsidRDefault="003E2FF6" w:rsidP="00635E78">
            <w:pPr>
              <w:pStyle w:val="NoSpacing"/>
              <w:rPr>
                <w:rStyle w:val="Emphasis"/>
                <w:rFonts w:ascii="Arial" w:hAnsi="Arial" w:cs="Arial"/>
                <w:i w:val="0"/>
              </w:rPr>
            </w:pPr>
            <w:r w:rsidRPr="0081573F">
              <w:rPr>
                <w:rStyle w:val="Emphasis"/>
                <w:rFonts w:ascii="Arial" w:hAnsi="Arial" w:cs="Arial"/>
                <w:i w:val="0"/>
              </w:rPr>
              <w:t>Clause 88(1) BMS RCS Specs</w:t>
            </w:r>
          </w:p>
        </w:tc>
        <w:tc>
          <w:tcPr>
            <w:tcW w:w="3543"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Enumeration of </w:t>
            </w:r>
            <w:r w:rsidRPr="00703FDD">
              <w:rPr>
                <w:rStyle w:val="Emphasis"/>
                <w:rFonts w:ascii="Arial" w:hAnsi="Arial" w:cs="Arial"/>
              </w:rPr>
              <w:t>Escherichia coli</w:t>
            </w:r>
            <w:r w:rsidRPr="0081573F">
              <w:rPr>
                <w:rStyle w:val="Emphasis"/>
                <w:rFonts w:ascii="Arial" w:hAnsi="Arial" w:cs="Arial"/>
                <w:i w:val="0"/>
              </w:rPr>
              <w:t xml:space="preserve"> in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Bivalve Shellfish, MPI Method</w:t>
            </w:r>
          </w:p>
          <w:p w:rsidR="003E2FF6" w:rsidRPr="0081573F" w:rsidRDefault="003E2FF6" w:rsidP="00BE60A4">
            <w:pPr>
              <w:pStyle w:val="NoSpacing"/>
              <w:rPr>
                <w:rStyle w:val="Emphasis"/>
                <w:rFonts w:ascii="Arial" w:hAnsi="Arial" w:cs="Arial"/>
                <w:i w:val="0"/>
              </w:rPr>
            </w:pPr>
          </w:p>
        </w:tc>
      </w:tr>
      <w:tr w:rsidR="003E2FF6" w:rsidRPr="0081573F" w:rsidTr="00D41567">
        <w:trPr>
          <w:trHeight w:val="519"/>
        </w:trPr>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Raw harvested 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clause 121(2)</w:t>
            </w: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rPr>
          <w:trHeight w:val="845"/>
        </w:trPr>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Live bivalve </w:t>
            </w:r>
            <w:proofErr w:type="spellStart"/>
            <w:r w:rsidRPr="0081573F">
              <w:rPr>
                <w:rStyle w:val="Emphasis"/>
                <w:rFonts w:ascii="Arial" w:hAnsi="Arial" w:cs="Arial"/>
                <w:i w:val="0"/>
              </w:rPr>
              <w:t>molluscs</w:t>
            </w:r>
            <w:proofErr w:type="spellEnd"/>
            <w:r w:rsidRPr="0081573F">
              <w:rPr>
                <w:rStyle w:val="Emphasis"/>
                <w:rFonts w:ascii="Arial" w:hAnsi="Arial" w:cs="Arial"/>
                <w:i w:val="0"/>
              </w:rPr>
              <w:t xml:space="preserve"> and live echinoderms, tunicates and gastropods</w:t>
            </w: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rPr>
          <w:trHeight w:val="663"/>
        </w:trPr>
        <w:tc>
          <w:tcPr>
            <w:tcW w:w="1416" w:type="dxa"/>
            <w:gridSpan w:val="2"/>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11.6.3</w:t>
            </w:r>
          </w:p>
        </w:tc>
        <w:tc>
          <w:tcPr>
            <w:tcW w:w="2551" w:type="dxa"/>
            <w:vMerge w:val="restart"/>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Salmonella</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Raw harvested 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HC Spec</w:t>
            </w:r>
            <w:r>
              <w:rPr>
                <w:rStyle w:val="Emphasis"/>
                <w:rFonts w:ascii="Arial" w:hAnsi="Arial" w:cs="Arial"/>
                <w:i w:val="0"/>
              </w:rPr>
              <w:t>s</w:t>
            </w:r>
            <w:r w:rsidRPr="0081573F">
              <w:rPr>
                <w:rStyle w:val="Emphasis"/>
                <w:rFonts w:ascii="Arial" w:hAnsi="Arial" w:cs="Arial"/>
                <w:i w:val="0"/>
              </w:rPr>
              <w:t xml:space="preserve"> clause 121(2)</w:t>
            </w:r>
          </w:p>
        </w:tc>
        <w:tc>
          <w:tcPr>
            <w:tcW w:w="3543"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EN/ISO 6579:2002</w:t>
            </w:r>
          </w:p>
        </w:tc>
      </w:tr>
      <w:tr w:rsidR="003E2FF6" w:rsidRPr="0081573F" w:rsidTr="00D41567">
        <w:trPr>
          <w:trHeight w:val="813"/>
        </w:trPr>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Live bivalve </w:t>
            </w:r>
            <w:proofErr w:type="spellStart"/>
            <w:r w:rsidRPr="0081573F">
              <w:rPr>
                <w:rStyle w:val="Emphasis"/>
                <w:rFonts w:ascii="Arial" w:hAnsi="Arial" w:cs="Arial"/>
                <w:i w:val="0"/>
              </w:rPr>
              <w:t>molluscs</w:t>
            </w:r>
            <w:proofErr w:type="spellEnd"/>
            <w:r w:rsidRPr="0081573F">
              <w:rPr>
                <w:rStyle w:val="Emphasis"/>
                <w:rFonts w:ascii="Arial" w:hAnsi="Arial" w:cs="Arial"/>
                <w:i w:val="0"/>
              </w:rPr>
              <w:t xml:space="preserve"> and live echinoderms, tunicates and gastropods</w:t>
            </w: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w:t>
            </w: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11.6.4</w:t>
            </w:r>
          </w:p>
        </w:tc>
        <w:tc>
          <w:tcPr>
            <w:tcW w:w="2551" w:type="dxa"/>
            <w:shd w:val="clear" w:color="auto" w:fill="auto"/>
          </w:tcPr>
          <w:p w:rsidR="003E2FF6" w:rsidRPr="0081573F" w:rsidRDefault="003E2FF6" w:rsidP="00BE60A4">
            <w:pPr>
              <w:pStyle w:val="NoSpacing"/>
              <w:rPr>
                <w:rStyle w:val="Emphasis"/>
                <w:rFonts w:ascii="Arial" w:hAnsi="Arial" w:cs="Arial"/>
              </w:rPr>
            </w:pPr>
            <w:proofErr w:type="spellStart"/>
            <w:r w:rsidRPr="0081573F">
              <w:rPr>
                <w:rStyle w:val="Emphasis"/>
                <w:rFonts w:ascii="Arial" w:hAnsi="Arial" w:cs="Arial"/>
              </w:rPr>
              <w:t>Vibrio</w:t>
            </w:r>
            <w:proofErr w:type="spellEnd"/>
            <w:r w:rsidRPr="0081573F">
              <w:rPr>
                <w:rStyle w:val="Emphasis"/>
                <w:rFonts w:ascii="Arial" w:hAnsi="Arial" w:cs="Arial"/>
              </w:rPr>
              <w:t xml:space="preserve"> </w:t>
            </w:r>
            <w:proofErr w:type="spellStart"/>
            <w:r w:rsidRPr="0081573F">
              <w:rPr>
                <w:rStyle w:val="Emphasis"/>
                <w:rFonts w:ascii="Arial" w:hAnsi="Arial" w:cs="Arial"/>
              </w:rPr>
              <w:t>parahaemolyticus</w:t>
            </w:r>
            <w:proofErr w:type="spellEnd"/>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Clause 77 BMS RCS Specs</w:t>
            </w:r>
          </w:p>
        </w:tc>
        <w:tc>
          <w:tcPr>
            <w:tcW w:w="35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FDA BAM (most current edition)</w:t>
            </w:r>
          </w:p>
        </w:tc>
      </w:tr>
      <w:tr w:rsidR="003E2FF6" w:rsidRPr="0081573F" w:rsidTr="00DD74C7">
        <w:trPr>
          <w:trHeight w:val="566"/>
        </w:trPr>
        <w:tc>
          <w:tcPr>
            <w:tcW w:w="1416" w:type="dxa"/>
            <w:gridSpan w:val="2"/>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lastRenderedPageBreak/>
              <w:t>11.6.6</w:t>
            </w:r>
          </w:p>
        </w:tc>
        <w:tc>
          <w:tcPr>
            <w:tcW w:w="2551"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Heavy metals</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 Clause 7(6) BMS RCS Specs</w:t>
            </w:r>
          </w:p>
        </w:tc>
        <w:tc>
          <w:tcPr>
            <w:tcW w:w="3543"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Current editions of AOAC and APHA</w:t>
            </w:r>
          </w:p>
        </w:tc>
      </w:tr>
      <w:tr w:rsidR="003E2FF6" w:rsidRPr="0081573F" w:rsidTr="00DD74C7">
        <w:trPr>
          <w:trHeight w:val="518"/>
        </w:trPr>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 crustaceans, cephalopods</w:t>
            </w: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rPr>
          <w:trHeight w:val="329"/>
        </w:trPr>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11.6.7</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APC</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w:t>
            </w:r>
          </w:p>
        </w:tc>
        <w:tc>
          <w:tcPr>
            <w:tcW w:w="35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No method specified</w:t>
            </w: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11.7.1</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PSP</w:t>
            </w:r>
          </w:p>
        </w:tc>
        <w:tc>
          <w:tcPr>
            <w:tcW w:w="3830"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HC Specs clause 121(5),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EU OMAR, </w:t>
            </w: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Clause 88(1) BMS RCS Specs</w:t>
            </w:r>
          </w:p>
        </w:tc>
        <w:tc>
          <w:tcPr>
            <w:tcW w:w="3543"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DG approved methods only</w:t>
            </w: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11.7.2</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DSP</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11.7.3</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NSP</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11.7.4</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ASP</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11.7.5</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PTX</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11.7.6</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YTX</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rPr>
          <w:trHeight w:val="277"/>
        </w:trPr>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11.7.7</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AZP</w:t>
            </w:r>
          </w:p>
        </w:tc>
        <w:tc>
          <w:tcPr>
            <w:tcW w:w="3830" w:type="dxa"/>
            <w:vMerge/>
            <w:shd w:val="clear" w:color="auto" w:fill="auto"/>
          </w:tcPr>
          <w:p w:rsidR="003E2FF6" w:rsidRPr="0081573F" w:rsidRDefault="003E2FF6" w:rsidP="00BE60A4">
            <w:pPr>
              <w:pStyle w:val="NoSpacing"/>
              <w:rPr>
                <w:rStyle w:val="Emphasis"/>
                <w:rFonts w:ascii="Arial" w:hAnsi="Arial" w:cs="Arial"/>
                <w:i w:val="0"/>
              </w:rPr>
            </w:pP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rPr>
          <w:trHeight w:val="727"/>
        </w:trPr>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11.8.1</w:t>
            </w:r>
          </w:p>
        </w:tc>
        <w:tc>
          <w:tcPr>
            <w:tcW w:w="2551" w:type="dxa"/>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E</w:t>
            </w:r>
            <w:r>
              <w:rPr>
                <w:rStyle w:val="Emphasis"/>
                <w:rFonts w:ascii="Arial" w:hAnsi="Arial" w:cs="Arial"/>
              </w:rPr>
              <w:t>scherichia</w:t>
            </w:r>
            <w:r w:rsidRPr="0081573F">
              <w:rPr>
                <w:rStyle w:val="Emphasis"/>
                <w:rFonts w:ascii="Arial" w:hAnsi="Arial" w:cs="Arial"/>
              </w:rPr>
              <w:t xml:space="preserve"> coli</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Cooked crustaceans and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w:t>
            </w:r>
          </w:p>
          <w:p w:rsidR="003E2FF6" w:rsidRPr="0081573F" w:rsidRDefault="003E2FF6" w:rsidP="00BE60A4">
            <w:pPr>
              <w:pStyle w:val="NoSpacing"/>
              <w:rPr>
                <w:rStyle w:val="Emphasis"/>
                <w:rFonts w:ascii="Arial" w:hAnsi="Arial" w:cs="Arial"/>
                <w:i w:val="0"/>
              </w:rPr>
            </w:pPr>
          </w:p>
        </w:tc>
        <w:tc>
          <w:tcPr>
            <w:tcW w:w="35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Enumeration of </w:t>
            </w:r>
            <w:r w:rsidRPr="0081573F">
              <w:rPr>
                <w:rStyle w:val="Emphasis"/>
                <w:rFonts w:ascii="Arial" w:hAnsi="Arial" w:cs="Arial"/>
              </w:rPr>
              <w:t xml:space="preserve">Escherichia </w:t>
            </w:r>
            <w:r>
              <w:rPr>
                <w:rStyle w:val="Emphasis"/>
                <w:rFonts w:ascii="Arial" w:hAnsi="Arial" w:cs="Arial"/>
              </w:rPr>
              <w:t>c</w:t>
            </w:r>
            <w:r w:rsidRPr="0081573F">
              <w:rPr>
                <w:rStyle w:val="Emphasis"/>
                <w:rFonts w:ascii="Arial" w:hAnsi="Arial" w:cs="Arial"/>
              </w:rPr>
              <w:t>oli</w:t>
            </w:r>
            <w:r w:rsidRPr="0081573F">
              <w:rPr>
                <w:rStyle w:val="Emphasis"/>
                <w:rFonts w:ascii="Arial" w:hAnsi="Arial" w:cs="Arial"/>
                <w:i w:val="0"/>
              </w:rPr>
              <w:t xml:space="preserve"> in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Bivalve Shellfish, MPI Method</w:t>
            </w:r>
          </w:p>
        </w:tc>
      </w:tr>
      <w:tr w:rsidR="003E2FF6" w:rsidRPr="0081573F" w:rsidTr="00D41567">
        <w:tc>
          <w:tcPr>
            <w:tcW w:w="1416" w:type="dxa"/>
            <w:gridSpan w:val="2"/>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11.8.2</w:t>
            </w:r>
          </w:p>
        </w:tc>
        <w:tc>
          <w:tcPr>
            <w:tcW w:w="2551" w:type="dxa"/>
            <w:vMerge w:val="restart"/>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rPr>
              <w:t>Salmonella</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Frozen pre-cooked crustaceans (flesh only) and cooked crustaceans</w:t>
            </w:r>
          </w:p>
          <w:p w:rsidR="00635E78" w:rsidRDefault="00635E78" w:rsidP="00BE60A4">
            <w:pPr>
              <w:pStyle w:val="NoSpacing"/>
              <w:rPr>
                <w:rStyle w:val="Emphasis"/>
                <w:rFonts w:ascii="Arial" w:hAnsi="Arial" w:cs="Arial"/>
                <w:i w:val="0"/>
              </w:rPr>
            </w:pPr>
          </w:p>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Cooked crustaceans and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w:t>
            </w:r>
          </w:p>
        </w:tc>
        <w:tc>
          <w:tcPr>
            <w:tcW w:w="3543" w:type="dxa"/>
            <w:shd w:val="clear" w:color="auto" w:fill="auto"/>
          </w:tcPr>
          <w:p w:rsidR="003E2FF6" w:rsidRDefault="003E2FF6" w:rsidP="00BE60A4">
            <w:pPr>
              <w:pStyle w:val="NoSpacing"/>
              <w:rPr>
                <w:rStyle w:val="Emphasis"/>
                <w:rFonts w:ascii="Arial" w:hAnsi="Arial" w:cs="Arial"/>
                <w:i w:val="0"/>
              </w:rPr>
            </w:pPr>
            <w:r w:rsidRPr="0081573F">
              <w:rPr>
                <w:rStyle w:val="Emphasis"/>
                <w:rFonts w:ascii="Arial" w:hAnsi="Arial" w:cs="Arial"/>
                <w:i w:val="0"/>
              </w:rPr>
              <w:t>EN/ISO 6579:2002</w:t>
            </w:r>
          </w:p>
          <w:p w:rsidR="009035E0" w:rsidRPr="0081573F" w:rsidRDefault="009035E0" w:rsidP="00BE60A4">
            <w:pPr>
              <w:pStyle w:val="NoSpacing"/>
              <w:rPr>
                <w:rStyle w:val="Emphasis"/>
                <w:rFonts w:ascii="Arial" w:hAnsi="Arial" w:cs="Arial"/>
                <w:i w:val="0"/>
              </w:rPr>
            </w:pPr>
            <w:r w:rsidRPr="009035E0">
              <w:rPr>
                <w:rFonts w:ascii="Arial" w:hAnsi="Arial" w:cs="Arial"/>
                <w:iCs/>
                <w:lang w:val="en-NZ"/>
              </w:rPr>
              <w:t>Or molecular microbiological methods in the laboratory scope of ISO17025 accreditation for the matrix tested as equivalent to EN/ISO 6579:2002</w:t>
            </w:r>
          </w:p>
        </w:tc>
      </w:tr>
      <w:tr w:rsidR="003E2FF6" w:rsidRPr="0081573F" w:rsidTr="00D41567">
        <w:trPr>
          <w:trHeight w:val="621"/>
        </w:trPr>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Fishery products including 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w:t>
            </w:r>
          </w:p>
        </w:tc>
        <w:tc>
          <w:tcPr>
            <w:tcW w:w="35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No method specified</w:t>
            </w:r>
          </w:p>
        </w:tc>
      </w:tr>
      <w:tr w:rsidR="003E2FF6" w:rsidRPr="0081573F" w:rsidTr="00DF3237">
        <w:trPr>
          <w:trHeight w:val="1133"/>
        </w:trPr>
        <w:tc>
          <w:tcPr>
            <w:tcW w:w="1416" w:type="dxa"/>
            <w:gridSpan w:val="2"/>
            <w:vMerge w:val="restart"/>
            <w:shd w:val="clear" w:color="auto" w:fill="auto"/>
          </w:tcPr>
          <w:p w:rsidR="0043555F" w:rsidRDefault="003E2FF6" w:rsidP="00BE60A4">
            <w:pPr>
              <w:pStyle w:val="NoSpacing"/>
              <w:rPr>
                <w:rStyle w:val="Emphasis"/>
                <w:rFonts w:ascii="Arial" w:hAnsi="Arial" w:cs="Arial"/>
                <w:i w:val="0"/>
              </w:rPr>
            </w:pPr>
            <w:r w:rsidRPr="0081573F">
              <w:rPr>
                <w:rStyle w:val="Emphasis"/>
                <w:rFonts w:ascii="Arial" w:hAnsi="Arial" w:cs="Arial"/>
                <w:i w:val="0"/>
              </w:rPr>
              <w:t>11.8.5</w:t>
            </w: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3E2FF6" w:rsidRPr="0043555F" w:rsidRDefault="003E2FF6" w:rsidP="0043555F">
            <w:pPr>
              <w:ind w:left="0"/>
              <w:rPr>
                <w:lang w:val="en-US"/>
              </w:rPr>
            </w:pPr>
          </w:p>
        </w:tc>
        <w:tc>
          <w:tcPr>
            <w:tcW w:w="2551" w:type="dxa"/>
            <w:vMerge w:val="restart"/>
            <w:shd w:val="clear" w:color="auto" w:fill="auto"/>
          </w:tcPr>
          <w:p w:rsidR="0043555F" w:rsidRDefault="003E2FF6" w:rsidP="00BE60A4">
            <w:pPr>
              <w:pStyle w:val="NoSpacing"/>
              <w:rPr>
                <w:rStyle w:val="Emphasis"/>
                <w:rFonts w:ascii="Arial" w:hAnsi="Arial" w:cs="Arial"/>
              </w:rPr>
            </w:pPr>
            <w:proofErr w:type="spellStart"/>
            <w:r w:rsidRPr="0081573F">
              <w:rPr>
                <w:rStyle w:val="Emphasis"/>
                <w:rFonts w:ascii="Arial" w:hAnsi="Arial" w:cs="Arial"/>
              </w:rPr>
              <w:t>Listeria</w:t>
            </w:r>
            <w:proofErr w:type="spellEnd"/>
            <w:r w:rsidRPr="0081573F">
              <w:rPr>
                <w:rStyle w:val="Emphasis"/>
                <w:rFonts w:ascii="Arial" w:hAnsi="Arial" w:cs="Arial"/>
              </w:rPr>
              <w:t xml:space="preserve"> </w:t>
            </w:r>
            <w:proofErr w:type="spellStart"/>
            <w:r w:rsidRPr="0081573F">
              <w:rPr>
                <w:rStyle w:val="Emphasis"/>
                <w:rFonts w:ascii="Arial" w:hAnsi="Arial" w:cs="Arial"/>
              </w:rPr>
              <w:t>monocytogenes</w:t>
            </w:r>
            <w:proofErr w:type="spellEnd"/>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Pr="0043555F" w:rsidRDefault="0043555F" w:rsidP="0043555F">
            <w:pPr>
              <w:rPr>
                <w:lang w:val="en-US"/>
              </w:rPr>
            </w:pPr>
          </w:p>
          <w:p w:rsidR="0043555F" w:rsidRDefault="0043555F" w:rsidP="0043555F">
            <w:pPr>
              <w:ind w:left="0"/>
              <w:rPr>
                <w:lang w:val="en-US"/>
              </w:rPr>
            </w:pPr>
          </w:p>
          <w:p w:rsidR="0043555F" w:rsidRPr="0043555F" w:rsidRDefault="0043555F" w:rsidP="0043555F">
            <w:pPr>
              <w:rPr>
                <w:lang w:val="en-US"/>
              </w:rPr>
            </w:pPr>
          </w:p>
          <w:p w:rsidR="003E2FF6" w:rsidRPr="0043555F" w:rsidRDefault="003E2FF6" w:rsidP="0043555F">
            <w:pPr>
              <w:ind w:left="0"/>
              <w:rPr>
                <w:lang w:val="en-US"/>
              </w:rPr>
            </w:pP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Ready to eat fish, shellfish, crabs, rock lobster, fish products and environmental samples.</w:t>
            </w:r>
          </w:p>
          <w:p w:rsidR="003E2FF6" w:rsidRPr="0081573F" w:rsidRDefault="003E2FF6" w:rsidP="00BE60A4">
            <w:pPr>
              <w:pStyle w:val="NoSpacing"/>
              <w:rPr>
                <w:rFonts w:ascii="Arial" w:hAnsi="Arial" w:cs="Arial"/>
              </w:rPr>
            </w:pPr>
            <w:r w:rsidRPr="0081573F">
              <w:rPr>
                <w:rStyle w:val="Emphasis"/>
                <w:rFonts w:ascii="Arial" w:hAnsi="Arial" w:cs="Arial"/>
                <w:i w:val="0"/>
              </w:rPr>
              <w:t>HC Specs Clause 142</w:t>
            </w:r>
          </w:p>
        </w:tc>
        <w:tc>
          <w:tcPr>
            <w:tcW w:w="3543" w:type="dxa"/>
            <w:vMerge w:val="restart"/>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Presence/absence testing</w:t>
            </w:r>
          </w:p>
          <w:p w:rsidR="003E2FF6" w:rsidRPr="0081573F" w:rsidRDefault="003E2FF6" w:rsidP="00BE60A4">
            <w:pPr>
              <w:pStyle w:val="NoSpacing"/>
              <w:numPr>
                <w:ilvl w:val="0"/>
                <w:numId w:val="48"/>
              </w:numPr>
              <w:ind w:left="459" w:hanging="425"/>
              <w:rPr>
                <w:rStyle w:val="Emphasis"/>
                <w:rFonts w:ascii="Arial" w:hAnsi="Arial" w:cs="Arial"/>
                <w:i w:val="0"/>
              </w:rPr>
            </w:pPr>
            <w:r w:rsidRPr="0081573F">
              <w:rPr>
                <w:rStyle w:val="Emphasis"/>
                <w:rFonts w:ascii="Arial" w:hAnsi="Arial" w:cs="Arial"/>
                <w:i w:val="0"/>
              </w:rPr>
              <w:t>FDA BAM (most current method version)</w:t>
            </w:r>
          </w:p>
          <w:p w:rsidR="003E2FF6" w:rsidRPr="0081573F" w:rsidRDefault="003E2FF6" w:rsidP="00BE60A4">
            <w:pPr>
              <w:pStyle w:val="NoSpacing"/>
              <w:numPr>
                <w:ilvl w:val="0"/>
                <w:numId w:val="48"/>
              </w:numPr>
              <w:ind w:left="459" w:hanging="425"/>
              <w:rPr>
                <w:rStyle w:val="Emphasis"/>
                <w:rFonts w:ascii="Arial" w:hAnsi="Arial" w:cs="Arial"/>
                <w:i w:val="0"/>
              </w:rPr>
            </w:pPr>
            <w:r w:rsidRPr="0081573F">
              <w:rPr>
                <w:rStyle w:val="Emphasis"/>
                <w:rFonts w:ascii="Arial" w:hAnsi="Arial" w:cs="Arial"/>
                <w:i w:val="0"/>
              </w:rPr>
              <w:t>Meat Industry Microbiological Manual, Chapter 7.5 latest edition</w:t>
            </w:r>
          </w:p>
          <w:p w:rsidR="003E2FF6" w:rsidRPr="0081573F" w:rsidRDefault="003E2FF6" w:rsidP="00BE60A4">
            <w:pPr>
              <w:pStyle w:val="NoSpacing"/>
              <w:numPr>
                <w:ilvl w:val="0"/>
                <w:numId w:val="48"/>
              </w:numPr>
              <w:ind w:left="459" w:hanging="425"/>
              <w:rPr>
                <w:rStyle w:val="Emphasis"/>
                <w:rFonts w:ascii="Arial" w:hAnsi="Arial" w:cs="Arial"/>
                <w:i w:val="0"/>
              </w:rPr>
            </w:pPr>
            <w:proofErr w:type="spellStart"/>
            <w:r w:rsidRPr="0081573F">
              <w:rPr>
                <w:rStyle w:val="Emphasis"/>
                <w:rFonts w:ascii="Arial" w:hAnsi="Arial" w:cs="Arial"/>
                <w:i w:val="0"/>
              </w:rPr>
              <w:t>Tecra</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Listeria</w:t>
            </w:r>
            <w:proofErr w:type="spellEnd"/>
            <w:r w:rsidRPr="0081573F">
              <w:rPr>
                <w:rStyle w:val="Emphasis"/>
                <w:rFonts w:ascii="Arial" w:hAnsi="Arial" w:cs="Arial"/>
                <w:i w:val="0"/>
              </w:rPr>
              <w:t xml:space="preserve"> Visual Immunoassay Kit</w:t>
            </w:r>
          </w:p>
          <w:p w:rsidR="003E2FF6" w:rsidRPr="0081573F" w:rsidRDefault="003E2FF6" w:rsidP="00BE60A4">
            <w:pPr>
              <w:pStyle w:val="NoSpacing"/>
              <w:numPr>
                <w:ilvl w:val="0"/>
                <w:numId w:val="48"/>
              </w:numPr>
              <w:ind w:left="459" w:hanging="425"/>
              <w:rPr>
                <w:rStyle w:val="Emphasis"/>
                <w:rFonts w:ascii="Arial" w:hAnsi="Arial" w:cs="Arial"/>
                <w:i w:val="0"/>
              </w:rPr>
            </w:pPr>
            <w:r w:rsidRPr="0081573F">
              <w:rPr>
                <w:rStyle w:val="Emphasis"/>
                <w:rFonts w:ascii="Arial" w:hAnsi="Arial" w:cs="Arial"/>
                <w:i w:val="0"/>
              </w:rPr>
              <w:t>Clear View (</w:t>
            </w:r>
            <w:proofErr w:type="spellStart"/>
            <w:r w:rsidRPr="0081573F">
              <w:rPr>
                <w:rStyle w:val="Emphasis"/>
                <w:rFonts w:ascii="Arial" w:hAnsi="Arial" w:cs="Arial"/>
                <w:i w:val="0"/>
              </w:rPr>
              <w:t>Oxoid</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Listeria</w:t>
            </w:r>
            <w:proofErr w:type="spellEnd"/>
            <w:r w:rsidRPr="0081573F">
              <w:rPr>
                <w:rStyle w:val="Emphasis"/>
                <w:rFonts w:ascii="Arial" w:hAnsi="Arial" w:cs="Arial"/>
                <w:i w:val="0"/>
              </w:rPr>
              <w:t xml:space="preserve"> Rapid Test Kit</w:t>
            </w:r>
          </w:p>
          <w:p w:rsidR="003E2FF6" w:rsidRPr="0081573F" w:rsidRDefault="003E2FF6" w:rsidP="00BE60A4">
            <w:pPr>
              <w:pStyle w:val="NoSpacing"/>
              <w:numPr>
                <w:ilvl w:val="0"/>
                <w:numId w:val="48"/>
              </w:numPr>
              <w:ind w:left="459" w:hanging="425"/>
              <w:rPr>
                <w:rStyle w:val="Emphasis"/>
                <w:rFonts w:ascii="Arial" w:hAnsi="Arial" w:cs="Arial"/>
                <w:i w:val="0"/>
              </w:rPr>
            </w:pPr>
            <w:proofErr w:type="spellStart"/>
            <w:r w:rsidRPr="0081573F">
              <w:rPr>
                <w:rStyle w:val="Emphasis"/>
                <w:rFonts w:ascii="Arial" w:hAnsi="Arial" w:cs="Arial"/>
                <w:i w:val="0"/>
              </w:rPr>
              <w:t>Neogen</w:t>
            </w:r>
            <w:proofErr w:type="spellEnd"/>
            <w:r w:rsidRPr="0081573F">
              <w:rPr>
                <w:rStyle w:val="Emphasis"/>
                <w:rFonts w:ascii="Arial" w:hAnsi="Arial" w:cs="Arial"/>
                <w:i w:val="0"/>
              </w:rPr>
              <w:t xml:space="preserve"> Reveal 1.0</w:t>
            </w:r>
          </w:p>
          <w:p w:rsidR="003E2FF6" w:rsidRPr="0081573F" w:rsidRDefault="003E2FF6" w:rsidP="00BE60A4">
            <w:pPr>
              <w:pStyle w:val="NoSpacing"/>
              <w:numPr>
                <w:ilvl w:val="0"/>
                <w:numId w:val="48"/>
              </w:numPr>
              <w:ind w:left="459" w:hanging="425"/>
              <w:rPr>
                <w:rStyle w:val="Emphasis"/>
                <w:rFonts w:ascii="Arial" w:hAnsi="Arial" w:cs="Arial"/>
                <w:i w:val="0"/>
              </w:rPr>
            </w:pPr>
            <w:r w:rsidRPr="0081573F">
              <w:rPr>
                <w:rStyle w:val="Emphasis"/>
                <w:rFonts w:ascii="Arial" w:hAnsi="Arial" w:cs="Arial"/>
                <w:i w:val="0"/>
              </w:rPr>
              <w:t>EN/ISO 11290-1(1996) and subsequent amendment (2004)</w:t>
            </w:r>
          </w:p>
          <w:p w:rsidR="003E2FF6" w:rsidRPr="0043555F" w:rsidRDefault="003E2FF6" w:rsidP="00BE60A4">
            <w:pPr>
              <w:pStyle w:val="NoSpacing"/>
              <w:numPr>
                <w:ilvl w:val="0"/>
                <w:numId w:val="48"/>
              </w:numPr>
              <w:ind w:left="459" w:hanging="425"/>
              <w:rPr>
                <w:rStyle w:val="Emphasis"/>
                <w:rFonts w:ascii="Arial" w:hAnsi="Arial" w:cs="Arial"/>
                <w:i w:val="0"/>
              </w:rPr>
            </w:pPr>
            <w:r w:rsidRPr="0081573F">
              <w:rPr>
                <w:rStyle w:val="Emphasis"/>
                <w:rFonts w:ascii="Arial" w:hAnsi="Arial" w:cs="Arial"/>
                <w:i w:val="0"/>
              </w:rPr>
              <w:t>Molecular microbiological methods in the laboratory scope of ISO 17025 accreditation for the matrix concerned</w:t>
            </w:r>
          </w:p>
        </w:tc>
      </w:tr>
      <w:tr w:rsidR="003E2FF6" w:rsidRPr="0081573F" w:rsidTr="0043555F">
        <w:trPr>
          <w:trHeight w:val="3519"/>
        </w:trPr>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43555F" w:rsidRDefault="003E2FF6" w:rsidP="00BE60A4">
            <w:pPr>
              <w:pStyle w:val="NoSpacing"/>
              <w:rPr>
                <w:rFonts w:ascii="Arial" w:hAnsi="Arial" w:cs="Arial"/>
              </w:rPr>
            </w:pPr>
            <w:r w:rsidRPr="0081573F">
              <w:rPr>
                <w:rStyle w:val="Emphasis"/>
                <w:rFonts w:ascii="Arial" w:hAnsi="Arial" w:cs="Arial"/>
                <w:i w:val="0"/>
              </w:rPr>
              <w:t xml:space="preserve">Ready-to-eat foods able to support the growth of </w:t>
            </w:r>
            <w:proofErr w:type="spellStart"/>
            <w:r w:rsidRPr="0081573F">
              <w:rPr>
                <w:rStyle w:val="Emphasis"/>
                <w:rFonts w:ascii="Arial" w:hAnsi="Arial" w:cs="Arial"/>
              </w:rPr>
              <w:t>L</w:t>
            </w:r>
            <w:r>
              <w:rPr>
                <w:rStyle w:val="Emphasis"/>
                <w:rFonts w:ascii="Arial" w:hAnsi="Arial" w:cs="Arial"/>
              </w:rPr>
              <w:t>isteria</w:t>
            </w:r>
            <w:proofErr w:type="spellEnd"/>
            <w:r w:rsidRPr="0081573F">
              <w:rPr>
                <w:rStyle w:val="Emphasis"/>
                <w:rFonts w:ascii="Arial" w:hAnsi="Arial" w:cs="Arial"/>
              </w:rPr>
              <w:t xml:space="preserve"> </w:t>
            </w:r>
            <w:proofErr w:type="spellStart"/>
            <w:r w:rsidRPr="0081573F">
              <w:rPr>
                <w:rStyle w:val="Emphasis"/>
                <w:rFonts w:ascii="Arial" w:hAnsi="Arial" w:cs="Arial"/>
              </w:rPr>
              <w:t>monocytogenes</w:t>
            </w:r>
            <w:proofErr w:type="spellEnd"/>
            <w:r w:rsidRPr="0081573F">
              <w:rPr>
                <w:rStyle w:val="Emphasis"/>
                <w:rFonts w:ascii="Arial" w:hAnsi="Arial" w:cs="Arial"/>
                <w:i w:val="0"/>
              </w:rPr>
              <w:t xml:space="preserve">, other than those intended for infants and special medicinal purposes before the product has left the </w:t>
            </w:r>
            <w:r w:rsidRPr="0081573F">
              <w:rPr>
                <w:rStyle w:val="Emphasis"/>
                <w:rFonts w:ascii="Arial" w:hAnsi="Arial" w:cs="Arial"/>
              </w:rPr>
              <w:t xml:space="preserve">manufacturer’s control and where the operator is unable to satisfy MPI that the product will not exceed 100 </w:t>
            </w:r>
            <w:proofErr w:type="spellStart"/>
            <w:r w:rsidRPr="0081573F">
              <w:rPr>
                <w:rStyle w:val="Emphasis"/>
                <w:rFonts w:ascii="Arial" w:hAnsi="Arial" w:cs="Arial"/>
              </w:rPr>
              <w:t>cfu</w:t>
            </w:r>
            <w:proofErr w:type="spellEnd"/>
            <w:r w:rsidRPr="0081573F">
              <w:rPr>
                <w:rStyle w:val="Emphasis"/>
                <w:rFonts w:ascii="Arial" w:hAnsi="Arial" w:cs="Arial"/>
              </w:rPr>
              <w:t>/g during the product’s shelf-life</w:t>
            </w:r>
          </w:p>
          <w:p w:rsidR="003E2FF6" w:rsidRPr="0043555F" w:rsidRDefault="003E2FF6" w:rsidP="0043555F">
            <w:pPr>
              <w:ind w:left="0"/>
              <w:rPr>
                <w:lang w:val="en-US"/>
              </w:rPr>
            </w:pPr>
          </w:p>
        </w:tc>
        <w:tc>
          <w:tcPr>
            <w:tcW w:w="3543" w:type="dxa"/>
            <w:vMerge/>
            <w:shd w:val="clear" w:color="auto" w:fill="auto"/>
          </w:tcPr>
          <w:p w:rsidR="003E2FF6" w:rsidRPr="0081573F" w:rsidRDefault="003E2FF6" w:rsidP="00BE60A4">
            <w:pPr>
              <w:pStyle w:val="NoSpacing"/>
              <w:rPr>
                <w:rStyle w:val="Emphasis"/>
                <w:rFonts w:ascii="Arial" w:hAnsi="Arial" w:cs="Arial"/>
                <w:i w:val="0"/>
              </w:rPr>
            </w:pPr>
          </w:p>
        </w:tc>
      </w:tr>
      <w:tr w:rsidR="003E2FF6" w:rsidRPr="0081573F" w:rsidTr="00D41567">
        <w:trPr>
          <w:trHeight w:val="541"/>
        </w:trPr>
        <w:tc>
          <w:tcPr>
            <w:tcW w:w="1416" w:type="dxa"/>
            <w:gridSpan w:val="2"/>
            <w:vMerge/>
            <w:shd w:val="clear" w:color="auto" w:fill="auto"/>
          </w:tcPr>
          <w:p w:rsidR="003E2FF6" w:rsidRPr="0081573F" w:rsidRDefault="003E2FF6" w:rsidP="00BE60A4">
            <w:pPr>
              <w:pStyle w:val="NoSpacing"/>
              <w:rPr>
                <w:rStyle w:val="Emphasis"/>
                <w:rFonts w:ascii="Arial" w:hAnsi="Arial" w:cs="Arial"/>
                <w:i w:val="0"/>
              </w:rPr>
            </w:pPr>
          </w:p>
        </w:tc>
        <w:tc>
          <w:tcPr>
            <w:tcW w:w="2551" w:type="dxa"/>
            <w:vMerge/>
            <w:shd w:val="clear" w:color="auto" w:fill="auto"/>
          </w:tcPr>
          <w:p w:rsidR="003E2FF6" w:rsidRPr="0081573F" w:rsidRDefault="003E2FF6" w:rsidP="00BE60A4">
            <w:pPr>
              <w:pStyle w:val="NoSpacing"/>
              <w:rPr>
                <w:rStyle w:val="Emphasis"/>
                <w:rFonts w:ascii="Arial" w:hAnsi="Arial" w:cs="Arial"/>
                <w:i w:val="0"/>
              </w:rPr>
            </w:pPr>
          </w:p>
        </w:tc>
        <w:tc>
          <w:tcPr>
            <w:tcW w:w="3830" w:type="dxa"/>
            <w:shd w:val="clear" w:color="auto" w:fill="auto"/>
          </w:tcPr>
          <w:p w:rsidR="003E2FF6" w:rsidRPr="0081573F" w:rsidRDefault="003E2FF6" w:rsidP="00BE60A4">
            <w:pPr>
              <w:pStyle w:val="NoSpacing"/>
              <w:rPr>
                <w:rStyle w:val="Emphasis"/>
                <w:rFonts w:ascii="Arial" w:hAnsi="Arial" w:cs="Arial"/>
              </w:rPr>
            </w:pPr>
            <w:r w:rsidRPr="0081573F">
              <w:rPr>
                <w:rStyle w:val="Emphasis"/>
                <w:rFonts w:ascii="Arial" w:hAnsi="Arial" w:cs="Arial"/>
                <w:i w:val="0"/>
              </w:rPr>
              <w:t xml:space="preserve">Ready-to-eat foods able to support the growth of </w:t>
            </w:r>
            <w:proofErr w:type="spellStart"/>
            <w:r w:rsidRPr="0081573F">
              <w:rPr>
                <w:rStyle w:val="Emphasis"/>
                <w:rFonts w:ascii="Arial" w:hAnsi="Arial" w:cs="Arial"/>
              </w:rPr>
              <w:t>L</w:t>
            </w:r>
            <w:r>
              <w:rPr>
                <w:rStyle w:val="Emphasis"/>
                <w:rFonts w:ascii="Arial" w:hAnsi="Arial" w:cs="Arial"/>
              </w:rPr>
              <w:t>isteria</w:t>
            </w:r>
            <w:proofErr w:type="spellEnd"/>
            <w:r w:rsidRPr="0081573F">
              <w:rPr>
                <w:rStyle w:val="Emphasis"/>
                <w:rFonts w:ascii="Arial" w:hAnsi="Arial" w:cs="Arial"/>
              </w:rPr>
              <w:t xml:space="preserve"> </w:t>
            </w:r>
            <w:proofErr w:type="spellStart"/>
            <w:r w:rsidRPr="0081573F">
              <w:rPr>
                <w:rStyle w:val="Emphasis"/>
                <w:rFonts w:ascii="Arial" w:hAnsi="Arial" w:cs="Arial"/>
              </w:rPr>
              <w:t>monocytogenes</w:t>
            </w:r>
            <w:proofErr w:type="spellEnd"/>
            <w:r w:rsidRPr="0081573F">
              <w:rPr>
                <w:rStyle w:val="Emphasis"/>
                <w:rFonts w:ascii="Arial" w:hAnsi="Arial" w:cs="Arial"/>
                <w:i w:val="0"/>
              </w:rPr>
              <w:t xml:space="preserve">, other than those intended for infants and special medicinal purposes </w:t>
            </w:r>
            <w:r w:rsidRPr="0081573F">
              <w:rPr>
                <w:rStyle w:val="Emphasis"/>
                <w:rFonts w:ascii="Arial" w:hAnsi="Arial" w:cs="Arial"/>
              </w:rPr>
              <w:t xml:space="preserve">where the operator can satisfy MPI that the product will not exceed 100 </w:t>
            </w:r>
            <w:proofErr w:type="spellStart"/>
            <w:r w:rsidRPr="0081573F">
              <w:rPr>
                <w:rStyle w:val="Emphasis"/>
                <w:rFonts w:ascii="Arial" w:hAnsi="Arial" w:cs="Arial"/>
              </w:rPr>
              <w:t>cfu</w:t>
            </w:r>
            <w:proofErr w:type="spellEnd"/>
            <w:r w:rsidRPr="0081573F">
              <w:rPr>
                <w:rStyle w:val="Emphasis"/>
                <w:rFonts w:ascii="Arial" w:hAnsi="Arial" w:cs="Arial"/>
              </w:rPr>
              <w:t>/g during the product’s shelf-life</w:t>
            </w:r>
          </w:p>
        </w:tc>
        <w:tc>
          <w:tcPr>
            <w:tcW w:w="3543"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Enumeration testing </w:t>
            </w:r>
          </w:p>
          <w:p w:rsidR="003E2FF6" w:rsidRPr="0081573F" w:rsidRDefault="003E2FF6" w:rsidP="00BE60A4">
            <w:pPr>
              <w:pStyle w:val="NoSpacing"/>
              <w:numPr>
                <w:ilvl w:val="0"/>
                <w:numId w:val="49"/>
              </w:numPr>
              <w:ind w:left="459" w:hanging="425"/>
              <w:rPr>
                <w:rStyle w:val="Emphasis"/>
                <w:rFonts w:ascii="Arial" w:hAnsi="Arial" w:cs="Arial"/>
                <w:i w:val="0"/>
              </w:rPr>
            </w:pPr>
            <w:r w:rsidRPr="0081573F">
              <w:rPr>
                <w:rStyle w:val="Emphasis"/>
                <w:rFonts w:ascii="Arial" w:hAnsi="Arial" w:cs="Arial"/>
                <w:i w:val="0"/>
              </w:rPr>
              <w:t>FDA BAM (most current method</w:t>
            </w:r>
            <w:r w:rsidR="00635E78">
              <w:rPr>
                <w:rStyle w:val="Emphasis"/>
                <w:rFonts w:ascii="Arial" w:hAnsi="Arial" w:cs="Arial"/>
                <w:i w:val="0"/>
              </w:rPr>
              <w:t xml:space="preserve"> version)</w:t>
            </w:r>
          </w:p>
          <w:p w:rsidR="003E2FF6" w:rsidRPr="0081573F" w:rsidRDefault="003E2FF6" w:rsidP="00BE60A4">
            <w:pPr>
              <w:pStyle w:val="NoSpacing"/>
              <w:numPr>
                <w:ilvl w:val="0"/>
                <w:numId w:val="49"/>
              </w:numPr>
              <w:ind w:left="459" w:hanging="425"/>
              <w:rPr>
                <w:rStyle w:val="Emphasis"/>
                <w:rFonts w:ascii="Arial" w:hAnsi="Arial" w:cs="Arial"/>
                <w:i w:val="0"/>
              </w:rPr>
            </w:pPr>
            <w:r>
              <w:rPr>
                <w:rStyle w:val="Emphasis"/>
                <w:rFonts w:ascii="Arial" w:hAnsi="Arial" w:cs="Arial"/>
                <w:i w:val="0"/>
              </w:rPr>
              <w:t>MIMM</w:t>
            </w:r>
            <w:r w:rsidRPr="0081573F">
              <w:rPr>
                <w:rStyle w:val="Emphasis"/>
                <w:rFonts w:ascii="Arial" w:hAnsi="Arial" w:cs="Arial"/>
                <w:i w:val="0"/>
              </w:rPr>
              <w:t xml:space="preserve"> Chapter 7.5 latest edition</w:t>
            </w:r>
          </w:p>
          <w:p w:rsidR="003E2FF6" w:rsidRPr="0081573F" w:rsidRDefault="003E2FF6" w:rsidP="00BE60A4">
            <w:pPr>
              <w:pStyle w:val="NoSpacing"/>
              <w:numPr>
                <w:ilvl w:val="0"/>
                <w:numId w:val="49"/>
              </w:numPr>
              <w:ind w:left="459" w:hanging="425"/>
              <w:rPr>
                <w:rStyle w:val="Emphasis"/>
                <w:rFonts w:ascii="Arial" w:hAnsi="Arial" w:cs="Arial"/>
                <w:i w:val="0"/>
              </w:rPr>
            </w:pPr>
            <w:r w:rsidRPr="0081573F">
              <w:rPr>
                <w:rStyle w:val="Emphasis"/>
                <w:rFonts w:ascii="Arial" w:hAnsi="Arial" w:cs="Arial"/>
                <w:i w:val="0"/>
              </w:rPr>
              <w:t>EN/ISO 11290-2</w:t>
            </w:r>
          </w:p>
        </w:tc>
      </w:tr>
      <w:tr w:rsidR="003E2FF6" w:rsidRPr="0081573F" w:rsidTr="00D41567">
        <w:trPr>
          <w:trHeight w:val="541"/>
        </w:trPr>
        <w:tc>
          <w:tcPr>
            <w:tcW w:w="1416" w:type="dxa"/>
            <w:gridSpan w:val="2"/>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11.8.6</w:t>
            </w:r>
          </w:p>
        </w:tc>
        <w:tc>
          <w:tcPr>
            <w:tcW w:w="2551"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APC</w:t>
            </w:r>
          </w:p>
        </w:tc>
        <w:tc>
          <w:tcPr>
            <w:tcW w:w="3830" w:type="dxa"/>
            <w:shd w:val="clear" w:color="auto" w:fill="auto"/>
          </w:tcPr>
          <w:p w:rsidR="003E2FF6" w:rsidRPr="0081573F" w:rsidRDefault="003E2FF6" w:rsidP="00BE60A4">
            <w:pPr>
              <w:pStyle w:val="NoSpacing"/>
              <w:rPr>
                <w:rStyle w:val="Emphasis"/>
                <w:rFonts w:ascii="Arial" w:hAnsi="Arial" w:cs="Arial"/>
                <w:i w:val="0"/>
              </w:rPr>
            </w:pPr>
            <w:r w:rsidRPr="0081573F">
              <w:rPr>
                <w:rStyle w:val="Emphasis"/>
                <w:rFonts w:ascii="Arial" w:hAnsi="Arial" w:cs="Arial"/>
                <w:i w:val="0"/>
              </w:rPr>
              <w:t xml:space="preserve">Fishery products, including 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w:t>
            </w:r>
          </w:p>
        </w:tc>
        <w:tc>
          <w:tcPr>
            <w:tcW w:w="3543" w:type="dxa"/>
            <w:shd w:val="clear" w:color="auto" w:fill="auto"/>
          </w:tcPr>
          <w:p w:rsidR="003E2FF6" w:rsidRPr="0081573F" w:rsidRDefault="00FD20BE" w:rsidP="00BE60A4">
            <w:pPr>
              <w:pStyle w:val="NoSpacing"/>
              <w:rPr>
                <w:rStyle w:val="Emphasis"/>
                <w:rFonts w:ascii="Arial" w:hAnsi="Arial" w:cs="Arial"/>
                <w:i w:val="0"/>
              </w:rPr>
            </w:pPr>
            <w:r>
              <w:rPr>
                <w:rStyle w:val="Emphasis"/>
                <w:rFonts w:ascii="Arial" w:hAnsi="Arial" w:cs="Arial"/>
                <w:i w:val="0"/>
              </w:rPr>
              <w:t>No method</w:t>
            </w:r>
            <w:r w:rsidR="003E2FF6" w:rsidRPr="0081573F">
              <w:rPr>
                <w:rStyle w:val="Emphasis"/>
                <w:rFonts w:ascii="Arial" w:hAnsi="Arial" w:cs="Arial"/>
                <w:i w:val="0"/>
              </w:rPr>
              <w:t xml:space="preserve"> specified</w:t>
            </w:r>
          </w:p>
        </w:tc>
      </w:tr>
    </w:tbl>
    <w:tbl>
      <w:tblPr>
        <w:tblpPr w:leftFromText="180" w:rightFromText="180" w:vertAnchor="text" w:horzAnchor="margin" w:tblpXSpec="center" w:tblpY="97"/>
        <w:tblW w:w="108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69"/>
        <w:gridCol w:w="2483"/>
        <w:gridCol w:w="3578"/>
        <w:gridCol w:w="3578"/>
      </w:tblGrid>
      <w:tr w:rsidR="00814558" w:rsidRPr="0081573F" w:rsidTr="00FD6B84">
        <w:trPr>
          <w:trHeight w:val="1118"/>
        </w:trPr>
        <w:tc>
          <w:tcPr>
            <w:tcW w:w="1169" w:type="dxa"/>
            <w:shd w:val="clear" w:color="auto" w:fill="auto"/>
            <w:textDirection w:val="btLr"/>
          </w:tcPr>
          <w:p w:rsidR="00814558" w:rsidRPr="0081573F" w:rsidRDefault="00814558" w:rsidP="00BE60A4">
            <w:pPr>
              <w:pStyle w:val="NoSpacing"/>
              <w:jc w:val="center"/>
              <w:rPr>
                <w:rStyle w:val="Emphasis"/>
                <w:rFonts w:ascii="Arial" w:hAnsi="Arial" w:cs="Arial"/>
                <w:b/>
                <w:i w:val="0"/>
              </w:rPr>
            </w:pPr>
            <w:r w:rsidRPr="0081573F">
              <w:rPr>
                <w:rStyle w:val="Emphasis"/>
                <w:rFonts w:ascii="Arial" w:hAnsi="Arial" w:cs="Arial"/>
                <w:b/>
                <w:i w:val="0"/>
              </w:rPr>
              <w:lastRenderedPageBreak/>
              <w:t>Numerical Reference</w:t>
            </w:r>
          </w:p>
        </w:tc>
        <w:tc>
          <w:tcPr>
            <w:tcW w:w="2483" w:type="dxa"/>
            <w:shd w:val="clear" w:color="auto" w:fill="auto"/>
          </w:tcPr>
          <w:p w:rsidR="00814558" w:rsidRPr="0081573F" w:rsidRDefault="00814558" w:rsidP="00BE60A4">
            <w:pPr>
              <w:pStyle w:val="NoSpacing"/>
              <w:rPr>
                <w:rStyle w:val="Emphasis"/>
                <w:rFonts w:ascii="Arial" w:hAnsi="Arial" w:cs="Arial"/>
                <w:b/>
                <w:i w:val="0"/>
              </w:rPr>
            </w:pPr>
            <w:r w:rsidRPr="0081573F">
              <w:rPr>
                <w:rStyle w:val="Emphasis"/>
                <w:rFonts w:ascii="Arial" w:hAnsi="Arial" w:cs="Arial"/>
                <w:b/>
                <w:i w:val="0"/>
              </w:rPr>
              <w:t>Test</w:t>
            </w:r>
          </w:p>
        </w:tc>
        <w:tc>
          <w:tcPr>
            <w:tcW w:w="3578" w:type="dxa"/>
            <w:shd w:val="clear" w:color="auto" w:fill="auto"/>
          </w:tcPr>
          <w:p w:rsidR="00814558" w:rsidRPr="0081573F" w:rsidRDefault="00814558" w:rsidP="00BE60A4">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7B42B3">
              <w:rPr>
                <w:rStyle w:val="Emphasis"/>
                <w:rFonts w:ascii="Arial" w:hAnsi="Arial" w:cs="Arial"/>
                <w:b/>
                <w:i w:val="0"/>
              </w:rPr>
              <w:t>d</w:t>
            </w:r>
            <w:r w:rsidRPr="0081573F">
              <w:rPr>
                <w:rStyle w:val="Emphasis"/>
                <w:rFonts w:ascii="Arial" w:hAnsi="Arial" w:cs="Arial"/>
                <w:b/>
                <w:i w:val="0"/>
              </w:rPr>
              <w:t xml:space="preserve"> Things</w:t>
            </w:r>
          </w:p>
          <w:p w:rsidR="00814558" w:rsidRPr="0081573F" w:rsidRDefault="00814558" w:rsidP="00BE60A4">
            <w:pPr>
              <w:pStyle w:val="NoSpacing"/>
              <w:rPr>
                <w:rStyle w:val="Emphasis"/>
                <w:rFonts w:ascii="Arial" w:hAnsi="Arial" w:cs="Arial"/>
                <w:b/>
                <w:i w:val="0"/>
              </w:rPr>
            </w:pPr>
          </w:p>
        </w:tc>
        <w:tc>
          <w:tcPr>
            <w:tcW w:w="3578" w:type="dxa"/>
            <w:shd w:val="clear" w:color="auto" w:fill="auto"/>
          </w:tcPr>
          <w:p w:rsidR="00814558" w:rsidRPr="0081573F" w:rsidRDefault="00814558" w:rsidP="00BE60A4">
            <w:pPr>
              <w:pStyle w:val="NoSpacing"/>
              <w:rPr>
                <w:rStyle w:val="Emphasis"/>
                <w:rFonts w:ascii="Arial" w:hAnsi="Arial" w:cs="Arial"/>
                <w:b/>
                <w:i w:val="0"/>
              </w:rPr>
            </w:pPr>
            <w:r w:rsidRPr="0081573F">
              <w:rPr>
                <w:rStyle w:val="Emphasis"/>
                <w:rFonts w:ascii="Arial" w:hAnsi="Arial" w:cs="Arial"/>
                <w:b/>
                <w:i w:val="0"/>
              </w:rPr>
              <w:t>Method</w:t>
            </w:r>
          </w:p>
          <w:p w:rsidR="00814558" w:rsidRPr="0081573F" w:rsidRDefault="00814558" w:rsidP="00BE60A4">
            <w:pPr>
              <w:pStyle w:val="NoSpacing"/>
              <w:rPr>
                <w:rStyle w:val="Emphasis"/>
                <w:rFonts w:ascii="Arial" w:hAnsi="Arial" w:cs="Arial"/>
                <w:b/>
                <w:i w:val="0"/>
              </w:rPr>
            </w:pPr>
          </w:p>
        </w:tc>
      </w:tr>
      <w:tr w:rsidR="006D28DE" w:rsidRPr="00CA26B3" w:rsidTr="00FD6B84">
        <w:trPr>
          <w:trHeight w:val="253"/>
        </w:trPr>
        <w:tc>
          <w:tcPr>
            <w:tcW w:w="10808" w:type="dxa"/>
            <w:gridSpan w:val="4"/>
            <w:shd w:val="clear" w:color="auto" w:fill="auto"/>
          </w:tcPr>
          <w:p w:rsidR="006D28DE" w:rsidRPr="0081573F" w:rsidRDefault="006D28DE" w:rsidP="00CA26B3">
            <w:pPr>
              <w:pStyle w:val="NoSpacing"/>
              <w:spacing w:before="60" w:after="60"/>
              <w:rPr>
                <w:rStyle w:val="Emphasis"/>
                <w:rFonts w:ascii="Arial" w:hAnsi="Arial" w:cs="Arial"/>
                <w:b/>
                <w:i w:val="0"/>
              </w:rPr>
            </w:pPr>
            <w:r w:rsidRPr="0081573F">
              <w:rPr>
                <w:rStyle w:val="Emphasis"/>
                <w:rFonts w:ascii="Arial" w:hAnsi="Arial" w:cs="Arial"/>
                <w:b/>
                <w:i w:val="0"/>
              </w:rPr>
              <w:t>DAIRY (RAW MILK)</w:t>
            </w:r>
          </w:p>
        </w:tc>
      </w:tr>
      <w:tr w:rsidR="00814558" w:rsidRPr="0081573F" w:rsidTr="00FD6B84">
        <w:trPr>
          <w:trHeight w:val="282"/>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0.1</w:t>
            </w:r>
          </w:p>
        </w:tc>
        <w:tc>
          <w:tcPr>
            <w:tcW w:w="248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Somatic Cells </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Raw milk (cow)</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647"/>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0.2</w:t>
            </w:r>
          </w:p>
        </w:tc>
        <w:tc>
          <w:tcPr>
            <w:tcW w:w="248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Inhibitory Substances</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Raw milk (all species)</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One or more methods listed </w:t>
            </w:r>
            <w:hyperlink r:id="rId10" w:history="1">
              <w:r w:rsidRPr="0081573F">
                <w:rPr>
                  <w:rStyle w:val="Emphasis"/>
                  <w:rFonts w:ascii="Arial" w:hAnsi="Arial" w:cs="Arial"/>
                  <w:i w:val="0"/>
                  <w:color w:val="548DD4" w:themeColor="text2" w:themeTint="99"/>
                  <w:u w:val="single"/>
                </w:rPr>
                <w:t>http://www.nzfsa.govt.nz/dairy/registers-lists/approved.htm</w:t>
              </w:r>
            </w:hyperlink>
            <w:r w:rsidRPr="0081573F">
              <w:rPr>
                <w:rStyle w:val="Emphasis"/>
                <w:rFonts w:ascii="Arial" w:hAnsi="Arial" w:cs="Arial"/>
                <w:i w:val="0"/>
              </w:rPr>
              <w:t xml:space="preserve"> </w:t>
            </w:r>
          </w:p>
        </w:tc>
      </w:tr>
      <w:tr w:rsidR="00814558" w:rsidRPr="0081573F" w:rsidTr="00FD6B84">
        <w:trPr>
          <w:trHeight w:val="647"/>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0.3</w:t>
            </w:r>
          </w:p>
        </w:tc>
        <w:tc>
          <w:tcPr>
            <w:tcW w:w="248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Freezing point</w:t>
            </w:r>
          </w:p>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(to detect water adulterant)</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Raw milk (all species)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0.4</w:t>
            </w:r>
          </w:p>
        </w:tc>
        <w:tc>
          <w:tcPr>
            <w:tcW w:w="248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Urea (milk integrity)</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Raw milk (all species)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Pr>
                <w:rStyle w:val="Emphasis"/>
                <w:rFonts w:ascii="Arial" w:hAnsi="Arial" w:cs="Arial"/>
                <w:i w:val="0"/>
              </w:rPr>
              <w:t>0.5</w:t>
            </w:r>
          </w:p>
        </w:tc>
        <w:tc>
          <w:tcPr>
            <w:tcW w:w="2483"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APC</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Raw milk (all species)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Pr>
                <w:rStyle w:val="Emphasis"/>
                <w:rFonts w:ascii="Arial" w:hAnsi="Arial" w:cs="Arial"/>
                <w:i w:val="0"/>
              </w:rPr>
              <w:t>0.6</w:t>
            </w:r>
          </w:p>
        </w:tc>
        <w:tc>
          <w:tcPr>
            <w:tcW w:w="2483"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 xml:space="preserve">Total </w:t>
            </w:r>
            <w:proofErr w:type="spellStart"/>
            <w:r>
              <w:rPr>
                <w:rStyle w:val="Emphasis"/>
                <w:rFonts w:ascii="Arial" w:hAnsi="Arial" w:cs="Arial"/>
                <w:i w:val="0"/>
              </w:rPr>
              <w:t>coliforms</w:t>
            </w:r>
            <w:proofErr w:type="spellEnd"/>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Raw milk (all species)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Pr>
                <w:rStyle w:val="Emphasis"/>
                <w:rFonts w:ascii="Arial" w:hAnsi="Arial" w:cs="Arial"/>
                <w:i w:val="0"/>
              </w:rPr>
              <w:t>0.7</w:t>
            </w:r>
          </w:p>
        </w:tc>
        <w:tc>
          <w:tcPr>
            <w:tcW w:w="2483" w:type="dxa"/>
            <w:shd w:val="clear" w:color="auto" w:fill="auto"/>
          </w:tcPr>
          <w:p w:rsidR="00814558" w:rsidRPr="0081573F" w:rsidRDefault="00814558" w:rsidP="00BE60A4">
            <w:pPr>
              <w:pStyle w:val="NoSpacing"/>
              <w:rPr>
                <w:rStyle w:val="Emphasis"/>
                <w:rFonts w:ascii="Arial" w:hAnsi="Arial" w:cs="Arial"/>
                <w:i w:val="0"/>
              </w:rPr>
            </w:pPr>
            <w:proofErr w:type="spellStart"/>
            <w:r>
              <w:rPr>
                <w:rStyle w:val="Emphasis"/>
                <w:rFonts w:ascii="Arial" w:hAnsi="Arial" w:cs="Arial"/>
                <w:i w:val="0"/>
              </w:rPr>
              <w:t>Thermodurics</w:t>
            </w:r>
            <w:proofErr w:type="spellEnd"/>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Raw milk (all species)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Pr>
                <w:rStyle w:val="Emphasis"/>
                <w:rFonts w:ascii="Arial" w:hAnsi="Arial" w:cs="Arial"/>
                <w:i w:val="0"/>
              </w:rPr>
              <w:t>0.8</w:t>
            </w:r>
          </w:p>
        </w:tc>
        <w:tc>
          <w:tcPr>
            <w:tcW w:w="2483"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Foreign matter</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Raw milk (all species)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6D28DE" w:rsidRPr="00CA26B3" w:rsidTr="00FD6B84">
        <w:trPr>
          <w:trHeight w:val="251"/>
        </w:trPr>
        <w:tc>
          <w:tcPr>
            <w:tcW w:w="10808" w:type="dxa"/>
            <w:gridSpan w:val="4"/>
            <w:shd w:val="clear" w:color="auto" w:fill="auto"/>
          </w:tcPr>
          <w:p w:rsidR="006D28DE" w:rsidRPr="0081573F" w:rsidRDefault="006D28DE" w:rsidP="00CA26B3">
            <w:pPr>
              <w:pStyle w:val="NoSpacing"/>
              <w:spacing w:before="60" w:after="60"/>
              <w:rPr>
                <w:rStyle w:val="Emphasis"/>
                <w:rFonts w:ascii="Arial" w:hAnsi="Arial" w:cs="Arial"/>
                <w:b/>
                <w:i w:val="0"/>
              </w:rPr>
            </w:pPr>
            <w:r w:rsidRPr="0081573F">
              <w:rPr>
                <w:rStyle w:val="Emphasis"/>
                <w:rFonts w:ascii="Arial" w:hAnsi="Arial" w:cs="Arial"/>
                <w:b/>
                <w:i w:val="0"/>
              </w:rPr>
              <w:t>DAIRY PRODUCTS -  MICROBIOLOGY</w:t>
            </w:r>
          </w:p>
        </w:tc>
      </w:tr>
      <w:tr w:rsidR="00814558" w:rsidRPr="0081573F" w:rsidTr="00FD6B84">
        <w:trPr>
          <w:trHeight w:val="283"/>
        </w:trPr>
        <w:tc>
          <w:tcPr>
            <w:tcW w:w="1169" w:type="dxa"/>
            <w:shd w:val="clear" w:color="auto" w:fill="auto"/>
          </w:tcPr>
          <w:p w:rsidR="00DD74C7"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1.1</w:t>
            </w:r>
          </w:p>
        </w:tc>
        <w:tc>
          <w:tcPr>
            <w:tcW w:w="248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APC / SPC / TCC</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1.2</w:t>
            </w:r>
          </w:p>
        </w:tc>
        <w:tc>
          <w:tcPr>
            <w:tcW w:w="2483" w:type="dxa"/>
            <w:shd w:val="clear" w:color="auto" w:fill="auto"/>
          </w:tcPr>
          <w:p w:rsidR="00814558" w:rsidRPr="0081573F" w:rsidRDefault="00814558" w:rsidP="00BE60A4">
            <w:pPr>
              <w:pStyle w:val="NoSpacing"/>
              <w:rPr>
                <w:rStyle w:val="Emphasis"/>
                <w:rFonts w:ascii="Arial" w:hAnsi="Arial" w:cs="Arial"/>
              </w:rPr>
            </w:pPr>
            <w:r w:rsidRPr="0081573F">
              <w:rPr>
                <w:rStyle w:val="Emphasis"/>
                <w:rFonts w:ascii="Arial" w:hAnsi="Arial" w:cs="Arial"/>
              </w:rPr>
              <w:t xml:space="preserve">Bacillus cereus </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1.2.1</w:t>
            </w:r>
          </w:p>
        </w:tc>
        <w:tc>
          <w:tcPr>
            <w:tcW w:w="2483" w:type="dxa"/>
            <w:shd w:val="clear" w:color="auto" w:fill="auto"/>
          </w:tcPr>
          <w:p w:rsidR="00814558" w:rsidRPr="0081573F" w:rsidRDefault="00814558" w:rsidP="00BE60A4">
            <w:pPr>
              <w:pStyle w:val="NoSpacing"/>
              <w:rPr>
                <w:rStyle w:val="Emphasis"/>
                <w:rFonts w:ascii="Arial" w:hAnsi="Arial" w:cs="Arial"/>
              </w:rPr>
            </w:pPr>
            <w:r w:rsidRPr="0081573F">
              <w:rPr>
                <w:rStyle w:val="Emphasis"/>
                <w:rFonts w:ascii="Arial" w:hAnsi="Arial" w:cs="Arial"/>
              </w:rPr>
              <w:t xml:space="preserve">Bacillus cereus </w:t>
            </w:r>
            <w:proofErr w:type="spellStart"/>
            <w:r w:rsidRPr="007F7342">
              <w:rPr>
                <w:rStyle w:val="Emphasis"/>
                <w:rFonts w:ascii="Arial" w:hAnsi="Arial" w:cs="Arial"/>
                <w:i w:val="0"/>
              </w:rPr>
              <w:t>Enterotoxin</w:t>
            </w:r>
            <w:proofErr w:type="spellEnd"/>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1.3</w:t>
            </w:r>
          </w:p>
        </w:tc>
        <w:tc>
          <w:tcPr>
            <w:tcW w:w="2483" w:type="dxa"/>
            <w:shd w:val="clear" w:color="auto" w:fill="auto"/>
          </w:tcPr>
          <w:p w:rsidR="00814558" w:rsidRPr="0081573F" w:rsidRDefault="00814558" w:rsidP="00BE60A4">
            <w:pPr>
              <w:pStyle w:val="NoSpacing"/>
              <w:rPr>
                <w:rStyle w:val="Emphasis"/>
                <w:rFonts w:ascii="Arial" w:hAnsi="Arial" w:cs="Arial"/>
              </w:rPr>
            </w:pPr>
            <w:r w:rsidRPr="0081573F">
              <w:rPr>
                <w:rStyle w:val="Emphasis"/>
                <w:rFonts w:ascii="Arial" w:hAnsi="Arial" w:cs="Arial"/>
              </w:rPr>
              <w:t>Campylobacter</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1.4</w:t>
            </w:r>
          </w:p>
        </w:tc>
        <w:tc>
          <w:tcPr>
            <w:tcW w:w="2483" w:type="dxa"/>
            <w:shd w:val="clear" w:color="auto" w:fill="auto"/>
          </w:tcPr>
          <w:p w:rsidR="00814558" w:rsidRPr="0081573F" w:rsidRDefault="00814558" w:rsidP="00BE60A4">
            <w:pPr>
              <w:pStyle w:val="NoSpacing"/>
              <w:rPr>
                <w:rStyle w:val="Emphasis"/>
                <w:rFonts w:ascii="Arial" w:hAnsi="Arial" w:cs="Arial"/>
              </w:rPr>
            </w:pPr>
            <w:r w:rsidRPr="0081573F">
              <w:rPr>
                <w:rStyle w:val="Emphasis"/>
                <w:rFonts w:ascii="Arial" w:hAnsi="Arial" w:cs="Arial"/>
              </w:rPr>
              <w:t xml:space="preserve">Clostridium </w:t>
            </w:r>
            <w:proofErr w:type="spellStart"/>
            <w:r w:rsidRPr="0081573F">
              <w:rPr>
                <w:rStyle w:val="Emphasis"/>
                <w:rFonts w:ascii="Arial" w:hAnsi="Arial" w:cs="Arial"/>
              </w:rPr>
              <w:t>botulinum</w:t>
            </w:r>
            <w:proofErr w:type="spellEnd"/>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1.5</w:t>
            </w:r>
            <w:r w:rsidR="00814558" w:rsidRPr="0081573F">
              <w:rPr>
                <w:rStyle w:val="Emphasis"/>
                <w:rFonts w:ascii="Arial" w:hAnsi="Arial" w:cs="Arial"/>
                <w:i w:val="0"/>
              </w:rPr>
              <w:tab/>
            </w:r>
          </w:p>
        </w:tc>
        <w:tc>
          <w:tcPr>
            <w:tcW w:w="2483" w:type="dxa"/>
            <w:shd w:val="clear" w:color="auto" w:fill="auto"/>
          </w:tcPr>
          <w:p w:rsidR="00814558" w:rsidRPr="0081573F" w:rsidRDefault="00814558" w:rsidP="00BE60A4">
            <w:pPr>
              <w:pStyle w:val="NoSpacing"/>
              <w:rPr>
                <w:rStyle w:val="Emphasis"/>
                <w:rFonts w:ascii="Arial" w:hAnsi="Arial" w:cs="Arial"/>
              </w:rPr>
            </w:pPr>
            <w:r w:rsidRPr="0081573F">
              <w:rPr>
                <w:rStyle w:val="Emphasis"/>
                <w:rFonts w:ascii="Arial" w:hAnsi="Arial" w:cs="Arial"/>
              </w:rPr>
              <w:t xml:space="preserve">Clostridium </w:t>
            </w:r>
            <w:proofErr w:type="spellStart"/>
            <w:r w:rsidRPr="0081573F">
              <w:rPr>
                <w:rStyle w:val="Emphasis"/>
                <w:rFonts w:ascii="Arial" w:hAnsi="Arial" w:cs="Arial"/>
              </w:rPr>
              <w:t>perfringens</w:t>
            </w:r>
            <w:proofErr w:type="spellEnd"/>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1.6</w:t>
            </w:r>
          </w:p>
        </w:tc>
        <w:tc>
          <w:tcPr>
            <w:tcW w:w="2483" w:type="dxa"/>
            <w:shd w:val="clear" w:color="auto" w:fill="auto"/>
          </w:tcPr>
          <w:p w:rsidR="00814558" w:rsidRPr="007F7342" w:rsidRDefault="00814558" w:rsidP="00BE60A4">
            <w:pPr>
              <w:pStyle w:val="NoSpacing"/>
              <w:rPr>
                <w:rStyle w:val="Emphasis"/>
                <w:rFonts w:ascii="Arial" w:hAnsi="Arial" w:cs="Arial"/>
                <w:i w:val="0"/>
              </w:rPr>
            </w:pPr>
            <w:proofErr w:type="spellStart"/>
            <w:r w:rsidRPr="007F7342">
              <w:rPr>
                <w:rStyle w:val="Emphasis"/>
                <w:rFonts w:ascii="Arial" w:hAnsi="Arial" w:cs="Arial"/>
                <w:i w:val="0"/>
              </w:rPr>
              <w:t>Coliforms</w:t>
            </w:r>
            <w:proofErr w:type="spellEnd"/>
            <w:r w:rsidRPr="007F7342">
              <w:rPr>
                <w:rStyle w:val="Emphasis"/>
                <w:rFonts w:ascii="Arial" w:hAnsi="Arial" w:cs="Arial"/>
                <w:i w:val="0"/>
              </w:rPr>
              <w:t xml:space="preserve"> (count)</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1.7</w:t>
            </w:r>
          </w:p>
        </w:tc>
        <w:tc>
          <w:tcPr>
            <w:tcW w:w="2483" w:type="dxa"/>
            <w:shd w:val="clear" w:color="auto" w:fill="auto"/>
          </w:tcPr>
          <w:p w:rsidR="00814558" w:rsidRPr="0081573F" w:rsidRDefault="00814558" w:rsidP="00BE60A4">
            <w:pPr>
              <w:pStyle w:val="NoSpacing"/>
              <w:rPr>
                <w:rStyle w:val="Emphasis"/>
                <w:rFonts w:ascii="Arial" w:hAnsi="Arial" w:cs="Arial"/>
              </w:rPr>
            </w:pPr>
            <w:r w:rsidRPr="0081573F">
              <w:rPr>
                <w:rStyle w:val="Emphasis"/>
                <w:rFonts w:ascii="Arial" w:hAnsi="Arial" w:cs="Arial"/>
              </w:rPr>
              <w:t>E</w:t>
            </w:r>
            <w:r>
              <w:rPr>
                <w:rStyle w:val="Emphasis"/>
                <w:rFonts w:ascii="Arial" w:hAnsi="Arial" w:cs="Arial"/>
              </w:rPr>
              <w:t>scherichia</w:t>
            </w:r>
            <w:r w:rsidRPr="0081573F">
              <w:rPr>
                <w:rStyle w:val="Emphasis"/>
                <w:rFonts w:ascii="Arial" w:hAnsi="Arial" w:cs="Arial"/>
              </w:rPr>
              <w:t xml:space="preserve"> coli </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1.8</w:t>
            </w:r>
          </w:p>
        </w:tc>
        <w:tc>
          <w:tcPr>
            <w:tcW w:w="2483" w:type="dxa"/>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Enterobacteriaceae</w:t>
            </w:r>
            <w:proofErr w:type="spellEnd"/>
            <w:r w:rsidRPr="0081573F">
              <w:rPr>
                <w:rStyle w:val="Emphasis"/>
                <w:rFonts w:ascii="Arial" w:hAnsi="Arial" w:cs="Arial"/>
              </w:rPr>
              <w:t xml:space="preserve"> </w:t>
            </w:r>
          </w:p>
        </w:tc>
        <w:tc>
          <w:tcPr>
            <w:tcW w:w="3578" w:type="dxa"/>
            <w:shd w:val="clear" w:color="auto" w:fill="auto"/>
          </w:tcPr>
          <w:p w:rsidR="00814558" w:rsidRPr="0081573F" w:rsidRDefault="00814558" w:rsidP="00BE60A4">
            <w:pPr>
              <w:pStyle w:val="NoSpacing"/>
              <w:rPr>
                <w:rStyle w:val="Emphasis"/>
                <w:rFonts w:ascii="Arial" w:hAnsi="Arial" w:cs="Arial"/>
                <w:i w:val="0"/>
                <w:highlight w:val="yellow"/>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highlight w:val="yellow"/>
              </w:rPr>
            </w:pPr>
            <w:r>
              <w:rPr>
                <w:rStyle w:val="Emphasis"/>
                <w:rFonts w:ascii="Arial" w:hAnsi="Arial" w:cs="Arial"/>
                <w:i w:val="0"/>
              </w:rPr>
              <w:t>3</w:t>
            </w:r>
            <w:r w:rsidR="00814558" w:rsidRPr="0081573F">
              <w:rPr>
                <w:rStyle w:val="Emphasis"/>
                <w:rFonts w:ascii="Arial" w:hAnsi="Arial" w:cs="Arial"/>
                <w:i w:val="0"/>
              </w:rPr>
              <w:t>1.9</w:t>
            </w:r>
          </w:p>
        </w:tc>
        <w:tc>
          <w:tcPr>
            <w:tcW w:w="2483"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Faecal</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coliform</w:t>
            </w:r>
            <w:proofErr w:type="spellEnd"/>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1.10</w:t>
            </w:r>
          </w:p>
        </w:tc>
        <w:tc>
          <w:tcPr>
            <w:tcW w:w="2483" w:type="dxa"/>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Listeria</w:t>
            </w:r>
            <w:proofErr w:type="spellEnd"/>
            <w:r w:rsidRPr="0081573F">
              <w:rPr>
                <w:rStyle w:val="Emphasis"/>
                <w:rFonts w:ascii="Arial" w:hAnsi="Arial" w:cs="Arial"/>
              </w:rPr>
              <w:t xml:space="preserve"> </w:t>
            </w:r>
            <w:proofErr w:type="spellStart"/>
            <w:r w:rsidRPr="0081573F">
              <w:rPr>
                <w:rStyle w:val="Emphasis"/>
                <w:rFonts w:ascii="Arial" w:hAnsi="Arial" w:cs="Arial"/>
              </w:rPr>
              <w:t>monocytogenes</w:t>
            </w:r>
            <w:proofErr w:type="spellEnd"/>
            <w:r w:rsidRPr="0081573F">
              <w:rPr>
                <w:rStyle w:val="Emphasis"/>
                <w:rFonts w:ascii="Arial" w:hAnsi="Arial" w:cs="Arial"/>
              </w:rPr>
              <w:t xml:space="preserve"> </w:t>
            </w:r>
          </w:p>
        </w:tc>
        <w:tc>
          <w:tcPr>
            <w:tcW w:w="3578"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1.11</w:t>
            </w:r>
          </w:p>
        </w:tc>
        <w:tc>
          <w:tcPr>
            <w:tcW w:w="2483"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Lipolytic</w:t>
            </w:r>
            <w:proofErr w:type="spellEnd"/>
            <w:r w:rsidRPr="0081573F">
              <w:rPr>
                <w:rStyle w:val="Emphasis"/>
                <w:rFonts w:ascii="Arial" w:hAnsi="Arial" w:cs="Arial"/>
                <w:i w:val="0"/>
              </w:rPr>
              <w:t xml:space="preserve"> organisms</w:t>
            </w:r>
          </w:p>
        </w:tc>
        <w:tc>
          <w:tcPr>
            <w:tcW w:w="3578" w:type="dxa"/>
            <w:shd w:val="clear" w:color="auto" w:fill="auto"/>
          </w:tcPr>
          <w:p w:rsidR="00814558" w:rsidRPr="0081573F" w:rsidRDefault="00814558" w:rsidP="00BE60A4">
            <w:pPr>
              <w:pStyle w:val="NoSpacing"/>
              <w:rPr>
                <w:rStyle w:val="Emphasis"/>
                <w:rFonts w:ascii="Arial" w:hAnsi="Arial" w:cs="Arial"/>
                <w:i w:val="0"/>
                <w:highlight w:val="yellow"/>
              </w:rPr>
            </w:pPr>
            <w:r w:rsidRPr="0081573F">
              <w:rPr>
                <w:rStyle w:val="Emphasis"/>
                <w:rFonts w:ascii="Arial" w:hAnsi="Arial" w:cs="Arial"/>
                <w:i w:val="0"/>
              </w:rPr>
              <w:t>All dairy products</w:t>
            </w:r>
          </w:p>
        </w:tc>
        <w:tc>
          <w:tcPr>
            <w:tcW w:w="3578"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169" w:type="dxa"/>
            <w:tcBorders>
              <w:bottom w:val="single" w:sz="6" w:space="0" w:color="auto"/>
            </w:tcBorders>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1.12</w:t>
            </w:r>
          </w:p>
        </w:tc>
        <w:tc>
          <w:tcPr>
            <w:tcW w:w="2483" w:type="dxa"/>
            <w:tcBorders>
              <w:bottom w:val="single" w:sz="6" w:space="0" w:color="auto"/>
            </w:tcBorders>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rPr>
              <w:t xml:space="preserve">Salmonella </w:t>
            </w:r>
            <w:r w:rsidRPr="0081573F">
              <w:rPr>
                <w:rStyle w:val="Emphasis"/>
                <w:rFonts w:ascii="Arial" w:hAnsi="Arial" w:cs="Arial"/>
                <w:i w:val="0"/>
              </w:rPr>
              <w:t>(detection)</w:t>
            </w:r>
          </w:p>
        </w:tc>
        <w:tc>
          <w:tcPr>
            <w:tcW w:w="3578" w:type="dxa"/>
            <w:tcBorders>
              <w:bottom w:val="single" w:sz="6" w:space="0" w:color="auto"/>
            </w:tcBorders>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tcBorders>
              <w:bottom w:val="single" w:sz="6" w:space="0" w:color="auto"/>
            </w:tcBorders>
            <w:shd w:val="clear" w:color="auto" w:fill="auto"/>
          </w:tcPr>
          <w:p w:rsidR="00814558" w:rsidRPr="0081573F" w:rsidRDefault="00814558" w:rsidP="00BE60A4">
            <w:pPr>
              <w:pStyle w:val="NoSpacing"/>
              <w:rPr>
                <w:rStyle w:val="Emphasis"/>
                <w:rFonts w:ascii="Arial" w:hAnsi="Arial" w:cs="Arial"/>
                <w:i w:val="0"/>
              </w:rPr>
            </w:pPr>
          </w:p>
        </w:tc>
      </w:tr>
      <w:tr w:rsidR="00814558" w:rsidRPr="00503448" w:rsidTr="00FD6B84">
        <w:trPr>
          <w:trHeight w:val="283"/>
        </w:trPr>
        <w:tc>
          <w:tcPr>
            <w:tcW w:w="1169" w:type="dxa"/>
            <w:tcBorders>
              <w:top w:val="single" w:sz="6" w:space="0" w:color="auto"/>
              <w:bottom w:val="single" w:sz="6" w:space="0" w:color="auto"/>
            </w:tcBorders>
            <w:shd w:val="clear" w:color="auto" w:fill="auto"/>
          </w:tcPr>
          <w:p w:rsidR="00814558" w:rsidRPr="00503448" w:rsidRDefault="008D006A" w:rsidP="00BE60A4">
            <w:pPr>
              <w:pStyle w:val="NoSpacing"/>
              <w:rPr>
                <w:rStyle w:val="Emphasis"/>
                <w:rFonts w:ascii="Arial" w:hAnsi="Arial" w:cs="Arial"/>
                <w:i w:val="0"/>
                <w:iCs w:val="0"/>
              </w:rPr>
            </w:pPr>
            <w:r>
              <w:rPr>
                <w:rStyle w:val="Emphasis"/>
                <w:rFonts w:ascii="Arial" w:hAnsi="Arial" w:cs="Arial"/>
                <w:i w:val="0"/>
                <w:iCs w:val="0"/>
              </w:rPr>
              <w:t>3</w:t>
            </w:r>
            <w:r w:rsidR="00814558" w:rsidRPr="00503448">
              <w:rPr>
                <w:rStyle w:val="Emphasis"/>
                <w:rFonts w:ascii="Arial" w:hAnsi="Arial" w:cs="Arial"/>
                <w:i w:val="0"/>
                <w:iCs w:val="0"/>
              </w:rPr>
              <w:t>1.13</w:t>
            </w:r>
          </w:p>
        </w:tc>
        <w:tc>
          <w:tcPr>
            <w:tcW w:w="2483" w:type="dxa"/>
            <w:tcBorders>
              <w:top w:val="single" w:sz="6" w:space="0" w:color="auto"/>
              <w:bottom w:val="single" w:sz="6" w:space="0" w:color="auto"/>
            </w:tcBorders>
            <w:shd w:val="clear" w:color="auto" w:fill="auto"/>
          </w:tcPr>
          <w:p w:rsidR="00814558" w:rsidRPr="00503448" w:rsidRDefault="00814558" w:rsidP="00BE60A4">
            <w:pPr>
              <w:pStyle w:val="NoSpacing"/>
              <w:rPr>
                <w:rStyle w:val="Emphasis"/>
                <w:rFonts w:ascii="Arial" w:hAnsi="Arial" w:cs="Arial"/>
                <w:i w:val="0"/>
                <w:iCs w:val="0"/>
              </w:rPr>
            </w:pPr>
            <w:r w:rsidRPr="00503448">
              <w:rPr>
                <w:rStyle w:val="Emphasis"/>
                <w:rFonts w:ascii="Arial" w:hAnsi="Arial" w:cs="Arial"/>
                <w:i w:val="0"/>
                <w:iCs w:val="0"/>
              </w:rPr>
              <w:t xml:space="preserve">Staphylococcal </w:t>
            </w:r>
            <w:proofErr w:type="spellStart"/>
            <w:r w:rsidRPr="00503448">
              <w:rPr>
                <w:rStyle w:val="Emphasis"/>
                <w:rFonts w:ascii="Arial" w:hAnsi="Arial" w:cs="Arial"/>
                <w:i w:val="0"/>
                <w:iCs w:val="0"/>
              </w:rPr>
              <w:t>Enterotoxin</w:t>
            </w:r>
            <w:proofErr w:type="spellEnd"/>
            <w:r w:rsidRPr="00503448">
              <w:rPr>
                <w:rStyle w:val="Emphasis"/>
                <w:rFonts w:ascii="Arial" w:hAnsi="Arial" w:cs="Arial"/>
                <w:i w:val="0"/>
                <w:iCs w:val="0"/>
              </w:rPr>
              <w:t xml:space="preserve"> </w:t>
            </w:r>
          </w:p>
        </w:tc>
        <w:tc>
          <w:tcPr>
            <w:tcW w:w="3578" w:type="dxa"/>
            <w:tcBorders>
              <w:top w:val="single" w:sz="6" w:space="0" w:color="auto"/>
              <w:bottom w:val="single" w:sz="6" w:space="0" w:color="auto"/>
            </w:tcBorders>
            <w:shd w:val="clear" w:color="auto" w:fill="auto"/>
          </w:tcPr>
          <w:p w:rsidR="00814558" w:rsidRPr="00503448" w:rsidRDefault="00814558" w:rsidP="00BE60A4">
            <w:pPr>
              <w:pStyle w:val="NoSpacing"/>
              <w:rPr>
                <w:rStyle w:val="Emphasis"/>
                <w:rFonts w:ascii="Arial" w:hAnsi="Arial" w:cs="Arial"/>
                <w:i w:val="0"/>
                <w:iCs w:val="0"/>
              </w:rPr>
            </w:pPr>
            <w:r w:rsidRPr="00503448">
              <w:rPr>
                <w:rStyle w:val="Emphasis"/>
                <w:rFonts w:ascii="Arial" w:hAnsi="Arial" w:cs="Arial"/>
                <w:i w:val="0"/>
                <w:iCs w:val="0"/>
              </w:rPr>
              <w:t>All dairy products</w:t>
            </w:r>
          </w:p>
        </w:tc>
        <w:tc>
          <w:tcPr>
            <w:tcW w:w="3578" w:type="dxa"/>
            <w:tcBorders>
              <w:top w:val="single" w:sz="6" w:space="0" w:color="auto"/>
              <w:bottom w:val="single" w:sz="6" w:space="0" w:color="auto"/>
            </w:tcBorders>
            <w:shd w:val="clear" w:color="auto" w:fill="auto"/>
          </w:tcPr>
          <w:p w:rsidR="00814558" w:rsidRPr="00503448" w:rsidRDefault="00814558" w:rsidP="00BE60A4">
            <w:pPr>
              <w:pStyle w:val="NoSpacing"/>
              <w:rPr>
                <w:rStyle w:val="Emphasis"/>
                <w:rFonts w:ascii="Arial" w:hAnsi="Arial" w:cs="Arial"/>
                <w:i w:val="0"/>
                <w:iCs w:val="0"/>
              </w:rPr>
            </w:pPr>
          </w:p>
        </w:tc>
      </w:tr>
      <w:tr w:rsidR="006363BE" w:rsidRPr="00503448" w:rsidTr="00FD6B84">
        <w:trPr>
          <w:trHeight w:val="283"/>
        </w:trPr>
        <w:tc>
          <w:tcPr>
            <w:tcW w:w="1169" w:type="dxa"/>
            <w:tcBorders>
              <w:top w:val="single" w:sz="6" w:space="0" w:color="auto"/>
              <w:bottom w:val="single" w:sz="6" w:space="0" w:color="auto"/>
            </w:tcBorders>
            <w:shd w:val="clear" w:color="auto" w:fill="auto"/>
          </w:tcPr>
          <w:p w:rsidR="006363BE" w:rsidRPr="00503448" w:rsidRDefault="006363BE" w:rsidP="008D006A">
            <w:pPr>
              <w:pStyle w:val="NoSpacing"/>
              <w:rPr>
                <w:rStyle w:val="Emphasis"/>
                <w:rFonts w:ascii="Arial" w:hAnsi="Arial" w:cs="Arial"/>
                <w:i w:val="0"/>
                <w:iCs w:val="0"/>
              </w:rPr>
            </w:pPr>
            <w:r w:rsidRPr="00503448">
              <w:rPr>
                <w:rFonts w:ascii="Arial" w:hAnsi="Arial" w:cs="Arial"/>
              </w:rPr>
              <w:br w:type="page"/>
            </w:r>
            <w:r w:rsidR="008D006A">
              <w:rPr>
                <w:rFonts w:ascii="Arial" w:hAnsi="Arial" w:cs="Arial"/>
              </w:rPr>
              <w:t>3</w:t>
            </w:r>
            <w:r w:rsidRPr="00503448">
              <w:rPr>
                <w:rStyle w:val="Emphasis"/>
                <w:rFonts w:ascii="Arial" w:hAnsi="Arial" w:cs="Arial"/>
                <w:i w:val="0"/>
                <w:iCs w:val="0"/>
              </w:rPr>
              <w:t>1.14</w:t>
            </w:r>
          </w:p>
        </w:tc>
        <w:tc>
          <w:tcPr>
            <w:tcW w:w="2483" w:type="dxa"/>
            <w:tcBorders>
              <w:top w:val="single" w:sz="6" w:space="0" w:color="auto"/>
              <w:bottom w:val="single" w:sz="6" w:space="0" w:color="auto"/>
            </w:tcBorders>
            <w:shd w:val="clear" w:color="auto" w:fill="auto"/>
          </w:tcPr>
          <w:p w:rsidR="006363BE" w:rsidRPr="00503448" w:rsidRDefault="006363BE" w:rsidP="005332CC">
            <w:pPr>
              <w:pStyle w:val="NoSpacing"/>
              <w:rPr>
                <w:rStyle w:val="Emphasis"/>
                <w:rFonts w:ascii="Arial" w:hAnsi="Arial" w:cs="Arial"/>
                <w:i w:val="0"/>
                <w:iCs w:val="0"/>
              </w:rPr>
            </w:pPr>
            <w:r w:rsidRPr="007F7342">
              <w:rPr>
                <w:rStyle w:val="Emphasis"/>
                <w:rFonts w:ascii="Arial" w:hAnsi="Arial" w:cs="Arial"/>
                <w:iCs w:val="0"/>
              </w:rPr>
              <w:t xml:space="preserve">Staphylococcus </w:t>
            </w:r>
            <w:proofErr w:type="spellStart"/>
            <w:r w:rsidRPr="007F7342">
              <w:rPr>
                <w:rStyle w:val="Emphasis"/>
                <w:rFonts w:ascii="Arial" w:hAnsi="Arial" w:cs="Arial"/>
                <w:iCs w:val="0"/>
              </w:rPr>
              <w:t>aureus</w:t>
            </w:r>
            <w:proofErr w:type="spellEnd"/>
            <w:r w:rsidRPr="00503448">
              <w:rPr>
                <w:rStyle w:val="Emphasis"/>
                <w:rFonts w:ascii="Arial" w:hAnsi="Arial" w:cs="Arial"/>
                <w:i w:val="0"/>
                <w:iCs w:val="0"/>
              </w:rPr>
              <w:t xml:space="preserve"> (</w:t>
            </w:r>
            <w:r w:rsidRPr="007F7342">
              <w:rPr>
                <w:rStyle w:val="Emphasis"/>
                <w:rFonts w:ascii="Arial" w:hAnsi="Arial" w:cs="Arial"/>
                <w:iCs w:val="0"/>
              </w:rPr>
              <w:t>Staphylococcus</w:t>
            </w:r>
            <w:r w:rsidRPr="00503448">
              <w:rPr>
                <w:rStyle w:val="Emphasis"/>
                <w:rFonts w:ascii="Arial" w:hAnsi="Arial" w:cs="Arial"/>
                <w:i w:val="0"/>
                <w:iCs w:val="0"/>
              </w:rPr>
              <w:t xml:space="preserve">, </w:t>
            </w:r>
            <w:proofErr w:type="spellStart"/>
            <w:r w:rsidRPr="00503448">
              <w:rPr>
                <w:rStyle w:val="Emphasis"/>
                <w:rFonts w:ascii="Arial" w:hAnsi="Arial" w:cs="Arial"/>
                <w:i w:val="0"/>
                <w:iCs w:val="0"/>
              </w:rPr>
              <w:t>Coagulase</w:t>
            </w:r>
            <w:proofErr w:type="spellEnd"/>
            <w:r w:rsidRPr="00503448">
              <w:rPr>
                <w:rStyle w:val="Emphasis"/>
                <w:rFonts w:ascii="Arial" w:hAnsi="Arial" w:cs="Arial"/>
                <w:i w:val="0"/>
                <w:iCs w:val="0"/>
              </w:rPr>
              <w:t xml:space="preserve"> Positive)</w:t>
            </w:r>
          </w:p>
        </w:tc>
        <w:tc>
          <w:tcPr>
            <w:tcW w:w="3578" w:type="dxa"/>
            <w:tcBorders>
              <w:top w:val="single" w:sz="6" w:space="0" w:color="auto"/>
              <w:bottom w:val="single" w:sz="6" w:space="0" w:color="auto"/>
            </w:tcBorders>
            <w:shd w:val="clear" w:color="auto" w:fill="auto"/>
          </w:tcPr>
          <w:p w:rsidR="006363BE" w:rsidRPr="00503448" w:rsidRDefault="006363BE" w:rsidP="005332CC">
            <w:pPr>
              <w:pStyle w:val="NoSpacing"/>
              <w:rPr>
                <w:rStyle w:val="Emphasis"/>
                <w:rFonts w:ascii="Arial" w:hAnsi="Arial" w:cs="Arial"/>
                <w:i w:val="0"/>
                <w:iCs w:val="0"/>
              </w:rPr>
            </w:pPr>
            <w:r w:rsidRPr="00503448">
              <w:rPr>
                <w:rStyle w:val="Emphasis"/>
                <w:rFonts w:ascii="Arial" w:hAnsi="Arial" w:cs="Arial"/>
                <w:i w:val="0"/>
                <w:iCs w:val="0"/>
              </w:rPr>
              <w:t>All dairy products</w:t>
            </w:r>
          </w:p>
        </w:tc>
        <w:tc>
          <w:tcPr>
            <w:tcW w:w="3578" w:type="dxa"/>
            <w:tcBorders>
              <w:top w:val="single" w:sz="6" w:space="0" w:color="auto"/>
              <w:bottom w:val="single" w:sz="6" w:space="0" w:color="auto"/>
            </w:tcBorders>
            <w:shd w:val="clear" w:color="auto" w:fill="auto"/>
          </w:tcPr>
          <w:p w:rsidR="006363BE" w:rsidRPr="00503448" w:rsidRDefault="006363BE" w:rsidP="00BE60A4">
            <w:pPr>
              <w:pStyle w:val="NoSpacing"/>
              <w:rPr>
                <w:rStyle w:val="Emphasis"/>
                <w:rFonts w:ascii="Arial" w:hAnsi="Arial" w:cs="Arial"/>
                <w:i w:val="0"/>
                <w:iCs w:val="0"/>
              </w:rPr>
            </w:pPr>
          </w:p>
        </w:tc>
      </w:tr>
      <w:tr w:rsidR="006363BE" w:rsidRPr="00503448" w:rsidTr="00FD6B84">
        <w:trPr>
          <w:trHeight w:val="283"/>
        </w:trPr>
        <w:tc>
          <w:tcPr>
            <w:tcW w:w="1169" w:type="dxa"/>
            <w:tcBorders>
              <w:top w:val="single" w:sz="6" w:space="0" w:color="auto"/>
              <w:bottom w:val="single" w:sz="6" w:space="0" w:color="auto"/>
            </w:tcBorders>
            <w:shd w:val="clear" w:color="auto" w:fill="auto"/>
          </w:tcPr>
          <w:p w:rsidR="006363BE" w:rsidRPr="0081573F" w:rsidRDefault="008D006A" w:rsidP="005332CC">
            <w:pPr>
              <w:pStyle w:val="NoSpacing"/>
              <w:rPr>
                <w:rStyle w:val="Emphasis"/>
                <w:rFonts w:ascii="Arial" w:hAnsi="Arial" w:cs="Arial"/>
                <w:i w:val="0"/>
              </w:rPr>
            </w:pPr>
            <w:r>
              <w:rPr>
                <w:rStyle w:val="Emphasis"/>
                <w:rFonts w:ascii="Arial" w:hAnsi="Arial" w:cs="Arial"/>
                <w:i w:val="0"/>
              </w:rPr>
              <w:t>3</w:t>
            </w:r>
            <w:r w:rsidR="006363BE" w:rsidRPr="0081573F">
              <w:rPr>
                <w:rStyle w:val="Emphasis"/>
                <w:rFonts w:ascii="Arial" w:hAnsi="Arial" w:cs="Arial"/>
                <w:i w:val="0"/>
              </w:rPr>
              <w:t>1.15</w:t>
            </w:r>
          </w:p>
        </w:tc>
        <w:tc>
          <w:tcPr>
            <w:tcW w:w="2483" w:type="dxa"/>
            <w:tcBorders>
              <w:top w:val="single" w:sz="6" w:space="0" w:color="auto"/>
              <w:bottom w:val="single" w:sz="6" w:space="0" w:color="auto"/>
            </w:tcBorders>
            <w:shd w:val="clear" w:color="auto" w:fill="auto"/>
          </w:tcPr>
          <w:p w:rsidR="006363BE" w:rsidRPr="0081573F" w:rsidRDefault="006363BE" w:rsidP="005332CC">
            <w:pPr>
              <w:pStyle w:val="NoSpacing"/>
              <w:rPr>
                <w:rStyle w:val="Emphasis"/>
                <w:rFonts w:ascii="Arial" w:hAnsi="Arial" w:cs="Arial"/>
                <w:i w:val="0"/>
              </w:rPr>
            </w:pPr>
            <w:proofErr w:type="spellStart"/>
            <w:r w:rsidRPr="0081573F">
              <w:rPr>
                <w:rStyle w:val="Emphasis"/>
                <w:rFonts w:ascii="Arial" w:hAnsi="Arial" w:cs="Arial"/>
                <w:i w:val="0"/>
              </w:rPr>
              <w:t>Sulphite</w:t>
            </w:r>
            <w:proofErr w:type="spellEnd"/>
            <w:r w:rsidRPr="0081573F">
              <w:rPr>
                <w:rStyle w:val="Emphasis"/>
                <w:rFonts w:ascii="Arial" w:hAnsi="Arial" w:cs="Arial"/>
                <w:i w:val="0"/>
              </w:rPr>
              <w:t>-reducing Clostridia</w:t>
            </w:r>
            <w:r>
              <w:rPr>
                <w:rStyle w:val="Emphasis"/>
                <w:rFonts w:ascii="Arial" w:hAnsi="Arial" w:cs="Arial"/>
                <w:i w:val="0"/>
              </w:rPr>
              <w:t xml:space="preserve"> (SRC)</w:t>
            </w:r>
          </w:p>
        </w:tc>
        <w:tc>
          <w:tcPr>
            <w:tcW w:w="3578" w:type="dxa"/>
            <w:tcBorders>
              <w:top w:val="single" w:sz="6" w:space="0" w:color="auto"/>
              <w:bottom w:val="single" w:sz="6" w:space="0" w:color="auto"/>
            </w:tcBorders>
            <w:shd w:val="clear" w:color="auto" w:fill="auto"/>
          </w:tcPr>
          <w:p w:rsidR="006363BE" w:rsidRPr="0081573F" w:rsidRDefault="006363BE" w:rsidP="005332CC">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tcBorders>
              <w:top w:val="single" w:sz="6" w:space="0" w:color="auto"/>
              <w:bottom w:val="single" w:sz="6" w:space="0" w:color="auto"/>
            </w:tcBorders>
            <w:shd w:val="clear" w:color="auto" w:fill="auto"/>
          </w:tcPr>
          <w:p w:rsidR="006363BE" w:rsidRPr="00503448" w:rsidRDefault="006363BE" w:rsidP="00BE60A4">
            <w:pPr>
              <w:pStyle w:val="NoSpacing"/>
              <w:rPr>
                <w:rStyle w:val="Emphasis"/>
                <w:rFonts w:ascii="Arial" w:hAnsi="Arial" w:cs="Arial"/>
                <w:i w:val="0"/>
                <w:iCs w:val="0"/>
              </w:rPr>
            </w:pPr>
          </w:p>
        </w:tc>
      </w:tr>
      <w:tr w:rsidR="006363BE" w:rsidRPr="00503448" w:rsidTr="00FD6B84">
        <w:trPr>
          <w:trHeight w:val="283"/>
        </w:trPr>
        <w:tc>
          <w:tcPr>
            <w:tcW w:w="1169" w:type="dxa"/>
            <w:tcBorders>
              <w:top w:val="single" w:sz="6" w:space="0" w:color="auto"/>
              <w:bottom w:val="single" w:sz="4" w:space="0" w:color="auto"/>
            </w:tcBorders>
            <w:shd w:val="clear" w:color="auto" w:fill="auto"/>
          </w:tcPr>
          <w:p w:rsidR="006363BE" w:rsidRPr="0081573F" w:rsidRDefault="008D006A" w:rsidP="005332CC">
            <w:pPr>
              <w:pStyle w:val="NoSpacing"/>
              <w:rPr>
                <w:rStyle w:val="Emphasis"/>
                <w:rFonts w:ascii="Arial" w:hAnsi="Arial" w:cs="Arial"/>
                <w:i w:val="0"/>
              </w:rPr>
            </w:pPr>
            <w:r>
              <w:rPr>
                <w:rStyle w:val="Emphasis"/>
                <w:rFonts w:ascii="Arial" w:hAnsi="Arial" w:cs="Arial"/>
                <w:i w:val="0"/>
              </w:rPr>
              <w:t>3</w:t>
            </w:r>
            <w:r w:rsidR="006363BE" w:rsidRPr="0081573F">
              <w:rPr>
                <w:rStyle w:val="Emphasis"/>
                <w:rFonts w:ascii="Arial" w:hAnsi="Arial" w:cs="Arial"/>
                <w:i w:val="0"/>
              </w:rPr>
              <w:t>1.16</w:t>
            </w:r>
          </w:p>
        </w:tc>
        <w:tc>
          <w:tcPr>
            <w:tcW w:w="2483" w:type="dxa"/>
            <w:tcBorders>
              <w:top w:val="single" w:sz="6" w:space="0" w:color="auto"/>
              <w:bottom w:val="single" w:sz="4" w:space="0" w:color="auto"/>
            </w:tcBorders>
            <w:shd w:val="clear" w:color="auto" w:fill="auto"/>
          </w:tcPr>
          <w:p w:rsidR="006363BE" w:rsidRPr="0081573F" w:rsidRDefault="006363BE" w:rsidP="005332CC">
            <w:pPr>
              <w:pStyle w:val="NoSpacing"/>
              <w:rPr>
                <w:rStyle w:val="Emphasis"/>
                <w:rFonts w:ascii="Arial" w:hAnsi="Arial" w:cs="Arial"/>
                <w:i w:val="0"/>
              </w:rPr>
            </w:pPr>
            <w:r w:rsidRPr="0081573F">
              <w:rPr>
                <w:rStyle w:val="Emphasis"/>
                <w:rFonts w:ascii="Arial" w:hAnsi="Arial" w:cs="Arial"/>
                <w:i w:val="0"/>
              </w:rPr>
              <w:t xml:space="preserve">Yeasts and Moulds </w:t>
            </w:r>
          </w:p>
        </w:tc>
        <w:tc>
          <w:tcPr>
            <w:tcW w:w="3578" w:type="dxa"/>
            <w:tcBorders>
              <w:top w:val="single" w:sz="6" w:space="0" w:color="auto"/>
              <w:bottom w:val="single" w:sz="4" w:space="0" w:color="auto"/>
            </w:tcBorders>
            <w:shd w:val="clear" w:color="auto" w:fill="auto"/>
          </w:tcPr>
          <w:p w:rsidR="006363BE" w:rsidRPr="0081573F" w:rsidRDefault="006363BE" w:rsidP="005332CC">
            <w:pPr>
              <w:pStyle w:val="NoSpacing"/>
              <w:rPr>
                <w:rStyle w:val="Emphasis"/>
                <w:rFonts w:ascii="Arial" w:hAnsi="Arial" w:cs="Arial"/>
                <w:i w:val="0"/>
              </w:rPr>
            </w:pPr>
            <w:r w:rsidRPr="0081573F">
              <w:rPr>
                <w:rStyle w:val="Emphasis"/>
                <w:rFonts w:ascii="Arial" w:hAnsi="Arial" w:cs="Arial"/>
                <w:i w:val="0"/>
              </w:rPr>
              <w:t>All dairy products</w:t>
            </w:r>
          </w:p>
        </w:tc>
        <w:tc>
          <w:tcPr>
            <w:tcW w:w="3578" w:type="dxa"/>
            <w:tcBorders>
              <w:top w:val="single" w:sz="6" w:space="0" w:color="auto"/>
              <w:bottom w:val="single" w:sz="4" w:space="0" w:color="auto"/>
            </w:tcBorders>
            <w:shd w:val="clear" w:color="auto" w:fill="auto"/>
          </w:tcPr>
          <w:p w:rsidR="006363BE" w:rsidRPr="00503448" w:rsidRDefault="006363BE" w:rsidP="00BE60A4">
            <w:pPr>
              <w:pStyle w:val="NoSpacing"/>
              <w:rPr>
                <w:rStyle w:val="Emphasis"/>
                <w:rFonts w:ascii="Arial" w:hAnsi="Arial" w:cs="Arial"/>
                <w:i w:val="0"/>
                <w:iCs w:val="0"/>
              </w:rPr>
            </w:pPr>
          </w:p>
        </w:tc>
      </w:tr>
    </w:tbl>
    <w:p w:rsidR="00DF3237" w:rsidRDefault="00DF3237">
      <w:r>
        <w:br w:type="page"/>
      </w:r>
    </w:p>
    <w:tbl>
      <w:tblPr>
        <w:tblW w:w="11341"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17"/>
        <w:gridCol w:w="2552"/>
        <w:gridCol w:w="3829"/>
        <w:gridCol w:w="3543"/>
      </w:tblGrid>
      <w:tr w:rsidR="00DF3237" w:rsidRPr="0081573F" w:rsidTr="00263C4D">
        <w:trPr>
          <w:trHeight w:val="1118"/>
          <w:tblHeader/>
        </w:trPr>
        <w:tc>
          <w:tcPr>
            <w:tcW w:w="1418" w:type="dxa"/>
            <w:shd w:val="clear" w:color="auto" w:fill="auto"/>
            <w:textDirection w:val="btLr"/>
          </w:tcPr>
          <w:p w:rsidR="00DF3237" w:rsidRPr="0081573F" w:rsidRDefault="00DF3237" w:rsidP="00263C4D">
            <w:pPr>
              <w:pStyle w:val="NoSpacing"/>
              <w:jc w:val="center"/>
              <w:rPr>
                <w:rStyle w:val="Emphasis"/>
                <w:rFonts w:ascii="Arial" w:hAnsi="Arial" w:cs="Arial"/>
                <w:b/>
                <w:i w:val="0"/>
              </w:rPr>
            </w:pPr>
            <w:r w:rsidRPr="0081573F">
              <w:rPr>
                <w:rFonts w:ascii="Arial" w:hAnsi="Arial" w:cs="Arial"/>
              </w:rPr>
              <w:lastRenderedPageBreak/>
              <w:br w:type="page"/>
            </w:r>
            <w:r w:rsidRPr="0081573F">
              <w:rPr>
                <w:rStyle w:val="Emphasis"/>
                <w:rFonts w:ascii="Arial" w:hAnsi="Arial" w:cs="Arial"/>
                <w:b/>
                <w:i w:val="0"/>
              </w:rPr>
              <w:t>Numerical Reference</w:t>
            </w:r>
          </w:p>
        </w:tc>
        <w:tc>
          <w:tcPr>
            <w:tcW w:w="2551" w:type="dxa"/>
            <w:shd w:val="clear" w:color="auto" w:fill="auto"/>
          </w:tcPr>
          <w:p w:rsidR="00DF3237" w:rsidRPr="0081573F" w:rsidRDefault="00DF3237" w:rsidP="00263C4D">
            <w:pPr>
              <w:pStyle w:val="NoSpacing"/>
              <w:rPr>
                <w:rStyle w:val="Emphasis"/>
                <w:rFonts w:ascii="Arial" w:hAnsi="Arial" w:cs="Arial"/>
                <w:b/>
                <w:i w:val="0"/>
              </w:rPr>
            </w:pPr>
            <w:r w:rsidRPr="0081573F">
              <w:rPr>
                <w:rStyle w:val="Emphasis"/>
                <w:rFonts w:ascii="Arial" w:hAnsi="Arial" w:cs="Arial"/>
                <w:b/>
                <w:i w:val="0"/>
              </w:rPr>
              <w:t>Test</w:t>
            </w:r>
          </w:p>
        </w:tc>
        <w:tc>
          <w:tcPr>
            <w:tcW w:w="3829" w:type="dxa"/>
            <w:shd w:val="clear" w:color="auto" w:fill="auto"/>
          </w:tcPr>
          <w:p w:rsidR="00DF3237" w:rsidRPr="0081573F" w:rsidRDefault="00DF3237" w:rsidP="00263C4D">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BB3C54">
              <w:rPr>
                <w:rStyle w:val="Emphasis"/>
                <w:rFonts w:ascii="Arial" w:hAnsi="Arial" w:cs="Arial"/>
                <w:b/>
                <w:i w:val="0"/>
              </w:rPr>
              <w:t>d</w:t>
            </w:r>
            <w:r w:rsidRPr="0081573F">
              <w:rPr>
                <w:rStyle w:val="Emphasis"/>
                <w:rFonts w:ascii="Arial" w:hAnsi="Arial" w:cs="Arial"/>
                <w:b/>
                <w:i w:val="0"/>
              </w:rPr>
              <w:t xml:space="preserve"> Things</w:t>
            </w:r>
          </w:p>
        </w:tc>
        <w:tc>
          <w:tcPr>
            <w:tcW w:w="3543" w:type="dxa"/>
            <w:shd w:val="clear" w:color="auto" w:fill="auto"/>
          </w:tcPr>
          <w:p w:rsidR="00DF3237" w:rsidRPr="0081573F" w:rsidRDefault="00DF3237" w:rsidP="00263C4D">
            <w:pPr>
              <w:pStyle w:val="NoSpacing"/>
              <w:rPr>
                <w:rStyle w:val="Emphasis"/>
                <w:rFonts w:ascii="Arial" w:hAnsi="Arial" w:cs="Arial"/>
                <w:b/>
                <w:i w:val="0"/>
              </w:rPr>
            </w:pPr>
            <w:r w:rsidRPr="0081573F">
              <w:rPr>
                <w:rStyle w:val="Emphasis"/>
                <w:rFonts w:ascii="Arial" w:hAnsi="Arial" w:cs="Arial"/>
                <w:b/>
                <w:i w:val="0"/>
              </w:rPr>
              <w:t>Method</w:t>
            </w:r>
          </w:p>
          <w:p w:rsidR="00DF3237" w:rsidRPr="0081573F" w:rsidRDefault="00DF3237" w:rsidP="00263C4D">
            <w:pPr>
              <w:pStyle w:val="NoSpacing"/>
              <w:rPr>
                <w:rStyle w:val="Emphasis"/>
                <w:rFonts w:ascii="Arial" w:hAnsi="Arial" w:cs="Arial"/>
                <w:b/>
                <w:i w:val="0"/>
              </w:rPr>
            </w:pPr>
          </w:p>
        </w:tc>
      </w:tr>
      <w:tr w:rsidR="00814558" w:rsidRPr="0081573F" w:rsidTr="0043555F">
        <w:trPr>
          <w:trHeight w:val="835"/>
        </w:trPr>
        <w:tc>
          <w:tcPr>
            <w:tcW w:w="1414" w:type="dxa"/>
            <w:shd w:val="clear" w:color="auto" w:fill="auto"/>
          </w:tcPr>
          <w:p w:rsidR="0043555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1.17</w:t>
            </w:r>
          </w:p>
          <w:p w:rsidR="00814558" w:rsidRPr="0043555F" w:rsidRDefault="00814558" w:rsidP="0043555F">
            <w:pPr>
              <w:ind w:left="0"/>
              <w:rPr>
                <w:lang w:val="en-US"/>
              </w:rPr>
            </w:pPr>
          </w:p>
        </w:tc>
        <w:tc>
          <w:tcPr>
            <w:tcW w:w="2553" w:type="dxa"/>
            <w:shd w:val="clear" w:color="auto" w:fill="auto"/>
          </w:tcPr>
          <w:p w:rsidR="00814558" w:rsidRPr="0043555F" w:rsidRDefault="00814558" w:rsidP="0043555F">
            <w:pPr>
              <w:pStyle w:val="NoSpacing"/>
              <w:rPr>
                <w:rFonts w:ascii="Arial" w:hAnsi="Arial" w:cs="Arial"/>
                <w:iCs/>
              </w:rPr>
            </w:pPr>
            <w:proofErr w:type="spellStart"/>
            <w:r w:rsidRPr="0081573F">
              <w:rPr>
                <w:rStyle w:val="Emphasis"/>
                <w:rFonts w:ascii="Arial" w:hAnsi="Arial" w:cs="Arial"/>
              </w:rPr>
              <w:t>Cronobacter</w:t>
            </w:r>
            <w:proofErr w:type="spellEnd"/>
            <w:r w:rsidRPr="0081573F">
              <w:rPr>
                <w:rStyle w:val="Emphasis"/>
                <w:rFonts w:ascii="Arial" w:hAnsi="Arial" w:cs="Arial"/>
              </w:rPr>
              <w:t xml:space="preserve"> </w:t>
            </w:r>
            <w:proofErr w:type="spellStart"/>
            <w:r w:rsidRPr="0081573F">
              <w:rPr>
                <w:rStyle w:val="Emphasis"/>
                <w:rFonts w:ascii="Arial" w:hAnsi="Arial" w:cs="Arial"/>
              </w:rPr>
              <w:t>sakazakii</w:t>
            </w:r>
            <w:proofErr w:type="spellEnd"/>
            <w:r w:rsidRPr="0081573F">
              <w:rPr>
                <w:rStyle w:val="Emphasis"/>
                <w:rFonts w:ascii="Arial" w:hAnsi="Arial" w:cs="Arial"/>
                <w:i w:val="0"/>
              </w:rPr>
              <w:t xml:space="preserve"> (previously genus name was </w:t>
            </w:r>
            <w:proofErr w:type="spellStart"/>
            <w:r w:rsidRPr="0081573F">
              <w:rPr>
                <w:rStyle w:val="Emphasis"/>
                <w:rFonts w:ascii="Arial" w:hAnsi="Arial" w:cs="Arial"/>
              </w:rPr>
              <w:t>Enterobacter</w:t>
            </w:r>
            <w:proofErr w:type="spellEnd"/>
            <w:r w:rsidRPr="0081573F">
              <w:rPr>
                <w:rStyle w:val="Emphasis"/>
                <w:rFonts w:ascii="Arial" w:hAnsi="Arial" w:cs="Arial"/>
                <w:i w:val="0"/>
              </w:rPr>
              <w:t>)</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w:t>
            </w:r>
          </w:p>
          <w:p w:rsidR="00814558" w:rsidRPr="0081573F" w:rsidRDefault="00814558" w:rsidP="00BE60A4">
            <w:pPr>
              <w:pStyle w:val="NoSpacing"/>
              <w:rPr>
                <w:rStyle w:val="Emphasis"/>
                <w:rFonts w:ascii="Arial" w:hAnsi="Arial" w:cs="Arial"/>
                <w:i w:val="0"/>
              </w:rPr>
            </w:pP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455E66" w:rsidRPr="00CA26B3" w:rsidTr="00D41567">
        <w:trPr>
          <w:trHeight w:val="308"/>
        </w:trPr>
        <w:tc>
          <w:tcPr>
            <w:tcW w:w="11341" w:type="dxa"/>
            <w:gridSpan w:val="4"/>
            <w:shd w:val="clear" w:color="auto" w:fill="auto"/>
          </w:tcPr>
          <w:p w:rsidR="00455E66" w:rsidRPr="0081573F" w:rsidRDefault="00455E66" w:rsidP="00CA26B3">
            <w:pPr>
              <w:pStyle w:val="NoSpacing"/>
              <w:spacing w:before="60" w:after="60"/>
              <w:rPr>
                <w:rStyle w:val="Emphasis"/>
                <w:rFonts w:ascii="Arial" w:hAnsi="Arial" w:cs="Arial"/>
                <w:b/>
                <w:i w:val="0"/>
              </w:rPr>
            </w:pPr>
            <w:r w:rsidRPr="0081573F">
              <w:rPr>
                <w:rStyle w:val="Emphasis"/>
                <w:rFonts w:ascii="Arial" w:hAnsi="Arial" w:cs="Arial"/>
                <w:b/>
                <w:i w:val="0"/>
              </w:rPr>
              <w:t>DAIRY PRODUCTS - COMPOSITION (includes standards of identity, vitamins, minerals and other nutrients)</w:t>
            </w: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Fat</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Fatty Acids</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2.3</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Moisture </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2.4</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Protein</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2.5</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Solids</w:t>
            </w:r>
            <w:r>
              <w:rPr>
                <w:rStyle w:val="Emphasis"/>
                <w:rFonts w:ascii="Arial" w:hAnsi="Arial" w:cs="Arial"/>
                <w:i w:val="0"/>
              </w:rPr>
              <w:t xml:space="preserve"> </w:t>
            </w:r>
            <w:r w:rsidRPr="0081573F">
              <w:rPr>
                <w:rStyle w:val="Emphasis"/>
                <w:rFonts w:ascii="Arial" w:hAnsi="Arial" w:cs="Arial"/>
                <w:i w:val="0"/>
              </w:rPr>
              <w:t xml:space="preserve">Non-Fat </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2.6</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Salt</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2.7</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A (retinol)</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2.8</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D2 (</w:t>
            </w:r>
            <w:proofErr w:type="spellStart"/>
            <w:r w:rsidRPr="0081573F">
              <w:rPr>
                <w:rStyle w:val="Emphasis"/>
                <w:rFonts w:ascii="Arial" w:hAnsi="Arial" w:cs="Arial"/>
                <w:i w:val="0"/>
              </w:rPr>
              <w:t>ergocalciferol</w:t>
            </w:r>
            <w:proofErr w:type="spellEnd"/>
            <w:r w:rsidRPr="0081573F">
              <w:rPr>
                <w:rStyle w:val="Emphasis"/>
                <w:rFonts w:ascii="Arial" w:hAnsi="Arial" w:cs="Arial"/>
                <w:i w:val="0"/>
              </w:rPr>
              <w:t>) &amp; Vitamin D3 (</w:t>
            </w:r>
            <w:proofErr w:type="spellStart"/>
            <w:r w:rsidRPr="0081573F">
              <w:rPr>
                <w:rStyle w:val="Emphasis"/>
                <w:rFonts w:ascii="Arial" w:hAnsi="Arial" w:cs="Arial"/>
                <w:i w:val="0"/>
              </w:rPr>
              <w:t>cholecalciferol</w:t>
            </w:r>
            <w:proofErr w:type="spellEnd"/>
            <w:r w:rsidRPr="0081573F">
              <w:rPr>
                <w:rStyle w:val="Emphasis"/>
                <w:rFonts w:ascii="Arial" w:hAnsi="Arial" w:cs="Arial"/>
                <w:i w:val="0"/>
              </w:rPr>
              <w:t xml:space="preserve">) </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2.9</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Minerals: Sodium</w:t>
            </w:r>
            <w:r>
              <w:rPr>
                <w:rStyle w:val="Emphasis"/>
                <w:rFonts w:ascii="Arial" w:hAnsi="Arial" w:cs="Arial"/>
                <w:i w:val="0"/>
              </w:rPr>
              <w:t>,</w:t>
            </w:r>
            <w:r w:rsidRPr="0081573F">
              <w:rPr>
                <w:rStyle w:val="Emphasis"/>
                <w:rFonts w:ascii="Arial" w:hAnsi="Arial" w:cs="Arial"/>
                <w:i w:val="0"/>
              </w:rPr>
              <w:t xml:space="preserve"> Potassium</w:t>
            </w:r>
            <w:r>
              <w:rPr>
                <w:rStyle w:val="Emphasis"/>
                <w:rFonts w:ascii="Arial" w:hAnsi="Arial" w:cs="Arial"/>
                <w:i w:val="0"/>
              </w:rPr>
              <w:t>,</w:t>
            </w:r>
            <w:r w:rsidRPr="0081573F">
              <w:rPr>
                <w:rStyle w:val="Emphasis"/>
                <w:rFonts w:ascii="Arial" w:hAnsi="Arial" w:cs="Arial"/>
                <w:i w:val="0"/>
              </w:rPr>
              <w:t xml:space="preserve"> Chloride</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2.10</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Sugar</w:t>
            </w:r>
          </w:p>
        </w:tc>
        <w:tc>
          <w:tcPr>
            <w:tcW w:w="3830"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Icecream</w:t>
            </w:r>
            <w:proofErr w:type="spellEnd"/>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2.11</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Biotin</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2.12</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Calcium</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2.13</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Chloride</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2.14</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Folic acid</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2.15</w:t>
            </w:r>
          </w:p>
        </w:tc>
        <w:tc>
          <w:tcPr>
            <w:tcW w:w="2553"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Ganglioside</w:t>
            </w:r>
            <w:proofErr w:type="spellEnd"/>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2.16</w:t>
            </w:r>
          </w:p>
        </w:tc>
        <w:tc>
          <w:tcPr>
            <w:tcW w:w="2553"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Inositol</w:t>
            </w:r>
            <w:proofErr w:type="spellEnd"/>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2.17</w:t>
            </w:r>
          </w:p>
        </w:tc>
        <w:tc>
          <w:tcPr>
            <w:tcW w:w="2553"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Inulin</w:t>
            </w:r>
            <w:proofErr w:type="spellEnd"/>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2.18</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Iodine value</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2.20</w:t>
            </w:r>
          </w:p>
        </w:tc>
        <w:tc>
          <w:tcPr>
            <w:tcW w:w="2553"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Lutein</w:t>
            </w:r>
            <w:proofErr w:type="spellEnd"/>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2.21</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Nucleotides</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2.22</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Protein</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2.23</w:t>
            </w:r>
          </w:p>
        </w:tc>
        <w:tc>
          <w:tcPr>
            <w:tcW w:w="2553"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Taurine</w:t>
            </w:r>
            <w:proofErr w:type="spellEnd"/>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2.24</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A</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2.25</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B1</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2.26</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B2</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2.27</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B3</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2.28</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B5</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2.29</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B6</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2.30</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B12</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2.31</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C</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4"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2.32</w:t>
            </w:r>
          </w:p>
        </w:tc>
        <w:tc>
          <w:tcPr>
            <w:tcW w:w="255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Vitamin K1</w:t>
            </w:r>
          </w:p>
        </w:tc>
        <w:tc>
          <w:tcPr>
            <w:tcW w:w="3830"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Infant formula composition</w:t>
            </w:r>
          </w:p>
        </w:tc>
        <w:tc>
          <w:tcPr>
            <w:tcW w:w="3544" w:type="dxa"/>
            <w:shd w:val="clear" w:color="auto" w:fill="auto"/>
          </w:tcPr>
          <w:p w:rsidR="00814558" w:rsidRPr="0081573F" w:rsidRDefault="00814558" w:rsidP="00BE60A4">
            <w:pPr>
              <w:pStyle w:val="NoSpacing"/>
              <w:rPr>
                <w:rStyle w:val="Emphasis"/>
                <w:rFonts w:ascii="Arial" w:hAnsi="Arial" w:cs="Arial"/>
                <w:i w:val="0"/>
              </w:rPr>
            </w:pPr>
          </w:p>
        </w:tc>
      </w:tr>
    </w:tbl>
    <w:p w:rsidR="00BE60A4" w:rsidRDefault="00BE60A4" w:rsidP="00BE60A4">
      <w: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16"/>
        <w:gridCol w:w="2551"/>
        <w:gridCol w:w="3543"/>
        <w:gridCol w:w="3547"/>
      </w:tblGrid>
      <w:tr w:rsidR="00BE60A4" w:rsidRPr="0081573F" w:rsidTr="00BE60A4">
        <w:trPr>
          <w:trHeight w:val="1118"/>
          <w:tblHeader/>
        </w:trPr>
        <w:tc>
          <w:tcPr>
            <w:tcW w:w="1416" w:type="dxa"/>
            <w:shd w:val="clear" w:color="auto" w:fill="auto"/>
            <w:textDirection w:val="btLr"/>
          </w:tcPr>
          <w:p w:rsidR="00BE60A4" w:rsidRPr="0081573F" w:rsidRDefault="00BE60A4" w:rsidP="00BE60A4">
            <w:pPr>
              <w:pStyle w:val="NoSpacing"/>
              <w:jc w:val="center"/>
              <w:rPr>
                <w:rStyle w:val="Emphasis"/>
                <w:rFonts w:ascii="Arial" w:hAnsi="Arial" w:cs="Arial"/>
                <w:b/>
                <w:i w:val="0"/>
              </w:rPr>
            </w:pPr>
            <w:r w:rsidRPr="0081573F">
              <w:rPr>
                <w:rFonts w:ascii="Arial" w:hAnsi="Arial" w:cs="Arial"/>
              </w:rPr>
              <w:lastRenderedPageBreak/>
              <w:br w:type="page"/>
            </w:r>
            <w:r w:rsidRPr="0081573F">
              <w:rPr>
                <w:rStyle w:val="Emphasis"/>
                <w:rFonts w:ascii="Arial" w:hAnsi="Arial" w:cs="Arial"/>
                <w:b/>
                <w:i w:val="0"/>
              </w:rPr>
              <w:t>Numerical Reference</w:t>
            </w:r>
          </w:p>
        </w:tc>
        <w:tc>
          <w:tcPr>
            <w:tcW w:w="2551" w:type="dxa"/>
            <w:shd w:val="clear" w:color="auto" w:fill="auto"/>
          </w:tcPr>
          <w:p w:rsidR="00BE60A4" w:rsidRPr="0081573F" w:rsidRDefault="00BE60A4" w:rsidP="00BE60A4">
            <w:pPr>
              <w:pStyle w:val="NoSpacing"/>
              <w:rPr>
                <w:rStyle w:val="Emphasis"/>
                <w:rFonts w:ascii="Arial" w:hAnsi="Arial" w:cs="Arial"/>
                <w:b/>
                <w:i w:val="0"/>
              </w:rPr>
            </w:pPr>
            <w:r w:rsidRPr="0081573F">
              <w:rPr>
                <w:rStyle w:val="Emphasis"/>
                <w:rFonts w:ascii="Arial" w:hAnsi="Arial" w:cs="Arial"/>
                <w:b/>
                <w:i w:val="0"/>
              </w:rPr>
              <w:t>Test</w:t>
            </w:r>
          </w:p>
        </w:tc>
        <w:tc>
          <w:tcPr>
            <w:tcW w:w="3543" w:type="dxa"/>
            <w:shd w:val="clear" w:color="auto" w:fill="auto"/>
          </w:tcPr>
          <w:p w:rsidR="00BE60A4" w:rsidRPr="0081573F" w:rsidRDefault="00BE60A4" w:rsidP="00BE60A4">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BB3C54">
              <w:rPr>
                <w:rStyle w:val="Emphasis"/>
                <w:rFonts w:ascii="Arial" w:hAnsi="Arial" w:cs="Arial"/>
                <w:b/>
                <w:i w:val="0"/>
              </w:rPr>
              <w:t>d</w:t>
            </w:r>
            <w:r w:rsidRPr="0081573F">
              <w:rPr>
                <w:rStyle w:val="Emphasis"/>
                <w:rFonts w:ascii="Arial" w:hAnsi="Arial" w:cs="Arial"/>
                <w:b/>
                <w:i w:val="0"/>
              </w:rPr>
              <w:t xml:space="preserve"> Things</w:t>
            </w:r>
          </w:p>
        </w:tc>
        <w:tc>
          <w:tcPr>
            <w:tcW w:w="3547" w:type="dxa"/>
            <w:shd w:val="clear" w:color="auto" w:fill="auto"/>
          </w:tcPr>
          <w:p w:rsidR="00BE60A4" w:rsidRPr="0081573F" w:rsidRDefault="00BE60A4" w:rsidP="00BE60A4">
            <w:pPr>
              <w:pStyle w:val="NoSpacing"/>
              <w:rPr>
                <w:rStyle w:val="Emphasis"/>
                <w:rFonts w:ascii="Arial" w:hAnsi="Arial" w:cs="Arial"/>
                <w:b/>
                <w:i w:val="0"/>
              </w:rPr>
            </w:pPr>
            <w:r w:rsidRPr="0081573F">
              <w:rPr>
                <w:rStyle w:val="Emphasis"/>
                <w:rFonts w:ascii="Arial" w:hAnsi="Arial" w:cs="Arial"/>
                <w:b/>
                <w:i w:val="0"/>
              </w:rPr>
              <w:t>Method</w:t>
            </w:r>
          </w:p>
          <w:p w:rsidR="00BE60A4" w:rsidRPr="0081573F" w:rsidRDefault="00BE60A4" w:rsidP="00BE60A4">
            <w:pPr>
              <w:pStyle w:val="NoSpacing"/>
              <w:rPr>
                <w:rStyle w:val="Emphasis"/>
                <w:rFonts w:ascii="Arial" w:hAnsi="Arial" w:cs="Arial"/>
                <w:b/>
                <w:i w:val="0"/>
              </w:rPr>
            </w:pPr>
          </w:p>
        </w:tc>
      </w:tr>
      <w:tr w:rsidR="00455E66" w:rsidRPr="00CA26B3" w:rsidTr="00BE60A4">
        <w:tc>
          <w:tcPr>
            <w:tcW w:w="11057" w:type="dxa"/>
            <w:gridSpan w:val="4"/>
            <w:shd w:val="clear" w:color="auto" w:fill="auto"/>
          </w:tcPr>
          <w:p w:rsidR="00455E66" w:rsidRPr="0081573F" w:rsidRDefault="00455E66" w:rsidP="00CA26B3">
            <w:pPr>
              <w:pStyle w:val="NoSpacing"/>
              <w:spacing w:before="60" w:after="60"/>
              <w:rPr>
                <w:rStyle w:val="Emphasis"/>
                <w:rFonts w:ascii="Arial" w:hAnsi="Arial" w:cs="Arial"/>
                <w:b/>
                <w:i w:val="0"/>
              </w:rPr>
            </w:pPr>
            <w:r w:rsidRPr="0081573F">
              <w:rPr>
                <w:rStyle w:val="Emphasis"/>
                <w:rFonts w:ascii="Arial" w:hAnsi="Arial" w:cs="Arial"/>
                <w:b/>
                <w:i w:val="0"/>
              </w:rPr>
              <w:t>DAIRY PRODUCTS - PHYSICAL &amp; CHEMICAL TESTS</w:t>
            </w:r>
          </w:p>
        </w:tc>
      </w:tr>
      <w:tr w:rsidR="00814558" w:rsidRPr="0081573F" w:rsidTr="00BE60A4">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33</w:t>
            </w:r>
            <w:r w:rsidR="00814558" w:rsidRPr="0081573F">
              <w:rPr>
                <w:rStyle w:val="Emphasis"/>
                <w:rFonts w:ascii="Arial" w:hAnsi="Arial" w:cs="Arial"/>
                <w:i w:val="0"/>
              </w:rPr>
              <w:t>.1</w:t>
            </w:r>
          </w:p>
        </w:tc>
        <w:tc>
          <w:tcPr>
            <w:tcW w:w="2551"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Foreign Matter</w:t>
            </w:r>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One or more methods for this test is listed in </w:t>
            </w:r>
            <w:hyperlink r:id="rId11" w:history="1">
              <w:r w:rsidRPr="0081573F">
                <w:rPr>
                  <w:rStyle w:val="Emphasis"/>
                  <w:rFonts w:ascii="Arial" w:hAnsi="Arial" w:cs="Arial"/>
                  <w:i w:val="0"/>
                  <w:color w:val="548DD4" w:themeColor="text2" w:themeTint="99"/>
                  <w:u w:val="single"/>
                </w:rPr>
                <w:t>http://www.nzfsa.govt.nz/dairy/registers-lists/approved.htm</w:t>
              </w:r>
            </w:hyperlink>
            <w:r w:rsidRPr="0081573F">
              <w:rPr>
                <w:rStyle w:val="Emphasis"/>
                <w:rFonts w:ascii="Arial" w:hAnsi="Arial" w:cs="Arial"/>
                <w:i w:val="0"/>
              </w:rPr>
              <w:t xml:space="preserve"> </w:t>
            </w: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br w:type="page"/>
              <w:t>3</w:t>
            </w:r>
            <w:r w:rsidR="00814558" w:rsidRPr="0081573F">
              <w:rPr>
                <w:rStyle w:val="Emphasis"/>
                <w:rFonts w:ascii="Arial" w:hAnsi="Arial" w:cs="Arial"/>
                <w:i w:val="0"/>
              </w:rPr>
              <w:t>3.2</w:t>
            </w:r>
          </w:p>
        </w:tc>
        <w:tc>
          <w:tcPr>
            <w:tcW w:w="2551"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Sediment</w:t>
            </w:r>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3.3</w:t>
            </w:r>
          </w:p>
        </w:tc>
        <w:tc>
          <w:tcPr>
            <w:tcW w:w="2551"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Freezing point (to detect water adulterant)</w:t>
            </w:r>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3.4</w:t>
            </w:r>
          </w:p>
        </w:tc>
        <w:tc>
          <w:tcPr>
            <w:tcW w:w="2551"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Phosphatase</w:t>
            </w:r>
            <w:proofErr w:type="spellEnd"/>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highlight w:val="yellow"/>
              </w:rPr>
            </w:pPr>
            <w:r>
              <w:rPr>
                <w:rStyle w:val="Emphasis"/>
                <w:rFonts w:ascii="Arial" w:hAnsi="Arial" w:cs="Arial"/>
                <w:i w:val="0"/>
              </w:rPr>
              <w:t>3</w:t>
            </w:r>
            <w:r w:rsidR="00814558" w:rsidRPr="0081573F">
              <w:rPr>
                <w:rStyle w:val="Emphasis"/>
                <w:rFonts w:ascii="Arial" w:hAnsi="Arial" w:cs="Arial"/>
                <w:i w:val="0"/>
              </w:rPr>
              <w:t>3.5</w:t>
            </w:r>
          </w:p>
        </w:tc>
        <w:tc>
          <w:tcPr>
            <w:tcW w:w="2551" w:type="dxa"/>
            <w:shd w:val="clear" w:color="auto" w:fill="auto"/>
          </w:tcPr>
          <w:p w:rsidR="00814558" w:rsidRPr="0081573F" w:rsidRDefault="00814558" w:rsidP="00BE60A4">
            <w:pPr>
              <w:pStyle w:val="NoSpacing"/>
              <w:rPr>
                <w:rStyle w:val="Emphasis"/>
                <w:rFonts w:ascii="Arial" w:hAnsi="Arial" w:cs="Arial"/>
                <w:i w:val="0"/>
                <w:highlight w:val="yellow"/>
              </w:rPr>
            </w:pPr>
            <w:proofErr w:type="spellStart"/>
            <w:r w:rsidRPr="0081573F">
              <w:rPr>
                <w:rStyle w:val="Emphasis"/>
                <w:rFonts w:ascii="Arial" w:hAnsi="Arial" w:cs="Arial"/>
                <w:i w:val="0"/>
              </w:rPr>
              <w:t>Reichart-Meissl</w:t>
            </w:r>
            <w:proofErr w:type="spellEnd"/>
            <w:r w:rsidRPr="0081573F">
              <w:rPr>
                <w:rStyle w:val="Emphasis"/>
                <w:rFonts w:ascii="Arial" w:hAnsi="Arial" w:cs="Arial"/>
                <w:i w:val="0"/>
              </w:rPr>
              <w:t xml:space="preserve"> Value (fat) </w:t>
            </w:r>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3.6</w:t>
            </w:r>
          </w:p>
        </w:tc>
        <w:tc>
          <w:tcPr>
            <w:tcW w:w="2551"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Polenske</w:t>
            </w:r>
            <w:proofErr w:type="spellEnd"/>
            <w:r w:rsidRPr="0081573F">
              <w:rPr>
                <w:rStyle w:val="Emphasis"/>
                <w:rFonts w:ascii="Arial" w:hAnsi="Arial" w:cs="Arial"/>
                <w:i w:val="0"/>
              </w:rPr>
              <w:t xml:space="preserve"> Value (fat)</w:t>
            </w:r>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3.7</w:t>
            </w:r>
          </w:p>
        </w:tc>
        <w:tc>
          <w:tcPr>
            <w:tcW w:w="2551"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pH</w:t>
            </w:r>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3.8</w:t>
            </w:r>
          </w:p>
        </w:tc>
        <w:tc>
          <w:tcPr>
            <w:tcW w:w="2551"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Titratable</w:t>
            </w:r>
            <w:proofErr w:type="spellEnd"/>
            <w:r w:rsidRPr="0081573F">
              <w:rPr>
                <w:rStyle w:val="Emphasis"/>
                <w:rFonts w:ascii="Arial" w:hAnsi="Arial" w:cs="Arial"/>
                <w:i w:val="0"/>
              </w:rPr>
              <w:t xml:space="preserve"> Acidity</w:t>
            </w:r>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3.9</w:t>
            </w:r>
          </w:p>
        </w:tc>
        <w:tc>
          <w:tcPr>
            <w:tcW w:w="2551"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Solubility (insolubility index)</w:t>
            </w:r>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3.10</w:t>
            </w:r>
          </w:p>
        </w:tc>
        <w:tc>
          <w:tcPr>
            <w:tcW w:w="2551"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Aflatoxin</w:t>
            </w:r>
            <w:proofErr w:type="spellEnd"/>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3.11</w:t>
            </w:r>
          </w:p>
        </w:tc>
        <w:tc>
          <w:tcPr>
            <w:tcW w:w="2551"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Peroxide value</w:t>
            </w:r>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3.12</w:t>
            </w:r>
          </w:p>
        </w:tc>
        <w:tc>
          <w:tcPr>
            <w:tcW w:w="2551"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Radionuclides</w:t>
            </w:r>
            <w:proofErr w:type="spellEnd"/>
          </w:p>
        </w:tc>
        <w:tc>
          <w:tcPr>
            <w:tcW w:w="3543"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tcBorders>
              <w:top w:val="single" w:sz="6" w:space="0" w:color="auto"/>
              <w:left w:val="single" w:sz="4" w:space="0" w:color="auto"/>
              <w:bottom w:val="single" w:sz="6" w:space="0" w:color="auto"/>
              <w:right w:val="single" w:sz="6" w:space="0" w:color="auto"/>
            </w:tcBorders>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3.13</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Ash</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tcBorders>
              <w:top w:val="single" w:sz="6" w:space="0" w:color="auto"/>
              <w:left w:val="single" w:sz="6" w:space="0" w:color="auto"/>
              <w:bottom w:val="single" w:sz="6" w:space="0" w:color="auto"/>
              <w:right w:val="single" w:sz="6" w:space="0" w:color="auto"/>
            </w:tcBorders>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tcBorders>
              <w:top w:val="single" w:sz="6" w:space="0" w:color="auto"/>
              <w:left w:val="single" w:sz="4" w:space="0" w:color="auto"/>
              <w:bottom w:val="single" w:sz="6" w:space="0" w:color="auto"/>
              <w:right w:val="single" w:sz="6" w:space="0" w:color="auto"/>
            </w:tcBorders>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3.14</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Hydrogen peroxide</w:t>
            </w:r>
          </w:p>
        </w:tc>
        <w:tc>
          <w:tcPr>
            <w:tcW w:w="3543" w:type="dxa"/>
            <w:tcBorders>
              <w:top w:val="single" w:sz="6" w:space="0" w:color="auto"/>
              <w:left w:val="single" w:sz="6" w:space="0" w:color="auto"/>
              <w:bottom w:val="single" w:sz="6" w:space="0" w:color="auto"/>
              <w:right w:val="single" w:sz="6" w:space="0" w:color="auto"/>
            </w:tcBorders>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tcBorders>
              <w:top w:val="single" w:sz="6" w:space="0" w:color="auto"/>
              <w:left w:val="single" w:sz="6" w:space="0" w:color="auto"/>
              <w:bottom w:val="single" w:sz="6" w:space="0" w:color="auto"/>
              <w:right w:val="single" w:sz="6" w:space="0" w:color="auto"/>
            </w:tcBorders>
            <w:shd w:val="clear" w:color="auto" w:fill="auto"/>
          </w:tcPr>
          <w:p w:rsidR="00814558" w:rsidRPr="0081573F" w:rsidRDefault="00814558" w:rsidP="00BE60A4">
            <w:pPr>
              <w:pStyle w:val="NoSpacing"/>
              <w:rPr>
                <w:rStyle w:val="Emphasis"/>
                <w:rFonts w:ascii="Arial" w:hAnsi="Arial" w:cs="Arial"/>
                <w:i w:val="0"/>
              </w:rPr>
            </w:pPr>
          </w:p>
        </w:tc>
      </w:tr>
      <w:tr w:rsidR="00814558" w:rsidRPr="0081573F" w:rsidTr="00FD6B84">
        <w:trPr>
          <w:trHeight w:val="283"/>
        </w:trPr>
        <w:tc>
          <w:tcPr>
            <w:tcW w:w="1416" w:type="dxa"/>
            <w:tcBorders>
              <w:top w:val="single" w:sz="6" w:space="0" w:color="auto"/>
              <w:left w:val="single" w:sz="4" w:space="0" w:color="auto"/>
              <w:bottom w:val="single" w:sz="4" w:space="0" w:color="auto"/>
              <w:right w:val="single" w:sz="6" w:space="0" w:color="auto"/>
            </w:tcBorders>
            <w:shd w:val="clear" w:color="auto" w:fill="auto"/>
          </w:tcPr>
          <w:p w:rsidR="00814558" w:rsidRPr="0081573F" w:rsidRDefault="008D006A" w:rsidP="00BE60A4">
            <w:pPr>
              <w:pStyle w:val="NoSpacing"/>
              <w:rPr>
                <w:rStyle w:val="Emphasis"/>
                <w:rFonts w:ascii="Arial" w:hAnsi="Arial" w:cs="Arial"/>
                <w:i w:val="0"/>
              </w:rPr>
            </w:pPr>
            <w:r>
              <w:rPr>
                <w:rStyle w:val="Emphasis"/>
                <w:rFonts w:ascii="Arial" w:hAnsi="Arial" w:cs="Arial"/>
                <w:i w:val="0"/>
              </w:rPr>
              <w:t>3</w:t>
            </w:r>
            <w:r w:rsidR="00814558" w:rsidRPr="0081573F">
              <w:rPr>
                <w:rStyle w:val="Emphasis"/>
                <w:rFonts w:ascii="Arial" w:hAnsi="Arial" w:cs="Arial"/>
                <w:i w:val="0"/>
              </w:rPr>
              <w:t>3.15</w:t>
            </w:r>
          </w:p>
        </w:tc>
        <w:tc>
          <w:tcPr>
            <w:tcW w:w="2551" w:type="dxa"/>
            <w:tcBorders>
              <w:top w:val="single" w:sz="6" w:space="0" w:color="auto"/>
              <w:left w:val="single" w:sz="6" w:space="0" w:color="auto"/>
              <w:bottom w:val="single" w:sz="4" w:space="0" w:color="auto"/>
              <w:right w:val="single" w:sz="6" w:space="0" w:color="auto"/>
            </w:tcBorders>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Scorched particles</w:t>
            </w:r>
          </w:p>
        </w:tc>
        <w:tc>
          <w:tcPr>
            <w:tcW w:w="3543" w:type="dxa"/>
            <w:tcBorders>
              <w:top w:val="single" w:sz="6" w:space="0" w:color="auto"/>
              <w:left w:val="single" w:sz="6" w:space="0" w:color="auto"/>
              <w:bottom w:val="single" w:sz="4" w:space="0" w:color="auto"/>
              <w:right w:val="single" w:sz="6" w:space="0" w:color="auto"/>
            </w:tcBorders>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All dairy products</w:t>
            </w:r>
          </w:p>
        </w:tc>
        <w:tc>
          <w:tcPr>
            <w:tcW w:w="3547" w:type="dxa"/>
            <w:tcBorders>
              <w:top w:val="single" w:sz="6" w:space="0" w:color="auto"/>
              <w:left w:val="single" w:sz="6" w:space="0" w:color="auto"/>
              <w:bottom w:val="single" w:sz="4" w:space="0" w:color="auto"/>
              <w:right w:val="single" w:sz="6" w:space="0" w:color="auto"/>
            </w:tcBorders>
            <w:shd w:val="clear" w:color="auto" w:fill="auto"/>
          </w:tcPr>
          <w:p w:rsidR="00814558" w:rsidRPr="0081573F" w:rsidRDefault="00814558" w:rsidP="00BE60A4">
            <w:pPr>
              <w:pStyle w:val="NoSpacing"/>
              <w:rPr>
                <w:rStyle w:val="Emphasis"/>
                <w:rFonts w:ascii="Arial" w:hAnsi="Arial" w:cs="Arial"/>
                <w:i w:val="0"/>
              </w:rPr>
            </w:pPr>
          </w:p>
        </w:tc>
      </w:tr>
    </w:tbl>
    <w:p w:rsidR="00BE60A4" w:rsidRDefault="00BE60A4" w:rsidP="00BE60A4">
      <w: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416"/>
        <w:gridCol w:w="2551"/>
        <w:gridCol w:w="3543"/>
        <w:gridCol w:w="3547"/>
      </w:tblGrid>
      <w:tr w:rsidR="006363BE" w:rsidRPr="0081573F" w:rsidTr="005332CC">
        <w:trPr>
          <w:trHeight w:val="1118"/>
          <w:tblHeader/>
        </w:trPr>
        <w:tc>
          <w:tcPr>
            <w:tcW w:w="1416" w:type="dxa"/>
            <w:shd w:val="clear" w:color="auto" w:fill="auto"/>
            <w:textDirection w:val="btLr"/>
          </w:tcPr>
          <w:p w:rsidR="006363BE" w:rsidRPr="0081573F" w:rsidRDefault="006363BE" w:rsidP="005332CC">
            <w:pPr>
              <w:pStyle w:val="NoSpacing"/>
              <w:jc w:val="center"/>
              <w:rPr>
                <w:rStyle w:val="Emphasis"/>
                <w:rFonts w:ascii="Arial" w:hAnsi="Arial" w:cs="Arial"/>
                <w:b/>
                <w:i w:val="0"/>
              </w:rPr>
            </w:pPr>
            <w:r w:rsidRPr="0081573F">
              <w:rPr>
                <w:rFonts w:ascii="Arial" w:hAnsi="Arial" w:cs="Arial"/>
              </w:rPr>
              <w:lastRenderedPageBreak/>
              <w:br w:type="page"/>
            </w:r>
            <w:r w:rsidRPr="0081573F">
              <w:rPr>
                <w:rStyle w:val="Emphasis"/>
                <w:rFonts w:ascii="Arial" w:hAnsi="Arial" w:cs="Arial"/>
                <w:b/>
                <w:i w:val="0"/>
              </w:rPr>
              <w:t>Numerical Reference</w:t>
            </w:r>
          </w:p>
        </w:tc>
        <w:tc>
          <w:tcPr>
            <w:tcW w:w="2551" w:type="dxa"/>
            <w:shd w:val="clear" w:color="auto" w:fill="auto"/>
          </w:tcPr>
          <w:p w:rsidR="006363BE" w:rsidRPr="0081573F" w:rsidRDefault="006363BE" w:rsidP="005332CC">
            <w:pPr>
              <w:pStyle w:val="NoSpacing"/>
              <w:rPr>
                <w:rStyle w:val="Emphasis"/>
                <w:rFonts w:ascii="Arial" w:hAnsi="Arial" w:cs="Arial"/>
                <w:b/>
                <w:i w:val="0"/>
              </w:rPr>
            </w:pPr>
            <w:r w:rsidRPr="0081573F">
              <w:rPr>
                <w:rStyle w:val="Emphasis"/>
                <w:rFonts w:ascii="Arial" w:hAnsi="Arial" w:cs="Arial"/>
                <w:b/>
                <w:i w:val="0"/>
              </w:rPr>
              <w:t>Test</w:t>
            </w:r>
          </w:p>
        </w:tc>
        <w:tc>
          <w:tcPr>
            <w:tcW w:w="3543" w:type="dxa"/>
            <w:shd w:val="clear" w:color="auto" w:fill="auto"/>
          </w:tcPr>
          <w:p w:rsidR="006363BE" w:rsidRPr="0081573F" w:rsidRDefault="006363BE" w:rsidP="005332CC">
            <w:pPr>
              <w:pStyle w:val="NoSpacing"/>
              <w:rPr>
                <w:rStyle w:val="Emphasis"/>
                <w:rFonts w:ascii="Arial" w:hAnsi="Arial" w:cs="Arial"/>
                <w:b/>
                <w:i w:val="0"/>
              </w:rPr>
            </w:pPr>
            <w:r w:rsidRPr="0081573F">
              <w:rPr>
                <w:rStyle w:val="Emphasis"/>
                <w:rFonts w:ascii="Arial" w:hAnsi="Arial" w:cs="Arial"/>
                <w:b/>
                <w:i w:val="0"/>
              </w:rPr>
              <w:t>Animal Materials and Products and Associate</w:t>
            </w:r>
            <w:r w:rsidR="00DA530F">
              <w:rPr>
                <w:rStyle w:val="Emphasis"/>
                <w:rFonts w:ascii="Arial" w:hAnsi="Arial" w:cs="Arial"/>
                <w:b/>
                <w:i w:val="0"/>
              </w:rPr>
              <w:t>d</w:t>
            </w:r>
            <w:r w:rsidRPr="0081573F">
              <w:rPr>
                <w:rStyle w:val="Emphasis"/>
                <w:rFonts w:ascii="Arial" w:hAnsi="Arial" w:cs="Arial"/>
                <w:b/>
                <w:i w:val="0"/>
              </w:rPr>
              <w:t xml:space="preserve"> Things</w:t>
            </w:r>
          </w:p>
        </w:tc>
        <w:tc>
          <w:tcPr>
            <w:tcW w:w="3547" w:type="dxa"/>
            <w:shd w:val="clear" w:color="auto" w:fill="auto"/>
          </w:tcPr>
          <w:p w:rsidR="006363BE" w:rsidRPr="0081573F" w:rsidRDefault="006363BE" w:rsidP="005332CC">
            <w:pPr>
              <w:pStyle w:val="NoSpacing"/>
              <w:rPr>
                <w:rStyle w:val="Emphasis"/>
                <w:rFonts w:ascii="Arial" w:hAnsi="Arial" w:cs="Arial"/>
                <w:b/>
                <w:i w:val="0"/>
              </w:rPr>
            </w:pPr>
            <w:r w:rsidRPr="0081573F">
              <w:rPr>
                <w:rStyle w:val="Emphasis"/>
                <w:rFonts w:ascii="Arial" w:hAnsi="Arial" w:cs="Arial"/>
                <w:b/>
                <w:i w:val="0"/>
              </w:rPr>
              <w:t>Method</w:t>
            </w:r>
          </w:p>
          <w:p w:rsidR="006363BE" w:rsidRPr="0081573F" w:rsidRDefault="006363BE" w:rsidP="005332CC">
            <w:pPr>
              <w:pStyle w:val="NoSpacing"/>
              <w:rPr>
                <w:rStyle w:val="Emphasis"/>
                <w:rFonts w:ascii="Arial" w:hAnsi="Arial" w:cs="Arial"/>
                <w:b/>
                <w:i w:val="0"/>
              </w:rPr>
            </w:pPr>
          </w:p>
        </w:tc>
      </w:tr>
      <w:tr w:rsidR="00D60ABD" w:rsidRPr="00CA26B3" w:rsidTr="00BE60A4">
        <w:tc>
          <w:tcPr>
            <w:tcW w:w="11057" w:type="dxa"/>
            <w:gridSpan w:val="4"/>
            <w:shd w:val="clear" w:color="auto" w:fill="auto"/>
          </w:tcPr>
          <w:p w:rsidR="00D60ABD" w:rsidRPr="00CA26B3" w:rsidRDefault="00D60ABD" w:rsidP="00CA26B3">
            <w:pPr>
              <w:pStyle w:val="NoSpacing"/>
              <w:spacing w:before="60" w:after="60"/>
              <w:rPr>
                <w:rStyle w:val="Emphasis"/>
                <w:rFonts w:ascii="Arial" w:hAnsi="Arial" w:cs="Arial"/>
                <w:b/>
                <w:i w:val="0"/>
              </w:rPr>
            </w:pPr>
            <w:r w:rsidRPr="0081573F">
              <w:rPr>
                <w:rStyle w:val="Emphasis"/>
                <w:rFonts w:ascii="Arial" w:hAnsi="Arial" w:cs="Arial"/>
                <w:b/>
                <w:i w:val="0"/>
              </w:rPr>
              <w:t>LIVE ANIMALS and GERMPLASM – DISEASE TESTS</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50.1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Aerobic bacteria</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51.1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Aeromonas</w:t>
            </w:r>
            <w:proofErr w:type="spellEnd"/>
            <w:r w:rsidRPr="0081573F">
              <w:rPr>
                <w:rStyle w:val="Emphasis"/>
                <w:rFonts w:ascii="Arial" w:hAnsi="Arial" w:cs="Arial"/>
              </w:rPr>
              <w:t xml:space="preserve"> </w:t>
            </w:r>
            <w:proofErr w:type="spellStart"/>
            <w:r w:rsidRPr="0081573F">
              <w:rPr>
                <w:rStyle w:val="Emphasis"/>
                <w:rFonts w:ascii="Arial" w:hAnsi="Arial" w:cs="Arial"/>
              </w:rPr>
              <w:t>salmonicida</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52.1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Akabane</w:t>
            </w:r>
            <w:proofErr w:type="spellEnd"/>
            <w:r w:rsidRPr="0081573F">
              <w:rPr>
                <w:rStyle w:val="Emphasis"/>
                <w:rFonts w:ascii="Arial" w:hAnsi="Arial" w:cs="Arial"/>
                <w:i w:val="0"/>
              </w:rPr>
              <w:t xml:space="preserve"> virus </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Virus </w:t>
            </w:r>
            <w:proofErr w:type="spellStart"/>
            <w:r w:rsidRPr="0081573F">
              <w:rPr>
                <w:rStyle w:val="Emphasis"/>
                <w:rFonts w:ascii="Arial" w:hAnsi="Arial" w:cs="Arial"/>
                <w:i w:val="0"/>
              </w:rPr>
              <w:t>neutralisation</w:t>
            </w:r>
            <w:proofErr w:type="spellEnd"/>
            <w:r w:rsidRPr="0081573F">
              <w:rPr>
                <w:rStyle w:val="Emphasis"/>
                <w:rFonts w:ascii="Arial" w:hAnsi="Arial" w:cs="Arial"/>
                <w:i w:val="0"/>
              </w:rPr>
              <w:t xml:space="preserve"> test (VNT),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53.1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Anaplasmosis</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Complement fixation test (CFT),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54.1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Avian influenza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Agar-gel </w:t>
            </w:r>
            <w:proofErr w:type="spellStart"/>
            <w:r w:rsidRPr="0081573F">
              <w:rPr>
                <w:rStyle w:val="Emphasis"/>
                <w:rFonts w:ascii="Arial" w:hAnsi="Arial" w:cs="Arial"/>
                <w:i w:val="0"/>
              </w:rPr>
              <w:t>immunodiffusion</w:t>
            </w:r>
            <w:proofErr w:type="spellEnd"/>
            <w:r w:rsidRPr="0081573F">
              <w:rPr>
                <w:rStyle w:val="Emphasis"/>
                <w:rFonts w:ascii="Arial" w:hAnsi="Arial" w:cs="Arial"/>
                <w:i w:val="0"/>
              </w:rPr>
              <w:t xml:space="preserve"> test (AGID test),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Avian influenza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Enzyme-linked </w:t>
            </w:r>
            <w:proofErr w:type="spellStart"/>
            <w:r w:rsidRPr="0081573F">
              <w:rPr>
                <w:rStyle w:val="Emphasis"/>
                <w:rFonts w:ascii="Arial" w:hAnsi="Arial" w:cs="Arial"/>
                <w:i w:val="0"/>
              </w:rPr>
              <w:t>immunosorbent</w:t>
            </w:r>
            <w:proofErr w:type="spellEnd"/>
            <w:r w:rsidRPr="0081573F">
              <w:rPr>
                <w:rStyle w:val="Emphasis"/>
                <w:rFonts w:ascii="Arial" w:hAnsi="Arial" w:cs="Arial"/>
                <w:i w:val="0"/>
              </w:rPr>
              <w:t xml:space="preserve"> assay – antibody detection (ELISA-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w:t>
            </w:r>
          </w:p>
        </w:tc>
      </w:tr>
      <w:tr w:rsidR="00814558" w:rsidRPr="0081573F" w:rsidTr="00BE60A4">
        <w:trPr>
          <w:trHeight w:val="612"/>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Avian influenza virus</w:t>
            </w:r>
          </w:p>
        </w:tc>
        <w:tc>
          <w:tcPr>
            <w:tcW w:w="3547"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Hemagglutination</w:t>
            </w:r>
            <w:proofErr w:type="spellEnd"/>
            <w:r w:rsidRPr="0081573F">
              <w:rPr>
                <w:rStyle w:val="Emphasis"/>
                <w:rFonts w:ascii="Arial" w:hAnsi="Arial" w:cs="Arial"/>
                <w:i w:val="0"/>
              </w:rPr>
              <w:t xml:space="preserve"> inhibition test (HI),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Avian influenza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Virus isolation (VI),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55.4</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Avian </w:t>
            </w:r>
            <w:proofErr w:type="spellStart"/>
            <w:r w:rsidRPr="0081573F">
              <w:rPr>
                <w:rStyle w:val="Emphasis"/>
                <w:rFonts w:ascii="Arial" w:hAnsi="Arial" w:cs="Arial"/>
                <w:i w:val="0"/>
              </w:rPr>
              <w:t>paramyxovirus</w:t>
            </w:r>
            <w:proofErr w:type="spellEnd"/>
            <w:r w:rsidRPr="0081573F">
              <w:rPr>
                <w:rStyle w:val="Emphasis"/>
                <w:rFonts w:ascii="Arial" w:hAnsi="Arial" w:cs="Arial"/>
                <w:i w:val="0"/>
              </w:rPr>
              <w:t xml:space="preserve"> serotype 1 (APMV-1)-NDV</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Polymerase chain reaction - RNA, DNA detection (PCR),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55.5</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Avian </w:t>
            </w:r>
            <w:proofErr w:type="spellStart"/>
            <w:r w:rsidRPr="0081573F">
              <w:rPr>
                <w:rStyle w:val="Emphasis"/>
                <w:rFonts w:ascii="Arial" w:hAnsi="Arial" w:cs="Arial"/>
                <w:i w:val="0"/>
              </w:rPr>
              <w:t>paramyxovirus</w:t>
            </w:r>
            <w:proofErr w:type="spellEnd"/>
            <w:r w:rsidRPr="0081573F">
              <w:rPr>
                <w:rStyle w:val="Emphasis"/>
                <w:rFonts w:ascii="Arial" w:hAnsi="Arial" w:cs="Arial"/>
                <w:i w:val="0"/>
              </w:rPr>
              <w:t xml:space="preserve"> serotype 2 (APMV-2)-Yucaipa</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HI,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55.6</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Avian </w:t>
            </w:r>
            <w:proofErr w:type="spellStart"/>
            <w:r w:rsidRPr="0081573F">
              <w:rPr>
                <w:rStyle w:val="Emphasis"/>
                <w:rFonts w:ascii="Arial" w:hAnsi="Arial" w:cs="Arial"/>
                <w:i w:val="0"/>
              </w:rPr>
              <w:t>paramyxovirus</w:t>
            </w:r>
            <w:proofErr w:type="spellEnd"/>
            <w:r w:rsidRPr="0081573F">
              <w:rPr>
                <w:rStyle w:val="Emphasis"/>
                <w:rFonts w:ascii="Arial" w:hAnsi="Arial" w:cs="Arial"/>
                <w:i w:val="0"/>
              </w:rPr>
              <w:t xml:space="preserve"> serotype 2 (APMV-2)-Yucaipa</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55.7</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Avian </w:t>
            </w:r>
            <w:proofErr w:type="spellStart"/>
            <w:r w:rsidRPr="0081573F">
              <w:rPr>
                <w:rStyle w:val="Emphasis"/>
                <w:rFonts w:ascii="Arial" w:hAnsi="Arial" w:cs="Arial"/>
                <w:i w:val="0"/>
              </w:rPr>
              <w:t>paramyxovirus</w:t>
            </w:r>
            <w:proofErr w:type="spellEnd"/>
            <w:r w:rsidRPr="0081573F">
              <w:rPr>
                <w:rStyle w:val="Emphasis"/>
                <w:rFonts w:ascii="Arial" w:hAnsi="Arial" w:cs="Arial"/>
                <w:i w:val="0"/>
              </w:rPr>
              <w:t xml:space="preserve"> serotype 3 (APMV-3)</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HI,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55.8</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Avian </w:t>
            </w:r>
            <w:proofErr w:type="spellStart"/>
            <w:r w:rsidRPr="0081573F">
              <w:rPr>
                <w:rStyle w:val="Emphasis"/>
                <w:rFonts w:ascii="Arial" w:hAnsi="Arial" w:cs="Arial"/>
                <w:i w:val="0"/>
              </w:rPr>
              <w:t>paramyxovirus</w:t>
            </w:r>
            <w:proofErr w:type="spellEnd"/>
            <w:r w:rsidRPr="0081573F">
              <w:rPr>
                <w:rStyle w:val="Emphasis"/>
                <w:rFonts w:ascii="Arial" w:hAnsi="Arial" w:cs="Arial"/>
                <w:i w:val="0"/>
              </w:rPr>
              <w:t xml:space="preserve"> serotype 3 (APMV-3)</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DF3237">
        <w:trPr>
          <w:trHeight w:val="339"/>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55.9</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Avian </w:t>
            </w:r>
            <w:proofErr w:type="spellStart"/>
            <w:r w:rsidRPr="0081573F">
              <w:rPr>
                <w:rStyle w:val="Emphasis"/>
                <w:rFonts w:ascii="Arial" w:hAnsi="Arial" w:cs="Arial"/>
                <w:i w:val="0"/>
              </w:rPr>
              <w:t>pneumovirus</w:t>
            </w:r>
            <w:proofErr w:type="spellEnd"/>
            <w:r w:rsidRPr="0081573F">
              <w:rPr>
                <w:rStyle w:val="Emphasis"/>
                <w:rFonts w:ascii="Arial" w:hAnsi="Arial" w:cs="Arial"/>
                <w:i w:val="0"/>
              </w:rPr>
              <w:t xml:space="preserve"> (turkey </w:t>
            </w:r>
            <w:proofErr w:type="spellStart"/>
            <w:r w:rsidRPr="0081573F">
              <w:rPr>
                <w:rStyle w:val="Emphasis"/>
                <w:rFonts w:ascii="Arial" w:hAnsi="Arial" w:cs="Arial"/>
                <w:i w:val="0"/>
              </w:rPr>
              <w:t>rhinotracheitis</w:t>
            </w:r>
            <w:proofErr w:type="spellEnd"/>
            <w:r w:rsidRPr="0081573F">
              <w:rPr>
                <w:rStyle w:val="Emphasis"/>
                <w:rFonts w:ascii="Arial" w:hAnsi="Arial" w:cs="Arial"/>
                <w:i w:val="0"/>
              </w:rPr>
              <w:t>)</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55.10</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Avian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w:t>
            </w:r>
            <w:r>
              <w:rPr>
                <w:rStyle w:val="Emphasis"/>
                <w:rFonts w:ascii="Arial" w:hAnsi="Arial" w:cs="Arial"/>
                <w:i w:val="0"/>
              </w:rPr>
              <w:t>6.1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Babesia</w:t>
            </w:r>
            <w:proofErr w:type="spellEnd"/>
            <w:r w:rsidRPr="0081573F">
              <w:rPr>
                <w:rStyle w:val="Emphasis"/>
                <w:rFonts w:ascii="Arial" w:hAnsi="Arial" w:cs="Arial"/>
              </w:rPr>
              <w:t xml:space="preserve"> </w:t>
            </w:r>
            <w:proofErr w:type="spellStart"/>
            <w:r w:rsidRPr="0081573F">
              <w:rPr>
                <w:rStyle w:val="Emphasis"/>
                <w:rFonts w:ascii="Arial" w:hAnsi="Arial" w:cs="Arial"/>
              </w:rPr>
              <w:t>caba</w:t>
            </w:r>
            <w:r>
              <w:rPr>
                <w:rStyle w:val="Emphasis"/>
                <w:rFonts w:ascii="Arial" w:hAnsi="Arial" w:cs="Arial"/>
              </w:rPr>
              <w:t>l</w:t>
            </w:r>
            <w:r w:rsidRPr="0081573F">
              <w:rPr>
                <w:rStyle w:val="Emphasis"/>
                <w:rFonts w:ascii="Arial" w:hAnsi="Arial" w:cs="Arial"/>
              </w:rPr>
              <w:t>li</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56.</w:t>
            </w:r>
            <w:r>
              <w:rPr>
                <w:rStyle w:val="Emphasis"/>
                <w:rFonts w:ascii="Arial" w:hAnsi="Arial" w:cs="Arial"/>
                <w:i w:val="0"/>
              </w:rPr>
              <w:t>2</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Babesia</w:t>
            </w:r>
            <w:proofErr w:type="spellEnd"/>
            <w:r w:rsidRPr="0081573F">
              <w:rPr>
                <w:rStyle w:val="Emphasis"/>
                <w:rFonts w:ascii="Arial" w:hAnsi="Arial" w:cs="Arial"/>
              </w:rPr>
              <w:t xml:space="preserve"> </w:t>
            </w:r>
            <w:proofErr w:type="spellStart"/>
            <w:r w:rsidRPr="0081573F">
              <w:rPr>
                <w:rStyle w:val="Emphasis"/>
                <w:rFonts w:ascii="Arial" w:hAnsi="Arial" w:cs="Arial"/>
              </w:rPr>
              <w:t>caba</w:t>
            </w:r>
            <w:r>
              <w:rPr>
                <w:rStyle w:val="Emphasis"/>
                <w:rFonts w:ascii="Arial" w:hAnsi="Arial" w:cs="Arial"/>
              </w:rPr>
              <w:t>l</w:t>
            </w:r>
            <w:r w:rsidRPr="0081573F">
              <w:rPr>
                <w:rStyle w:val="Emphasis"/>
                <w:rFonts w:ascii="Arial" w:hAnsi="Arial" w:cs="Arial"/>
              </w:rPr>
              <w:t>li</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Immunofluorescence</w:t>
            </w:r>
            <w:proofErr w:type="spellEnd"/>
            <w:r w:rsidRPr="0081573F">
              <w:rPr>
                <w:rStyle w:val="Emphasis"/>
                <w:rFonts w:ascii="Arial" w:hAnsi="Arial" w:cs="Arial"/>
                <w:i w:val="0"/>
              </w:rPr>
              <w:t xml:space="preserve"> antibody test (IFAT),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56.</w:t>
            </w:r>
            <w:r>
              <w:rPr>
                <w:rStyle w:val="Emphasis"/>
                <w:rFonts w:ascii="Arial" w:hAnsi="Arial" w:cs="Arial"/>
                <w:i w:val="0"/>
              </w:rPr>
              <w:t>3</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Babesia</w:t>
            </w:r>
            <w:proofErr w:type="spellEnd"/>
            <w:r w:rsidRPr="0081573F">
              <w:rPr>
                <w:rStyle w:val="Emphasis"/>
                <w:rFonts w:ascii="Arial" w:hAnsi="Arial" w:cs="Arial"/>
              </w:rPr>
              <w:t xml:space="preserve"> </w:t>
            </w:r>
            <w:proofErr w:type="spellStart"/>
            <w:r w:rsidRPr="0081573F">
              <w:rPr>
                <w:rStyle w:val="Emphasis"/>
                <w:rFonts w:ascii="Arial" w:hAnsi="Arial" w:cs="Arial"/>
              </w:rPr>
              <w:t>gibsoni</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IFAT,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56.</w:t>
            </w:r>
            <w:r>
              <w:rPr>
                <w:rStyle w:val="Emphasis"/>
                <w:rFonts w:ascii="Arial" w:hAnsi="Arial" w:cs="Arial"/>
                <w:i w:val="0"/>
              </w:rPr>
              <w:t>4</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Babesia</w:t>
            </w:r>
            <w:proofErr w:type="spellEnd"/>
            <w:r w:rsidRPr="0081573F">
              <w:rPr>
                <w:rStyle w:val="Emphasis"/>
                <w:rFonts w:ascii="Arial" w:hAnsi="Arial" w:cs="Arial"/>
              </w:rPr>
              <w:t xml:space="preserve"> </w:t>
            </w:r>
            <w:proofErr w:type="spellStart"/>
            <w:r w:rsidRPr="0081573F">
              <w:rPr>
                <w:rStyle w:val="Emphasis"/>
                <w:rFonts w:ascii="Arial" w:hAnsi="Arial" w:cs="Arial"/>
              </w:rPr>
              <w:t>gibsoni</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56.</w:t>
            </w:r>
            <w:r>
              <w:rPr>
                <w:rStyle w:val="Emphasis"/>
                <w:rFonts w:ascii="Arial" w:hAnsi="Arial" w:cs="Arial"/>
                <w:i w:val="0"/>
              </w:rPr>
              <w:t>5</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Blood parasites (</w:t>
            </w:r>
            <w:proofErr w:type="spellStart"/>
            <w:r w:rsidRPr="007F7342">
              <w:rPr>
                <w:rStyle w:val="Emphasis"/>
                <w:rFonts w:ascii="Arial" w:hAnsi="Arial" w:cs="Arial"/>
              </w:rPr>
              <w:t>Babesia</w:t>
            </w:r>
            <w:proofErr w:type="spellEnd"/>
            <w:r w:rsidRPr="0081573F">
              <w:rPr>
                <w:rStyle w:val="Emphasis"/>
                <w:rFonts w:ascii="Arial" w:hAnsi="Arial" w:cs="Arial"/>
                <w:i w:val="0"/>
              </w:rPr>
              <w:t xml:space="preserve"> spp.)</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Blood smear, </w:t>
            </w:r>
            <w:proofErr w:type="spellStart"/>
            <w:r w:rsidRPr="0081573F">
              <w:rPr>
                <w:rStyle w:val="Emphasis"/>
                <w:rFonts w:ascii="Arial" w:hAnsi="Arial" w:cs="Arial"/>
                <w:i w:val="0"/>
              </w:rPr>
              <w:t>visualisation</w:t>
            </w:r>
            <w:proofErr w:type="spellEnd"/>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57.</w:t>
            </w:r>
            <w:r>
              <w:rPr>
                <w:rStyle w:val="Emphasis"/>
                <w:rFonts w:ascii="Arial" w:hAnsi="Arial" w:cs="Arial"/>
                <w:i w:val="0"/>
              </w:rPr>
              <w:t>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Bluetongue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AGID test –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w:t>
            </w:r>
            <w:r>
              <w:rPr>
                <w:rStyle w:val="Emphasis"/>
                <w:rFonts w:ascii="Arial" w:hAnsi="Arial" w:cs="Arial"/>
                <w:i w:val="0"/>
              </w:rPr>
              <w:t>7.2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Bluetongue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58.</w:t>
            </w:r>
            <w:r>
              <w:rPr>
                <w:rStyle w:val="Emphasis"/>
                <w:rFonts w:ascii="Arial" w:hAnsi="Arial" w:cs="Arial"/>
                <w:i w:val="0"/>
              </w:rPr>
              <w:t>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Bovine </w:t>
            </w:r>
            <w:proofErr w:type="spellStart"/>
            <w:r w:rsidRPr="0081573F">
              <w:rPr>
                <w:rStyle w:val="Emphasis"/>
                <w:rFonts w:ascii="Arial" w:hAnsi="Arial" w:cs="Arial"/>
                <w:i w:val="0"/>
              </w:rPr>
              <w:t>herpesvirus</w:t>
            </w:r>
            <w:proofErr w:type="spellEnd"/>
            <w:r w:rsidRPr="0081573F">
              <w:rPr>
                <w:rStyle w:val="Emphasis"/>
                <w:rFonts w:ascii="Arial" w:hAnsi="Arial" w:cs="Arial"/>
                <w:i w:val="0"/>
              </w:rPr>
              <w:t xml:space="preserve"> 1</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59.1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Bovine viral </w:t>
            </w:r>
            <w:proofErr w:type="spellStart"/>
            <w:r w:rsidRPr="0081573F">
              <w:rPr>
                <w:rStyle w:val="Emphasis"/>
                <w:rFonts w:ascii="Arial" w:hAnsi="Arial" w:cs="Arial"/>
                <w:i w:val="0"/>
              </w:rPr>
              <w:t>diarrhoea</w:t>
            </w:r>
            <w:proofErr w:type="spellEnd"/>
            <w:r w:rsidRPr="0081573F">
              <w:rPr>
                <w:rStyle w:val="Emphasis"/>
                <w:rFonts w:ascii="Arial" w:hAnsi="Arial" w:cs="Arial"/>
                <w:i w:val="0"/>
              </w:rPr>
              <w:t xml:space="preserve"> virus (BVDV)</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rPr>
          <w:trHeight w:val="518"/>
        </w:trPr>
        <w:tc>
          <w:tcPr>
            <w:tcW w:w="1416"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59.2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Bovine viral </w:t>
            </w:r>
            <w:proofErr w:type="spellStart"/>
            <w:r w:rsidRPr="0081573F">
              <w:rPr>
                <w:rStyle w:val="Emphasis"/>
                <w:rFonts w:ascii="Arial" w:hAnsi="Arial" w:cs="Arial"/>
                <w:i w:val="0"/>
              </w:rPr>
              <w:t>diarrhoea</w:t>
            </w:r>
            <w:proofErr w:type="spellEnd"/>
            <w:r w:rsidRPr="0081573F">
              <w:rPr>
                <w:rStyle w:val="Emphasis"/>
                <w:rFonts w:ascii="Arial" w:hAnsi="Arial" w:cs="Arial"/>
                <w:i w:val="0"/>
              </w:rPr>
              <w:t xml:space="preserve"> virus (BVDV)</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Enzyme-linked </w:t>
            </w:r>
            <w:proofErr w:type="spellStart"/>
            <w:r w:rsidRPr="0081573F">
              <w:rPr>
                <w:rStyle w:val="Emphasis"/>
                <w:rFonts w:ascii="Arial" w:hAnsi="Arial" w:cs="Arial"/>
                <w:i w:val="0"/>
              </w:rPr>
              <w:t>immunosorbent</w:t>
            </w:r>
            <w:proofErr w:type="spellEnd"/>
            <w:r w:rsidRPr="0081573F">
              <w:rPr>
                <w:rStyle w:val="Emphasis"/>
                <w:rFonts w:ascii="Arial" w:hAnsi="Arial" w:cs="Arial"/>
                <w:i w:val="0"/>
              </w:rPr>
              <w:t xml:space="preserve"> assay – antigen detection (ELISA-Ag), antigen detection</w:t>
            </w:r>
          </w:p>
        </w:tc>
      </w:tr>
      <w:tr w:rsidR="00814558" w:rsidRPr="0081573F" w:rsidTr="0043555F">
        <w:trPr>
          <w:trHeight w:val="341"/>
        </w:trPr>
        <w:tc>
          <w:tcPr>
            <w:tcW w:w="1416"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59.3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Bovine viral </w:t>
            </w:r>
            <w:proofErr w:type="spellStart"/>
            <w:r w:rsidRPr="0081573F">
              <w:rPr>
                <w:rStyle w:val="Emphasis"/>
                <w:rFonts w:ascii="Arial" w:hAnsi="Arial" w:cs="Arial"/>
                <w:i w:val="0"/>
              </w:rPr>
              <w:t>diarrhoea</w:t>
            </w:r>
            <w:proofErr w:type="spellEnd"/>
            <w:r w:rsidRPr="0081573F">
              <w:rPr>
                <w:rStyle w:val="Emphasis"/>
                <w:rFonts w:ascii="Arial" w:hAnsi="Arial" w:cs="Arial"/>
                <w:i w:val="0"/>
              </w:rPr>
              <w:t xml:space="preserve"> virus (BVDV)</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43555F">
        <w:trPr>
          <w:trHeight w:val="275"/>
        </w:trPr>
        <w:tc>
          <w:tcPr>
            <w:tcW w:w="1416"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59.4</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Bovine viral </w:t>
            </w:r>
            <w:proofErr w:type="spellStart"/>
            <w:r w:rsidRPr="0081573F">
              <w:rPr>
                <w:rStyle w:val="Emphasis"/>
                <w:rFonts w:ascii="Arial" w:hAnsi="Arial" w:cs="Arial"/>
                <w:i w:val="0"/>
              </w:rPr>
              <w:t>diarrhoea</w:t>
            </w:r>
            <w:proofErr w:type="spellEnd"/>
            <w:r w:rsidRPr="0081573F">
              <w:rPr>
                <w:rStyle w:val="Emphasis"/>
                <w:rFonts w:ascii="Arial" w:hAnsi="Arial" w:cs="Arial"/>
                <w:i w:val="0"/>
              </w:rPr>
              <w:t xml:space="preserve"> virus (BVDV)</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 propagation</w:t>
            </w:r>
          </w:p>
        </w:tc>
      </w:tr>
      <w:tr w:rsidR="00814558" w:rsidRPr="0081573F" w:rsidTr="0043555F">
        <w:trPr>
          <w:trHeight w:val="264"/>
        </w:trPr>
        <w:tc>
          <w:tcPr>
            <w:tcW w:w="1416"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59.5</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Bovine viral </w:t>
            </w:r>
            <w:proofErr w:type="spellStart"/>
            <w:r w:rsidRPr="0081573F">
              <w:rPr>
                <w:rStyle w:val="Emphasis"/>
                <w:rFonts w:ascii="Arial" w:hAnsi="Arial" w:cs="Arial"/>
                <w:i w:val="0"/>
              </w:rPr>
              <w:t>diarrhoea</w:t>
            </w:r>
            <w:proofErr w:type="spellEnd"/>
            <w:r w:rsidRPr="0081573F">
              <w:rPr>
                <w:rStyle w:val="Emphasis"/>
                <w:rFonts w:ascii="Arial" w:hAnsi="Arial" w:cs="Arial"/>
                <w:i w:val="0"/>
              </w:rPr>
              <w:t xml:space="preserve"> virus (BVDV)</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VNT, antibody detection</w:t>
            </w:r>
          </w:p>
        </w:tc>
      </w:tr>
      <w:tr w:rsidR="00814558" w:rsidRPr="0081573F" w:rsidTr="0043555F">
        <w:trPr>
          <w:trHeight w:val="269"/>
        </w:trPr>
        <w:tc>
          <w:tcPr>
            <w:tcW w:w="1416"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59.6</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Bovine viral </w:t>
            </w:r>
            <w:proofErr w:type="spellStart"/>
            <w:r w:rsidRPr="0081573F">
              <w:rPr>
                <w:rStyle w:val="Emphasis"/>
                <w:rFonts w:ascii="Arial" w:hAnsi="Arial" w:cs="Arial"/>
                <w:i w:val="0"/>
              </w:rPr>
              <w:t>diarrhoea</w:t>
            </w:r>
            <w:proofErr w:type="spellEnd"/>
            <w:r w:rsidRPr="0081573F">
              <w:rPr>
                <w:rStyle w:val="Emphasis"/>
                <w:rFonts w:ascii="Arial" w:hAnsi="Arial" w:cs="Arial"/>
                <w:i w:val="0"/>
              </w:rPr>
              <w:t xml:space="preserve"> virus (BVDV)</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2 passages, propagation</w:t>
            </w:r>
          </w:p>
        </w:tc>
      </w:tr>
      <w:tr w:rsidR="00814558" w:rsidRPr="0081573F" w:rsidTr="00BE60A4">
        <w:trPr>
          <w:trHeight w:val="518"/>
        </w:trPr>
        <w:tc>
          <w:tcPr>
            <w:tcW w:w="1416"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60.1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Brucella</w:t>
            </w:r>
            <w:proofErr w:type="spellEnd"/>
            <w:r w:rsidRPr="0081573F">
              <w:rPr>
                <w:rStyle w:val="Emphasis"/>
                <w:rFonts w:ascii="Arial" w:hAnsi="Arial" w:cs="Arial"/>
              </w:rPr>
              <w:t xml:space="preserve"> </w:t>
            </w:r>
            <w:proofErr w:type="spellStart"/>
            <w:r w:rsidRPr="0081573F">
              <w:rPr>
                <w:rStyle w:val="Emphasis"/>
                <w:rFonts w:ascii="Arial" w:hAnsi="Arial" w:cs="Arial"/>
              </w:rPr>
              <w:t>abortus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Serum agglutination test - American (SAT AM), antibody detection</w:t>
            </w:r>
          </w:p>
        </w:tc>
      </w:tr>
      <w:tr w:rsidR="00814558" w:rsidRPr="0081573F" w:rsidTr="00BE60A4">
        <w:trPr>
          <w:trHeight w:val="518"/>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0.2</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Brucella</w:t>
            </w:r>
            <w:proofErr w:type="spellEnd"/>
            <w:r w:rsidRPr="0081573F">
              <w:rPr>
                <w:rStyle w:val="Emphasis"/>
                <w:rFonts w:ascii="Arial" w:hAnsi="Arial" w:cs="Arial"/>
              </w:rPr>
              <w:t xml:space="preserve"> </w:t>
            </w:r>
            <w:proofErr w:type="spellStart"/>
            <w:r w:rsidRPr="0081573F">
              <w:rPr>
                <w:rStyle w:val="Emphasis"/>
                <w:rFonts w:ascii="Arial" w:hAnsi="Arial" w:cs="Arial"/>
              </w:rPr>
              <w:t>abortus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Serum agglutination test - European (SAT EU), antibody detection</w:t>
            </w:r>
          </w:p>
        </w:tc>
      </w:tr>
      <w:tr w:rsidR="00814558" w:rsidRPr="0081573F" w:rsidTr="00BE60A4">
        <w:trPr>
          <w:trHeight w:val="518"/>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0.3</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Brucella</w:t>
            </w:r>
            <w:proofErr w:type="spellEnd"/>
            <w:r w:rsidRPr="0081573F">
              <w:rPr>
                <w:rStyle w:val="Emphasis"/>
                <w:rFonts w:ascii="Arial" w:hAnsi="Arial" w:cs="Arial"/>
              </w:rPr>
              <w:t xml:space="preserve"> </w:t>
            </w:r>
            <w:proofErr w:type="spellStart"/>
            <w:r w:rsidRPr="0081573F">
              <w:rPr>
                <w:rStyle w:val="Emphasis"/>
                <w:rFonts w:ascii="Arial" w:hAnsi="Arial" w:cs="Arial"/>
              </w:rPr>
              <w:t>canis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Rapid slide agglutination (RSA), antibody detection</w:t>
            </w:r>
          </w:p>
        </w:tc>
      </w:tr>
      <w:tr w:rsidR="00814558" w:rsidRPr="0081573F" w:rsidTr="0043555F">
        <w:trPr>
          <w:trHeight w:val="317"/>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0.4</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Brucella</w:t>
            </w:r>
            <w:proofErr w:type="spellEnd"/>
            <w:r w:rsidRPr="0081573F">
              <w:rPr>
                <w:rStyle w:val="Emphasis"/>
                <w:rFonts w:ascii="Arial" w:hAnsi="Arial" w:cs="Arial"/>
              </w:rPr>
              <w:t xml:space="preserve"> </w:t>
            </w:r>
            <w:proofErr w:type="spellStart"/>
            <w:r w:rsidRPr="0081573F">
              <w:rPr>
                <w:rStyle w:val="Emphasis"/>
                <w:rFonts w:ascii="Arial" w:hAnsi="Arial" w:cs="Arial"/>
              </w:rPr>
              <w:t>ovis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ED02C0" w:rsidTr="0043555F">
        <w:trPr>
          <w:trHeight w:val="268"/>
        </w:trPr>
        <w:tc>
          <w:tcPr>
            <w:tcW w:w="1416" w:type="dxa"/>
            <w:shd w:val="clear" w:color="auto" w:fill="auto"/>
          </w:tcPr>
          <w:p w:rsidR="00814558" w:rsidRPr="00ED02C0" w:rsidRDefault="00814558" w:rsidP="00BE60A4">
            <w:pPr>
              <w:pStyle w:val="NoSpacing"/>
              <w:rPr>
                <w:rStyle w:val="Emphasis"/>
                <w:rFonts w:ascii="Arial" w:hAnsi="Arial" w:cs="Arial"/>
                <w:i w:val="0"/>
                <w:iCs w:val="0"/>
              </w:rPr>
            </w:pPr>
            <w:r w:rsidRPr="00ED02C0">
              <w:rPr>
                <w:rStyle w:val="Emphasis"/>
                <w:rFonts w:ascii="Arial" w:hAnsi="Arial" w:cs="Arial"/>
                <w:i w:val="0"/>
                <w:iCs w:val="0"/>
              </w:rPr>
              <w:lastRenderedPageBreak/>
              <w:t>6</w:t>
            </w:r>
            <w:r>
              <w:rPr>
                <w:rStyle w:val="Emphasis"/>
                <w:rFonts w:ascii="Arial" w:hAnsi="Arial" w:cs="Arial"/>
                <w:i w:val="0"/>
                <w:iCs w:val="0"/>
              </w:rPr>
              <w:t>0.5</w:t>
            </w:r>
          </w:p>
        </w:tc>
        <w:tc>
          <w:tcPr>
            <w:tcW w:w="6094" w:type="dxa"/>
            <w:gridSpan w:val="2"/>
            <w:shd w:val="clear" w:color="auto" w:fill="auto"/>
          </w:tcPr>
          <w:p w:rsidR="00814558" w:rsidRPr="0043555F" w:rsidRDefault="00814558" w:rsidP="00BE60A4">
            <w:pPr>
              <w:pStyle w:val="NoSpacing"/>
              <w:rPr>
                <w:rStyle w:val="Emphasis"/>
                <w:rFonts w:ascii="Arial" w:hAnsi="Arial" w:cs="Arial"/>
                <w:iCs w:val="0"/>
              </w:rPr>
            </w:pPr>
            <w:proofErr w:type="spellStart"/>
            <w:r w:rsidRPr="007F7342">
              <w:rPr>
                <w:rStyle w:val="Emphasis"/>
                <w:rFonts w:ascii="Arial" w:hAnsi="Arial" w:cs="Arial"/>
                <w:iCs w:val="0"/>
              </w:rPr>
              <w:t>Brucella</w:t>
            </w:r>
            <w:proofErr w:type="spellEnd"/>
            <w:r w:rsidRPr="007F7342">
              <w:rPr>
                <w:rStyle w:val="Emphasis"/>
                <w:rFonts w:ascii="Arial" w:hAnsi="Arial" w:cs="Arial"/>
                <w:iCs w:val="0"/>
              </w:rPr>
              <w:t xml:space="preserve"> </w:t>
            </w:r>
            <w:proofErr w:type="spellStart"/>
            <w:r w:rsidRPr="007F7342">
              <w:rPr>
                <w:rStyle w:val="Emphasis"/>
                <w:rFonts w:ascii="Arial" w:hAnsi="Arial" w:cs="Arial"/>
                <w:iCs w:val="0"/>
              </w:rPr>
              <w:t>ovis</w:t>
            </w:r>
            <w:proofErr w:type="spellEnd"/>
          </w:p>
        </w:tc>
        <w:tc>
          <w:tcPr>
            <w:tcW w:w="3547" w:type="dxa"/>
            <w:shd w:val="clear" w:color="auto" w:fill="auto"/>
            <w:vAlign w:val="center"/>
          </w:tcPr>
          <w:p w:rsidR="00814558" w:rsidRPr="00ED02C0" w:rsidRDefault="00814558" w:rsidP="00BE60A4">
            <w:pPr>
              <w:pStyle w:val="NoSpacing"/>
              <w:rPr>
                <w:rStyle w:val="Emphasis"/>
                <w:rFonts w:ascii="Arial" w:hAnsi="Arial" w:cs="Arial"/>
                <w:i w:val="0"/>
                <w:iCs w:val="0"/>
              </w:rPr>
            </w:pPr>
            <w:r w:rsidRPr="00ED02C0">
              <w:rPr>
                <w:rStyle w:val="Emphasis"/>
                <w:rFonts w:ascii="Arial" w:hAnsi="Arial" w:cs="Arial"/>
                <w:i w:val="0"/>
                <w:iCs w:val="0"/>
              </w:rPr>
              <w:t>CFT, antibody detection</w:t>
            </w:r>
          </w:p>
        </w:tc>
      </w:tr>
      <w:tr w:rsidR="00814558" w:rsidRPr="0081573F" w:rsidTr="0043555F">
        <w:trPr>
          <w:trHeight w:val="268"/>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0.6</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Brucella</w:t>
            </w:r>
            <w:proofErr w:type="spellEnd"/>
            <w:r w:rsidRPr="0081573F">
              <w:rPr>
                <w:rStyle w:val="Emphasis"/>
                <w:rFonts w:ascii="Arial" w:hAnsi="Arial" w:cs="Arial"/>
              </w:rPr>
              <w:t xml:space="preserve"> </w:t>
            </w:r>
            <w:r w:rsidRPr="007F7342">
              <w:rPr>
                <w:rStyle w:val="Emphasis"/>
                <w:rFonts w:ascii="Arial" w:hAnsi="Arial" w:cs="Arial"/>
                <w:i w:val="0"/>
              </w:rPr>
              <w:t>spp</w:t>
            </w:r>
            <w:r w:rsidRPr="0081573F">
              <w:rPr>
                <w:rStyle w:val="Emphasis"/>
                <w:rFonts w:ascii="Arial" w:hAnsi="Arial" w:cs="Arial"/>
              </w:rPr>
              <w:t xml:space="preserve">. (B. </w:t>
            </w:r>
            <w:proofErr w:type="spellStart"/>
            <w:r w:rsidRPr="0081573F">
              <w:rPr>
                <w:rStyle w:val="Emphasis"/>
                <w:rFonts w:ascii="Arial" w:hAnsi="Arial" w:cs="Arial"/>
              </w:rPr>
              <w:t>melitensis</w:t>
            </w:r>
            <w:proofErr w:type="spellEnd"/>
            <w:r w:rsidRPr="0081573F">
              <w:rPr>
                <w:rStyle w:val="Emphasis"/>
                <w:rFonts w:ascii="Arial" w:hAnsi="Arial" w:cs="Arial"/>
              </w:rPr>
              <w:t xml:space="preserve">, B </w:t>
            </w:r>
            <w:proofErr w:type="spellStart"/>
            <w:r w:rsidRPr="0081573F">
              <w:rPr>
                <w:rStyle w:val="Emphasis"/>
                <w:rFonts w:ascii="Arial" w:hAnsi="Arial" w:cs="Arial"/>
              </w:rPr>
              <w:t>suis</w:t>
            </w:r>
            <w:proofErr w:type="spellEnd"/>
            <w:r w:rsidRPr="0081573F">
              <w:rPr>
                <w:rStyle w:val="Emphasis"/>
                <w:rFonts w:ascii="Arial" w:hAnsi="Arial" w:cs="Arial"/>
              </w:rPr>
              <w:t>)</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rPr>
          <w:trHeight w:val="280"/>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0.7</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Brucella</w:t>
            </w:r>
            <w:proofErr w:type="spellEnd"/>
            <w:r w:rsidRPr="0081573F">
              <w:rPr>
                <w:rStyle w:val="Emphasis"/>
                <w:rFonts w:ascii="Arial" w:hAnsi="Arial" w:cs="Arial"/>
              </w:rPr>
              <w:t xml:space="preserve"> </w:t>
            </w:r>
            <w:r w:rsidRPr="007F7342">
              <w:rPr>
                <w:rStyle w:val="Emphasis"/>
                <w:rFonts w:ascii="Arial" w:hAnsi="Arial" w:cs="Arial"/>
                <w:i w:val="0"/>
              </w:rPr>
              <w:t>spp</w:t>
            </w:r>
            <w:r>
              <w:rPr>
                <w:rStyle w:val="Emphasis"/>
                <w:rFonts w:ascii="Arial" w:hAnsi="Arial" w:cs="Arial"/>
                <w:i w:val="0"/>
              </w:rPr>
              <w:t>.</w:t>
            </w:r>
            <w:r w:rsidRPr="0081573F">
              <w:rPr>
                <w:rStyle w:val="Emphasis"/>
                <w:rFonts w:ascii="Arial" w:hAnsi="Arial" w:cs="Arial"/>
              </w:rPr>
              <w:t xml:space="preserve"> (B. </w:t>
            </w:r>
            <w:proofErr w:type="spellStart"/>
            <w:r w:rsidRPr="0081573F">
              <w:rPr>
                <w:rStyle w:val="Emphasis"/>
                <w:rFonts w:ascii="Arial" w:hAnsi="Arial" w:cs="Arial"/>
              </w:rPr>
              <w:t>melitensis</w:t>
            </w:r>
            <w:proofErr w:type="spellEnd"/>
            <w:r w:rsidRPr="0081573F">
              <w:rPr>
                <w:rStyle w:val="Emphasis"/>
                <w:rFonts w:ascii="Arial" w:hAnsi="Arial" w:cs="Arial"/>
              </w:rPr>
              <w:t>)</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CFT, antibody detection</w:t>
            </w:r>
          </w:p>
        </w:tc>
      </w:tr>
      <w:tr w:rsidR="00814558" w:rsidRPr="0081573F" w:rsidTr="0043555F">
        <w:trPr>
          <w:trHeight w:val="251"/>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1.1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r w:rsidRPr="0081573F">
              <w:rPr>
                <w:rStyle w:val="Emphasis"/>
                <w:rFonts w:ascii="Arial" w:hAnsi="Arial" w:cs="Arial"/>
              </w:rPr>
              <w:t xml:space="preserve">Campylobacter </w:t>
            </w:r>
            <w:r w:rsidRPr="007F7342">
              <w:rPr>
                <w:rStyle w:val="Emphasis"/>
                <w:rFonts w:ascii="Arial" w:hAnsi="Arial" w:cs="Arial"/>
                <w:i w:val="0"/>
              </w:rPr>
              <w:t>spp.</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43555F">
        <w:trPr>
          <w:trHeight w:val="268"/>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1.2</w:t>
            </w:r>
          </w:p>
        </w:tc>
        <w:tc>
          <w:tcPr>
            <w:tcW w:w="6094" w:type="dxa"/>
            <w:gridSpan w:val="2"/>
            <w:shd w:val="clear" w:color="auto" w:fill="auto"/>
          </w:tcPr>
          <w:p w:rsidR="00814558" w:rsidRPr="0081573F" w:rsidRDefault="00814558" w:rsidP="00BE60A4">
            <w:pPr>
              <w:pStyle w:val="NoSpacing"/>
              <w:rPr>
                <w:rStyle w:val="Emphasis"/>
                <w:rFonts w:ascii="Arial" w:hAnsi="Arial" w:cs="Arial"/>
              </w:rPr>
            </w:pPr>
            <w:r w:rsidRPr="0081573F">
              <w:rPr>
                <w:rStyle w:val="Emphasis"/>
                <w:rFonts w:ascii="Arial" w:hAnsi="Arial" w:cs="Arial"/>
              </w:rPr>
              <w:t xml:space="preserve">Campylobacter fetus </w:t>
            </w:r>
            <w:r w:rsidRPr="007F7342">
              <w:rPr>
                <w:rStyle w:val="Emphasis"/>
                <w:rFonts w:ascii="Arial" w:hAnsi="Arial" w:cs="Arial"/>
                <w:i w:val="0"/>
              </w:rPr>
              <w:t>subsp</w:t>
            </w:r>
            <w:r w:rsidRPr="0081573F">
              <w:rPr>
                <w:rStyle w:val="Emphasis"/>
                <w:rFonts w:ascii="Arial" w:hAnsi="Arial" w:cs="Arial"/>
              </w:rPr>
              <w:t xml:space="preserve">. </w:t>
            </w:r>
            <w:proofErr w:type="spellStart"/>
            <w:r w:rsidRPr="0081573F">
              <w:rPr>
                <w:rStyle w:val="Emphasis"/>
                <w:rFonts w:ascii="Arial" w:hAnsi="Arial" w:cs="Arial"/>
              </w:rPr>
              <w:t>venerealis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43555F">
        <w:trPr>
          <w:trHeight w:val="286"/>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2.1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Canine/feline heartworm</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ELISA-Ag, antigen detection</w:t>
            </w:r>
          </w:p>
        </w:tc>
      </w:tr>
      <w:tr w:rsidR="00814558" w:rsidRPr="0081573F" w:rsidTr="00BE60A4">
        <w:trPr>
          <w:trHeight w:val="237"/>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br w:type="page"/>
              <w:t>63.1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Caprine</w:t>
            </w:r>
            <w:proofErr w:type="spellEnd"/>
            <w:r w:rsidRPr="0081573F">
              <w:rPr>
                <w:rStyle w:val="Emphasis"/>
                <w:rFonts w:ascii="Arial" w:hAnsi="Arial" w:cs="Arial"/>
                <w:i w:val="0"/>
              </w:rPr>
              <w:t xml:space="preserve"> arthritis-encephalitis (CAE)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w:t>
            </w:r>
          </w:p>
        </w:tc>
      </w:tr>
      <w:tr w:rsidR="00814558" w:rsidRPr="0081573F" w:rsidTr="00BE60A4">
        <w:trPr>
          <w:trHeight w:val="273"/>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64.1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Cervine</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herpesvirus</w:t>
            </w:r>
            <w:proofErr w:type="spellEnd"/>
            <w:r w:rsidRPr="0081573F">
              <w:rPr>
                <w:rStyle w:val="Emphasis"/>
                <w:rFonts w:ascii="Arial" w:hAnsi="Arial" w:cs="Arial"/>
                <w:i w:val="0"/>
              </w:rPr>
              <w:t xml:space="preserve"> type-1</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VNT, antibody detection</w:t>
            </w:r>
          </w:p>
        </w:tc>
      </w:tr>
      <w:tr w:rsidR="00814558" w:rsidRPr="0081573F" w:rsidTr="00BE60A4">
        <w:trPr>
          <w:trHeight w:val="262"/>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65.1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Cytopathic</w:t>
            </w:r>
            <w:proofErr w:type="spellEnd"/>
            <w:r w:rsidRPr="0081573F">
              <w:rPr>
                <w:rStyle w:val="Emphasis"/>
                <w:rFonts w:ascii="Arial" w:hAnsi="Arial" w:cs="Arial"/>
                <w:i w:val="0"/>
              </w:rPr>
              <w:t xml:space="preserve"> fish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 propagation</w:t>
            </w:r>
          </w:p>
        </w:tc>
      </w:tr>
      <w:tr w:rsidR="00814558" w:rsidRPr="0081573F" w:rsidTr="00BE60A4">
        <w:trPr>
          <w:trHeight w:val="267"/>
        </w:trPr>
        <w:tc>
          <w:tcPr>
            <w:tcW w:w="1416"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66</w:t>
            </w:r>
            <w:r w:rsidRPr="0081573F">
              <w:rPr>
                <w:rStyle w:val="Emphasis"/>
                <w:rFonts w:ascii="Arial" w:hAnsi="Arial" w:cs="Arial"/>
                <w:i w:val="0"/>
              </w:rPr>
              <w:t>.</w:t>
            </w:r>
            <w:r>
              <w:rPr>
                <w:rStyle w:val="Emphasis"/>
                <w:rFonts w:ascii="Arial" w:hAnsi="Arial" w:cs="Arial"/>
                <w:i w:val="0"/>
              </w:rPr>
              <w:t>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EDS 76</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HI, antibody detection</w:t>
            </w:r>
          </w:p>
        </w:tc>
      </w:tr>
      <w:tr w:rsidR="00814558" w:rsidRPr="0081573F" w:rsidTr="00BE60A4">
        <w:trPr>
          <w:trHeight w:val="270"/>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7.1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Ehrlichia</w:t>
            </w:r>
            <w:proofErr w:type="spellEnd"/>
            <w:r w:rsidRPr="0081573F">
              <w:rPr>
                <w:rStyle w:val="Emphasis"/>
                <w:rFonts w:ascii="Arial" w:hAnsi="Arial" w:cs="Arial"/>
              </w:rPr>
              <w:t xml:space="preserve"> </w:t>
            </w:r>
            <w:proofErr w:type="spellStart"/>
            <w:r w:rsidRPr="0081573F">
              <w:rPr>
                <w:rStyle w:val="Emphasis"/>
                <w:rFonts w:ascii="Arial" w:hAnsi="Arial" w:cs="Arial"/>
              </w:rPr>
              <w:t>canis</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IFAT, antibody detection</w:t>
            </w:r>
          </w:p>
        </w:tc>
      </w:tr>
      <w:tr w:rsidR="00814558" w:rsidRPr="0081573F" w:rsidTr="0043555F">
        <w:trPr>
          <w:trHeight w:val="282"/>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w:t>
            </w:r>
            <w:r>
              <w:rPr>
                <w:rStyle w:val="Emphasis"/>
                <w:rFonts w:ascii="Arial" w:hAnsi="Arial" w:cs="Arial"/>
                <w:i w:val="0"/>
              </w:rPr>
              <w:t>8.1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Enzootic bovine </w:t>
            </w:r>
            <w:proofErr w:type="spellStart"/>
            <w:r w:rsidRPr="0081573F">
              <w:rPr>
                <w:rStyle w:val="Emphasis"/>
                <w:rFonts w:ascii="Arial" w:hAnsi="Arial" w:cs="Arial"/>
                <w:i w:val="0"/>
              </w:rPr>
              <w:t>leukosis</w:t>
            </w:r>
            <w:proofErr w:type="spellEnd"/>
            <w:r w:rsidRPr="0081573F">
              <w:rPr>
                <w:rStyle w:val="Emphasis"/>
                <w:rFonts w:ascii="Arial" w:hAnsi="Arial" w:cs="Arial"/>
                <w:i w:val="0"/>
              </w:rPr>
              <w:t xml:space="preserve"> (EBL)</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highlight w:val="yellow"/>
              </w:rPr>
            </w:pPr>
            <w:r w:rsidRPr="0081573F">
              <w:rPr>
                <w:rStyle w:val="Emphasis"/>
                <w:rFonts w:ascii="Arial" w:hAnsi="Arial" w:cs="Arial"/>
                <w:i w:val="0"/>
              </w:rPr>
              <w:t>68.</w:t>
            </w:r>
            <w:r>
              <w:rPr>
                <w:rStyle w:val="Emphasis"/>
                <w:rFonts w:ascii="Arial" w:hAnsi="Arial" w:cs="Arial"/>
                <w:i w:val="0"/>
              </w:rPr>
              <w:t>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Enzootic bovine </w:t>
            </w:r>
            <w:proofErr w:type="spellStart"/>
            <w:r w:rsidRPr="0081573F">
              <w:rPr>
                <w:rStyle w:val="Emphasis"/>
                <w:rFonts w:ascii="Arial" w:hAnsi="Arial" w:cs="Arial"/>
                <w:i w:val="0"/>
              </w:rPr>
              <w:t>leukosis</w:t>
            </w:r>
            <w:proofErr w:type="spellEnd"/>
            <w:r w:rsidRPr="0081573F">
              <w:rPr>
                <w:rStyle w:val="Emphasis"/>
                <w:rFonts w:ascii="Arial" w:hAnsi="Arial" w:cs="Arial"/>
                <w:i w:val="0"/>
              </w:rPr>
              <w:t xml:space="preserve"> (EBL)</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AGID,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69.1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Epizootic </w:t>
            </w:r>
            <w:proofErr w:type="spellStart"/>
            <w:r w:rsidRPr="0081573F">
              <w:rPr>
                <w:rStyle w:val="Emphasis"/>
                <w:rFonts w:ascii="Arial" w:hAnsi="Arial" w:cs="Arial"/>
                <w:i w:val="0"/>
              </w:rPr>
              <w:t>haemorrhagic</w:t>
            </w:r>
            <w:proofErr w:type="spellEnd"/>
            <w:r w:rsidRPr="0081573F">
              <w:rPr>
                <w:rStyle w:val="Emphasis"/>
                <w:rFonts w:ascii="Arial" w:hAnsi="Arial" w:cs="Arial"/>
                <w:i w:val="0"/>
              </w:rPr>
              <w:t xml:space="preserve"> disease (EHD)</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AGID,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70.1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Equine herpes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VNT,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70.</w:t>
            </w:r>
            <w:r>
              <w:rPr>
                <w:rStyle w:val="Emphasis"/>
                <w:rFonts w:ascii="Arial" w:hAnsi="Arial" w:cs="Arial"/>
                <w:i w:val="0"/>
              </w:rPr>
              <w:t>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Equine herpes virus - 1</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70.</w:t>
            </w:r>
            <w:r>
              <w:rPr>
                <w:rStyle w:val="Emphasis"/>
                <w:rFonts w:ascii="Arial" w:hAnsi="Arial" w:cs="Arial"/>
                <w:i w:val="0"/>
              </w:rPr>
              <w:t>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Equine herpes virus - 4</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w:t>
            </w:r>
            <w:r>
              <w:rPr>
                <w:rStyle w:val="Emphasis"/>
                <w:rFonts w:ascii="Arial" w:hAnsi="Arial" w:cs="Arial"/>
                <w:i w:val="0"/>
              </w:rPr>
              <w:t>1.1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Equine infectious </w:t>
            </w:r>
            <w:proofErr w:type="spellStart"/>
            <w:r w:rsidRPr="0081573F">
              <w:rPr>
                <w:rStyle w:val="Emphasis"/>
                <w:rFonts w:ascii="Arial" w:hAnsi="Arial" w:cs="Arial"/>
                <w:i w:val="0"/>
              </w:rPr>
              <w:t>anaemia</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AGID,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71.</w:t>
            </w:r>
            <w:r>
              <w:rPr>
                <w:rStyle w:val="Emphasis"/>
                <w:rFonts w:ascii="Arial" w:hAnsi="Arial" w:cs="Arial"/>
                <w:i w:val="0"/>
              </w:rPr>
              <w:t>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Equine influenza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HI,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71.</w:t>
            </w:r>
            <w:r>
              <w:rPr>
                <w:rStyle w:val="Emphasis"/>
                <w:rFonts w:ascii="Arial" w:hAnsi="Arial" w:cs="Arial"/>
                <w:i w:val="0"/>
              </w:rPr>
              <w:t>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Equine influenza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72.1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Equine viral </w:t>
            </w:r>
            <w:proofErr w:type="spellStart"/>
            <w:r w:rsidRPr="0081573F">
              <w:rPr>
                <w:rStyle w:val="Emphasis"/>
                <w:rFonts w:ascii="Arial" w:hAnsi="Arial" w:cs="Arial"/>
                <w:i w:val="0"/>
              </w:rPr>
              <w:t>arteritis</w:t>
            </w:r>
            <w:proofErr w:type="spellEnd"/>
            <w:r w:rsidRPr="0081573F">
              <w:rPr>
                <w:rStyle w:val="Emphasis"/>
                <w:rFonts w:ascii="Arial" w:hAnsi="Arial" w:cs="Arial"/>
                <w:i w:val="0"/>
              </w:rPr>
              <w:t xml:space="preserve"> (EVA)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72.2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Equine viral </w:t>
            </w:r>
            <w:proofErr w:type="spellStart"/>
            <w:r w:rsidRPr="0081573F">
              <w:rPr>
                <w:rStyle w:val="Emphasis"/>
                <w:rFonts w:ascii="Arial" w:hAnsi="Arial" w:cs="Arial"/>
                <w:i w:val="0"/>
              </w:rPr>
              <w:t>arteritis</w:t>
            </w:r>
            <w:proofErr w:type="spellEnd"/>
            <w:r w:rsidRPr="0081573F">
              <w:rPr>
                <w:rStyle w:val="Emphasis"/>
                <w:rFonts w:ascii="Arial" w:hAnsi="Arial" w:cs="Arial"/>
                <w:i w:val="0"/>
              </w:rPr>
              <w:t xml:space="preserve"> (EVA)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VNT,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73.1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Infectious bovine </w:t>
            </w:r>
            <w:proofErr w:type="spellStart"/>
            <w:r w:rsidRPr="0081573F">
              <w:rPr>
                <w:rStyle w:val="Emphasis"/>
                <w:rFonts w:ascii="Arial" w:hAnsi="Arial" w:cs="Arial"/>
                <w:i w:val="0"/>
              </w:rPr>
              <w:t>rhinotracheitis</w:t>
            </w:r>
            <w:proofErr w:type="spellEnd"/>
            <w:r w:rsidRPr="0081573F">
              <w:rPr>
                <w:rStyle w:val="Emphasis"/>
                <w:rFonts w:ascii="Arial" w:hAnsi="Arial" w:cs="Arial"/>
                <w:i w:val="0"/>
              </w:rPr>
              <w:t xml:space="preserve"> (IBR)</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73.2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Infectious bovine </w:t>
            </w:r>
            <w:proofErr w:type="spellStart"/>
            <w:r w:rsidRPr="0081573F">
              <w:rPr>
                <w:rStyle w:val="Emphasis"/>
                <w:rFonts w:ascii="Arial" w:hAnsi="Arial" w:cs="Arial"/>
                <w:i w:val="0"/>
              </w:rPr>
              <w:t>rhinotracheitis</w:t>
            </w:r>
            <w:proofErr w:type="spellEnd"/>
            <w:r w:rsidRPr="0081573F">
              <w:rPr>
                <w:rStyle w:val="Emphasis"/>
                <w:rFonts w:ascii="Arial" w:hAnsi="Arial" w:cs="Arial"/>
                <w:i w:val="0"/>
              </w:rPr>
              <w:t xml:space="preserve"> (IBR)</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73.3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Infectious bovine </w:t>
            </w:r>
            <w:proofErr w:type="spellStart"/>
            <w:r w:rsidRPr="0081573F">
              <w:rPr>
                <w:rStyle w:val="Emphasis"/>
                <w:rFonts w:ascii="Arial" w:hAnsi="Arial" w:cs="Arial"/>
                <w:i w:val="0"/>
              </w:rPr>
              <w:t>rhinotracheitis</w:t>
            </w:r>
            <w:proofErr w:type="spellEnd"/>
            <w:r w:rsidRPr="0081573F">
              <w:rPr>
                <w:rStyle w:val="Emphasis"/>
                <w:rFonts w:ascii="Arial" w:hAnsi="Arial" w:cs="Arial"/>
                <w:i w:val="0"/>
              </w:rPr>
              <w:t xml:space="preserve"> (IBR)</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74.1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Infectious </w:t>
            </w:r>
            <w:proofErr w:type="spellStart"/>
            <w:r w:rsidRPr="0081573F">
              <w:rPr>
                <w:rStyle w:val="Emphasis"/>
                <w:rFonts w:ascii="Arial" w:hAnsi="Arial" w:cs="Arial"/>
                <w:i w:val="0"/>
              </w:rPr>
              <w:t>bursal</w:t>
            </w:r>
            <w:proofErr w:type="spellEnd"/>
            <w:r w:rsidRPr="0081573F">
              <w:rPr>
                <w:rStyle w:val="Emphasis"/>
                <w:rFonts w:ascii="Arial" w:hAnsi="Arial" w:cs="Arial"/>
                <w:i w:val="0"/>
              </w:rPr>
              <w:t xml:space="preserve"> disease (IBD)</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74.2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Infectious </w:t>
            </w:r>
            <w:proofErr w:type="spellStart"/>
            <w:r w:rsidRPr="0081573F">
              <w:rPr>
                <w:rStyle w:val="Emphasis"/>
                <w:rFonts w:ascii="Arial" w:hAnsi="Arial" w:cs="Arial"/>
                <w:i w:val="0"/>
              </w:rPr>
              <w:t>bursal</w:t>
            </w:r>
            <w:proofErr w:type="spellEnd"/>
            <w:r w:rsidRPr="0081573F">
              <w:rPr>
                <w:rStyle w:val="Emphasis"/>
                <w:rFonts w:ascii="Arial" w:hAnsi="Arial" w:cs="Arial"/>
                <w:i w:val="0"/>
              </w:rPr>
              <w:t xml:space="preserve"> disease (IBD)</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74.3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Infectious </w:t>
            </w:r>
            <w:proofErr w:type="spellStart"/>
            <w:r w:rsidRPr="0081573F">
              <w:rPr>
                <w:rStyle w:val="Emphasis"/>
                <w:rFonts w:ascii="Arial" w:hAnsi="Arial" w:cs="Arial"/>
                <w:i w:val="0"/>
              </w:rPr>
              <w:t>bursal</w:t>
            </w:r>
            <w:proofErr w:type="spellEnd"/>
            <w:r w:rsidRPr="0081573F">
              <w:rPr>
                <w:rStyle w:val="Emphasis"/>
                <w:rFonts w:ascii="Arial" w:hAnsi="Arial" w:cs="Arial"/>
                <w:i w:val="0"/>
              </w:rPr>
              <w:t xml:space="preserve"> disease (IBD)</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VNT,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75.1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Influenza</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75.2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Influenza A + B</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Lateral flow device (LFD), antigen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76.1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Johne’s</w:t>
            </w:r>
            <w:proofErr w:type="spellEnd"/>
            <w:r w:rsidRPr="0081573F">
              <w:rPr>
                <w:rStyle w:val="Emphasis"/>
                <w:rFonts w:ascii="Arial" w:hAnsi="Arial" w:cs="Arial"/>
                <w:i w:val="0"/>
              </w:rPr>
              <w:t xml:space="preserve"> disease (JD)</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AGID,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76.2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Johne’s</w:t>
            </w:r>
            <w:proofErr w:type="spellEnd"/>
            <w:r w:rsidRPr="0081573F">
              <w:rPr>
                <w:rStyle w:val="Emphasis"/>
                <w:rFonts w:ascii="Arial" w:hAnsi="Arial" w:cs="Arial"/>
                <w:i w:val="0"/>
              </w:rPr>
              <w:t xml:space="preserve"> disease (JD)</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CFT,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76.3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Johne’s</w:t>
            </w:r>
            <w:proofErr w:type="spellEnd"/>
            <w:r w:rsidRPr="0081573F">
              <w:rPr>
                <w:rStyle w:val="Emphasis"/>
                <w:rFonts w:ascii="Arial" w:hAnsi="Arial" w:cs="Arial"/>
                <w:i w:val="0"/>
              </w:rPr>
              <w:t xml:space="preserve"> disease (JD)</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Leishmania</w:t>
            </w:r>
            <w:proofErr w:type="spellEnd"/>
            <w:r w:rsidRPr="0081573F">
              <w:rPr>
                <w:rStyle w:val="Emphasis"/>
                <w:rFonts w:ascii="Arial" w:hAnsi="Arial" w:cs="Arial"/>
              </w:rPr>
              <w:t xml:space="preserve"> </w:t>
            </w:r>
            <w:r w:rsidRPr="007F7342">
              <w:rPr>
                <w:rStyle w:val="Emphasis"/>
                <w:rFonts w:ascii="Arial" w:hAnsi="Arial" w:cs="Arial"/>
                <w:i w:val="0"/>
              </w:rPr>
              <w:t>spp.</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IFAT,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Leptospira</w:t>
            </w:r>
            <w:proofErr w:type="spellEnd"/>
            <w:r w:rsidRPr="0081573F">
              <w:rPr>
                <w:rStyle w:val="Emphasis"/>
                <w:rFonts w:ascii="Arial" w:hAnsi="Arial" w:cs="Arial"/>
              </w:rPr>
              <w:t xml:space="preserve"> </w:t>
            </w:r>
            <w:proofErr w:type="spellStart"/>
            <w:r>
              <w:rPr>
                <w:rStyle w:val="Emphasis"/>
                <w:rFonts w:ascii="Arial" w:hAnsi="Arial" w:cs="Arial"/>
              </w:rPr>
              <w:t>b</w:t>
            </w:r>
            <w:r w:rsidRPr="0081573F">
              <w:rPr>
                <w:rStyle w:val="Emphasis"/>
                <w:rFonts w:ascii="Arial" w:hAnsi="Arial" w:cs="Arial"/>
              </w:rPr>
              <w:t>allum</w:t>
            </w:r>
            <w:proofErr w:type="spellEnd"/>
            <w:r w:rsidRPr="0081573F">
              <w:rPr>
                <w:rStyle w:val="Emphasis"/>
                <w:rFonts w:ascii="Arial" w:hAnsi="Arial" w:cs="Arial"/>
                <w:i w:val="0"/>
              </w:rPr>
              <w:t xml:space="preserve"> (1)</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Microscopic agglutination test (MAT),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Leptospira</w:t>
            </w:r>
            <w:proofErr w:type="spellEnd"/>
            <w:r w:rsidRPr="0081573F">
              <w:rPr>
                <w:rStyle w:val="Emphasis"/>
                <w:rFonts w:ascii="Arial" w:hAnsi="Arial" w:cs="Arial"/>
              </w:rPr>
              <w:t xml:space="preserve"> </w:t>
            </w:r>
            <w:proofErr w:type="spellStart"/>
            <w:r>
              <w:rPr>
                <w:rStyle w:val="Emphasis"/>
                <w:rFonts w:ascii="Arial" w:hAnsi="Arial" w:cs="Arial"/>
              </w:rPr>
              <w:t>b</w:t>
            </w:r>
            <w:r w:rsidRPr="0081573F">
              <w:rPr>
                <w:rStyle w:val="Emphasis"/>
                <w:rFonts w:ascii="Arial" w:hAnsi="Arial" w:cs="Arial"/>
              </w:rPr>
              <w:t>ratislava</w:t>
            </w:r>
            <w:proofErr w:type="spellEnd"/>
            <w:r w:rsidRPr="0081573F">
              <w:rPr>
                <w:rStyle w:val="Emphasis"/>
                <w:rFonts w:ascii="Arial" w:hAnsi="Arial" w:cs="Arial"/>
                <w:i w:val="0"/>
              </w:rPr>
              <w:t xml:space="preserve"> (2)</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77.4</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Leptospira</w:t>
            </w:r>
            <w:proofErr w:type="spellEnd"/>
            <w:r w:rsidRPr="0081573F">
              <w:rPr>
                <w:rStyle w:val="Emphasis"/>
                <w:rFonts w:ascii="Arial" w:hAnsi="Arial" w:cs="Arial"/>
                <w:i w:val="0"/>
              </w:rPr>
              <w:t xml:space="preserve"> </w:t>
            </w:r>
            <w:proofErr w:type="spellStart"/>
            <w:r>
              <w:rPr>
                <w:rStyle w:val="Emphasis"/>
                <w:rFonts w:ascii="Arial" w:hAnsi="Arial" w:cs="Arial"/>
              </w:rPr>
              <w:t>c</w:t>
            </w:r>
            <w:r w:rsidRPr="007F7342">
              <w:rPr>
                <w:rStyle w:val="Emphasis"/>
                <w:rFonts w:ascii="Arial" w:hAnsi="Arial" w:cs="Arial"/>
              </w:rPr>
              <w:t>anicola</w:t>
            </w:r>
            <w:proofErr w:type="spellEnd"/>
            <w:r w:rsidRPr="0081573F">
              <w:rPr>
                <w:rStyle w:val="Emphasis"/>
                <w:rFonts w:ascii="Arial" w:hAnsi="Arial" w:cs="Arial"/>
                <w:i w:val="0"/>
              </w:rPr>
              <w:t xml:space="preserve"> (3)</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77.5</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Leptospira</w:t>
            </w:r>
            <w:proofErr w:type="spellEnd"/>
            <w:r w:rsidRPr="0081573F">
              <w:rPr>
                <w:rStyle w:val="Emphasis"/>
                <w:rFonts w:ascii="Arial" w:hAnsi="Arial" w:cs="Arial"/>
                <w:i w:val="0"/>
              </w:rPr>
              <w:t xml:space="preserve"> </w:t>
            </w:r>
            <w:proofErr w:type="spellStart"/>
            <w:r>
              <w:rPr>
                <w:rStyle w:val="Emphasis"/>
                <w:rFonts w:ascii="Arial" w:hAnsi="Arial" w:cs="Arial"/>
              </w:rPr>
              <w:t>c</w:t>
            </w:r>
            <w:r w:rsidRPr="007F7342">
              <w:rPr>
                <w:rStyle w:val="Emphasis"/>
                <w:rFonts w:ascii="Arial" w:hAnsi="Arial" w:cs="Arial"/>
              </w:rPr>
              <w:t>openhageni</w:t>
            </w:r>
            <w:proofErr w:type="spellEnd"/>
            <w:r w:rsidRPr="0081573F">
              <w:rPr>
                <w:rStyle w:val="Emphasis"/>
                <w:rFonts w:ascii="Arial" w:hAnsi="Arial" w:cs="Arial"/>
                <w:i w:val="0"/>
              </w:rPr>
              <w:t xml:space="preserve"> (4)</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77.6</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Leptospira</w:t>
            </w:r>
            <w:proofErr w:type="spellEnd"/>
            <w:r w:rsidRPr="0081573F">
              <w:rPr>
                <w:rStyle w:val="Emphasis"/>
                <w:rFonts w:ascii="Arial" w:hAnsi="Arial" w:cs="Arial"/>
              </w:rPr>
              <w:t xml:space="preserve"> </w:t>
            </w:r>
            <w:r w:rsidRPr="0081573F">
              <w:rPr>
                <w:rStyle w:val="Emphasis"/>
                <w:rFonts w:ascii="Arial" w:hAnsi="Arial" w:cs="Arial"/>
                <w:i w:val="0"/>
              </w:rPr>
              <w:t xml:space="preserve"> </w:t>
            </w:r>
            <w:proofErr w:type="spellStart"/>
            <w:r>
              <w:rPr>
                <w:rStyle w:val="Emphasis"/>
                <w:rFonts w:ascii="Arial" w:hAnsi="Arial" w:cs="Arial"/>
                <w:i w:val="0"/>
              </w:rPr>
              <w:t>g</w:t>
            </w:r>
            <w:r>
              <w:rPr>
                <w:rStyle w:val="Emphasis"/>
                <w:rFonts w:ascii="Arial" w:hAnsi="Arial" w:cs="Arial"/>
              </w:rPr>
              <w:t>rippotyphosa</w:t>
            </w:r>
            <w:proofErr w:type="spellEnd"/>
            <w:r w:rsidRPr="0081573F">
              <w:rPr>
                <w:rStyle w:val="Emphasis"/>
                <w:rFonts w:ascii="Arial" w:hAnsi="Arial" w:cs="Arial"/>
                <w:i w:val="0"/>
              </w:rPr>
              <w:t>(5)</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77.7</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Leptospira</w:t>
            </w:r>
            <w:proofErr w:type="spellEnd"/>
            <w:r w:rsidRPr="0081573F">
              <w:rPr>
                <w:rStyle w:val="Emphasis"/>
                <w:rFonts w:ascii="Arial" w:hAnsi="Arial" w:cs="Arial"/>
                <w:i w:val="0"/>
              </w:rPr>
              <w:t xml:space="preserve"> </w:t>
            </w:r>
            <w:proofErr w:type="spellStart"/>
            <w:r w:rsidRPr="007F7342">
              <w:rPr>
                <w:rStyle w:val="Emphasis"/>
                <w:rFonts w:ascii="Arial" w:hAnsi="Arial" w:cs="Arial"/>
              </w:rPr>
              <w:t>hardjo</w:t>
            </w:r>
            <w:r>
              <w:rPr>
                <w:rStyle w:val="Emphasis"/>
                <w:rFonts w:ascii="Arial" w:hAnsi="Arial" w:cs="Arial"/>
              </w:rPr>
              <w:t>-</w:t>
            </w:r>
            <w:r w:rsidRPr="007F7342">
              <w:rPr>
                <w:rStyle w:val="Emphasis"/>
                <w:rFonts w:ascii="Arial" w:hAnsi="Arial" w:cs="Arial"/>
              </w:rPr>
              <w:t>bovis</w:t>
            </w:r>
            <w:proofErr w:type="spellEnd"/>
            <w:r w:rsidRPr="0081573F">
              <w:rPr>
                <w:rStyle w:val="Emphasis"/>
                <w:rFonts w:ascii="Arial" w:hAnsi="Arial" w:cs="Arial"/>
                <w:i w:val="0"/>
              </w:rPr>
              <w:t xml:space="preserve"> (6)</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77.8</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Leptospira</w:t>
            </w:r>
            <w:proofErr w:type="spellEnd"/>
            <w:r w:rsidRPr="0081573F">
              <w:rPr>
                <w:rStyle w:val="Emphasis"/>
                <w:rFonts w:ascii="Arial" w:hAnsi="Arial" w:cs="Arial"/>
                <w:i w:val="0"/>
              </w:rPr>
              <w:t xml:space="preserve"> </w:t>
            </w:r>
            <w:proofErr w:type="spellStart"/>
            <w:r w:rsidRPr="007F7342">
              <w:rPr>
                <w:rStyle w:val="Emphasis"/>
                <w:rFonts w:ascii="Arial" w:hAnsi="Arial" w:cs="Arial"/>
              </w:rPr>
              <w:t>iceterohaemorrhagiae</w:t>
            </w:r>
            <w:proofErr w:type="spellEnd"/>
            <w:r w:rsidRPr="0081573F">
              <w:rPr>
                <w:rStyle w:val="Emphasis"/>
                <w:rFonts w:ascii="Arial" w:hAnsi="Arial" w:cs="Arial"/>
                <w:i w:val="0"/>
              </w:rPr>
              <w:t xml:space="preserve"> (7)</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77.9</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Leptospira</w:t>
            </w:r>
            <w:proofErr w:type="spellEnd"/>
            <w:r w:rsidRPr="0081573F">
              <w:rPr>
                <w:rStyle w:val="Emphasis"/>
                <w:rFonts w:ascii="Arial" w:hAnsi="Arial" w:cs="Arial"/>
                <w:i w:val="0"/>
              </w:rPr>
              <w:t xml:space="preserve"> </w:t>
            </w:r>
            <w:proofErr w:type="spellStart"/>
            <w:r>
              <w:rPr>
                <w:rStyle w:val="Emphasis"/>
                <w:rFonts w:ascii="Arial" w:hAnsi="Arial" w:cs="Arial"/>
              </w:rPr>
              <w:t>p</w:t>
            </w:r>
            <w:r w:rsidRPr="007F7342">
              <w:rPr>
                <w:rStyle w:val="Emphasis"/>
                <w:rFonts w:ascii="Arial" w:hAnsi="Arial" w:cs="Arial"/>
              </w:rPr>
              <w:t>omona</w:t>
            </w:r>
            <w:proofErr w:type="spellEnd"/>
            <w:r w:rsidRPr="0081573F">
              <w:rPr>
                <w:rStyle w:val="Emphasis"/>
                <w:rFonts w:ascii="Arial" w:hAnsi="Arial" w:cs="Arial"/>
                <w:i w:val="0"/>
              </w:rPr>
              <w:t xml:space="preserve"> (8)</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77.10</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Leptospira</w:t>
            </w:r>
            <w:proofErr w:type="spellEnd"/>
            <w:r w:rsidRPr="0081573F">
              <w:rPr>
                <w:rStyle w:val="Emphasis"/>
                <w:rFonts w:ascii="Arial" w:hAnsi="Arial" w:cs="Arial"/>
                <w:i w:val="0"/>
              </w:rPr>
              <w:t xml:space="preserve"> </w:t>
            </w:r>
            <w:proofErr w:type="spellStart"/>
            <w:r w:rsidRPr="007F7342">
              <w:rPr>
                <w:rStyle w:val="Emphasis"/>
                <w:rFonts w:ascii="Arial" w:hAnsi="Arial" w:cs="Arial"/>
              </w:rPr>
              <w:t>tarassovi</w:t>
            </w:r>
            <w:proofErr w:type="spellEnd"/>
            <w:r w:rsidRPr="0081573F">
              <w:rPr>
                <w:rStyle w:val="Emphasis"/>
                <w:rFonts w:ascii="Arial" w:hAnsi="Arial" w:cs="Arial"/>
                <w:i w:val="0"/>
              </w:rPr>
              <w:t xml:space="preserve"> (9)</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78.1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Lyssa</w:t>
            </w:r>
            <w:proofErr w:type="spellEnd"/>
            <w:r w:rsidRPr="0081573F">
              <w:rPr>
                <w:rStyle w:val="Emphasis"/>
                <w:rFonts w:ascii="Arial" w:hAnsi="Arial" w:cs="Arial"/>
                <w:i w:val="0"/>
              </w:rPr>
              <w:t xml:space="preserve"> virus</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IFAT,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79.1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Maedi</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visna</w:t>
            </w:r>
            <w:proofErr w:type="spellEnd"/>
            <w:r w:rsidRPr="0081573F">
              <w:rPr>
                <w:rStyle w:val="Emphasis"/>
                <w:rFonts w:ascii="Arial" w:hAnsi="Arial" w:cs="Arial"/>
                <w:i w:val="0"/>
              </w:rPr>
              <w:t xml:space="preserve"> (MV) virus</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80.1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Malignant catarrhal fever</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81.1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Microfilariae</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Knott’s test, </w:t>
            </w:r>
            <w:proofErr w:type="spellStart"/>
            <w:r w:rsidRPr="0081573F">
              <w:rPr>
                <w:rStyle w:val="Emphasis"/>
                <w:rFonts w:ascii="Arial" w:hAnsi="Arial" w:cs="Arial"/>
                <w:i w:val="0"/>
              </w:rPr>
              <w:t>visualisation</w:t>
            </w:r>
            <w:proofErr w:type="spellEnd"/>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82.1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Mycoplasma</w:t>
            </w:r>
            <w:proofErr w:type="spellEnd"/>
            <w:r w:rsidRPr="0081573F">
              <w:rPr>
                <w:rStyle w:val="Emphasis"/>
                <w:rFonts w:ascii="Arial" w:hAnsi="Arial" w:cs="Arial"/>
                <w:i w:val="0"/>
              </w:rPr>
              <w:t xml:space="preserve"> spp.</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82.2</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Mycoplasma</w:t>
            </w:r>
            <w:proofErr w:type="spellEnd"/>
            <w:r w:rsidRPr="0081573F">
              <w:rPr>
                <w:rStyle w:val="Emphasis"/>
                <w:rFonts w:ascii="Arial" w:hAnsi="Arial" w:cs="Arial"/>
              </w:rPr>
              <w:t xml:space="preserve"> </w:t>
            </w:r>
            <w:proofErr w:type="spellStart"/>
            <w:r w:rsidRPr="0081573F">
              <w:rPr>
                <w:rStyle w:val="Emphasis"/>
                <w:rFonts w:ascii="Arial" w:hAnsi="Arial" w:cs="Arial"/>
              </w:rPr>
              <w:t>agalactiae</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lastRenderedPageBreak/>
              <w:t>82.3</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Mycoplasma</w:t>
            </w:r>
            <w:proofErr w:type="spellEnd"/>
            <w:r w:rsidRPr="0081573F">
              <w:rPr>
                <w:rStyle w:val="Emphasis"/>
                <w:rFonts w:ascii="Arial" w:hAnsi="Arial" w:cs="Arial"/>
              </w:rPr>
              <w:t xml:space="preserve"> </w:t>
            </w:r>
            <w:proofErr w:type="spellStart"/>
            <w:r w:rsidRPr="0081573F">
              <w:rPr>
                <w:rStyle w:val="Emphasis"/>
                <w:rFonts w:ascii="Arial" w:hAnsi="Arial" w:cs="Arial"/>
              </w:rPr>
              <w:t>capricolum</w:t>
            </w:r>
            <w:proofErr w:type="spellEnd"/>
            <w:r w:rsidRPr="0081573F">
              <w:rPr>
                <w:rStyle w:val="Emphasis"/>
                <w:rFonts w:ascii="Arial" w:hAnsi="Arial" w:cs="Arial"/>
              </w:rPr>
              <w:t xml:space="preserve"> </w:t>
            </w:r>
            <w:r w:rsidRPr="007F7342">
              <w:rPr>
                <w:rStyle w:val="Emphasis"/>
                <w:rFonts w:ascii="Arial" w:hAnsi="Arial" w:cs="Arial"/>
                <w:i w:val="0"/>
              </w:rPr>
              <w:t>subsp.</w:t>
            </w:r>
            <w:r w:rsidRPr="0081573F">
              <w:rPr>
                <w:rStyle w:val="Emphasis"/>
                <w:rFonts w:ascii="Arial" w:hAnsi="Arial" w:cs="Arial"/>
              </w:rPr>
              <w:t xml:space="preserve"> </w:t>
            </w:r>
            <w:proofErr w:type="spellStart"/>
            <w:r w:rsidRPr="0081573F">
              <w:rPr>
                <w:rStyle w:val="Emphasis"/>
                <w:rFonts w:ascii="Arial" w:hAnsi="Arial" w:cs="Arial"/>
              </w:rPr>
              <w:t>capricolum</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CFT antibody detection</w:t>
            </w:r>
          </w:p>
        </w:tc>
      </w:tr>
      <w:tr w:rsidR="00814558" w:rsidRPr="0081573F" w:rsidTr="0043555F">
        <w:trPr>
          <w:trHeight w:val="268"/>
        </w:trPr>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83.4</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Mycoplasma</w:t>
            </w:r>
            <w:proofErr w:type="spellEnd"/>
            <w:r w:rsidRPr="0081573F">
              <w:rPr>
                <w:rStyle w:val="Emphasis"/>
                <w:rFonts w:ascii="Arial" w:hAnsi="Arial" w:cs="Arial"/>
              </w:rPr>
              <w:t xml:space="preserve"> </w:t>
            </w:r>
            <w:proofErr w:type="spellStart"/>
            <w:r w:rsidRPr="0081573F">
              <w:rPr>
                <w:rStyle w:val="Emphasis"/>
                <w:rFonts w:ascii="Arial" w:hAnsi="Arial" w:cs="Arial"/>
              </w:rPr>
              <w:t>gallisepticum</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RSA, antibody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84.5</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Mycoplasma</w:t>
            </w:r>
            <w:proofErr w:type="spellEnd"/>
            <w:r w:rsidRPr="0081573F">
              <w:rPr>
                <w:rStyle w:val="Emphasis"/>
                <w:rFonts w:ascii="Arial" w:hAnsi="Arial" w:cs="Arial"/>
              </w:rPr>
              <w:t xml:space="preserve"> </w:t>
            </w:r>
            <w:proofErr w:type="spellStart"/>
            <w:r w:rsidRPr="0081573F">
              <w:rPr>
                <w:rStyle w:val="Emphasis"/>
                <w:rFonts w:ascii="Arial" w:hAnsi="Arial" w:cs="Arial"/>
              </w:rPr>
              <w:t>mycoides</w:t>
            </w:r>
            <w:proofErr w:type="spellEnd"/>
            <w:r w:rsidRPr="0081573F">
              <w:rPr>
                <w:rStyle w:val="Emphasis"/>
                <w:rFonts w:ascii="Arial" w:hAnsi="Arial" w:cs="Arial"/>
              </w:rPr>
              <w:t xml:space="preserve"> </w:t>
            </w:r>
            <w:proofErr w:type="spellStart"/>
            <w:r w:rsidRPr="0081573F">
              <w:rPr>
                <w:rStyle w:val="Emphasis"/>
                <w:rFonts w:ascii="Arial" w:hAnsi="Arial" w:cs="Arial"/>
              </w:rPr>
              <w:t>mycoides</w:t>
            </w:r>
            <w:proofErr w:type="spellEnd"/>
            <w:r w:rsidRPr="0081573F">
              <w:rPr>
                <w:rStyle w:val="Emphasis"/>
                <w:rFonts w:ascii="Arial" w:hAnsi="Arial" w:cs="Arial"/>
                <w:i w:val="0"/>
              </w:rPr>
              <w:t xml:space="preserve"> Large colony</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CFT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85.6</w:t>
            </w:r>
          </w:p>
        </w:tc>
        <w:tc>
          <w:tcPr>
            <w:tcW w:w="6094" w:type="dxa"/>
            <w:gridSpan w:val="2"/>
            <w:shd w:val="clear" w:color="auto" w:fill="auto"/>
          </w:tcPr>
          <w:p w:rsidR="00814558" w:rsidRPr="007F7342" w:rsidRDefault="00814558" w:rsidP="00BE60A4">
            <w:pPr>
              <w:pStyle w:val="NoSpacing"/>
              <w:rPr>
                <w:rStyle w:val="Emphasis"/>
                <w:rFonts w:ascii="Arial" w:hAnsi="Arial" w:cs="Arial"/>
              </w:rPr>
            </w:pPr>
            <w:proofErr w:type="spellStart"/>
            <w:r w:rsidRPr="007F7342">
              <w:rPr>
                <w:rStyle w:val="Emphasis"/>
                <w:rFonts w:ascii="Arial" w:hAnsi="Arial" w:cs="Arial"/>
              </w:rPr>
              <w:t>Mycoplasma</w:t>
            </w:r>
            <w:proofErr w:type="spellEnd"/>
            <w:r w:rsidRPr="007F7342">
              <w:rPr>
                <w:rStyle w:val="Emphasis"/>
                <w:rFonts w:ascii="Arial" w:hAnsi="Arial" w:cs="Arial"/>
              </w:rPr>
              <w:t xml:space="preserve"> </w:t>
            </w:r>
            <w:proofErr w:type="spellStart"/>
            <w:r w:rsidRPr="007F7342">
              <w:rPr>
                <w:rStyle w:val="Emphasis"/>
                <w:rFonts w:ascii="Arial" w:hAnsi="Arial" w:cs="Arial"/>
              </w:rPr>
              <w:t>synoviae</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RSA, antibody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86.7</w:t>
            </w:r>
          </w:p>
        </w:tc>
        <w:tc>
          <w:tcPr>
            <w:tcW w:w="6094" w:type="dxa"/>
            <w:gridSpan w:val="2"/>
            <w:shd w:val="clear" w:color="auto" w:fill="auto"/>
          </w:tcPr>
          <w:p w:rsidR="00814558" w:rsidRPr="007F7342" w:rsidRDefault="00814558" w:rsidP="00BE60A4">
            <w:pPr>
              <w:pStyle w:val="NoSpacing"/>
              <w:rPr>
                <w:rStyle w:val="Emphasis"/>
                <w:rFonts w:ascii="Arial" w:hAnsi="Arial" w:cs="Arial"/>
              </w:rPr>
            </w:pPr>
            <w:proofErr w:type="spellStart"/>
            <w:r w:rsidRPr="007F7342">
              <w:rPr>
                <w:rStyle w:val="Emphasis"/>
                <w:rFonts w:ascii="Arial" w:hAnsi="Arial" w:cs="Arial"/>
              </w:rPr>
              <w:t>Mycoplasma</w:t>
            </w:r>
            <w:proofErr w:type="spellEnd"/>
            <w:r w:rsidRPr="007F7342">
              <w:rPr>
                <w:rStyle w:val="Emphasis"/>
                <w:rFonts w:ascii="Arial" w:hAnsi="Arial" w:cs="Arial"/>
              </w:rPr>
              <w:t xml:space="preserve"> </w:t>
            </w:r>
            <w:proofErr w:type="spellStart"/>
            <w:r w:rsidRPr="007F7342">
              <w:rPr>
                <w:rStyle w:val="Emphasis"/>
                <w:rFonts w:ascii="Arial" w:hAnsi="Arial" w:cs="Arial"/>
              </w:rPr>
              <w:t>meleagridis</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RSA,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87.8</w:t>
            </w:r>
          </w:p>
        </w:tc>
        <w:tc>
          <w:tcPr>
            <w:tcW w:w="6094" w:type="dxa"/>
            <w:gridSpan w:val="2"/>
            <w:shd w:val="clear" w:color="auto" w:fill="auto"/>
          </w:tcPr>
          <w:p w:rsidR="00814558" w:rsidRPr="007F7342" w:rsidRDefault="00814558" w:rsidP="00BE60A4">
            <w:pPr>
              <w:pStyle w:val="NoSpacing"/>
              <w:rPr>
                <w:rStyle w:val="Emphasis"/>
                <w:rFonts w:ascii="Arial" w:hAnsi="Arial" w:cs="Arial"/>
              </w:rPr>
            </w:pPr>
            <w:proofErr w:type="spellStart"/>
            <w:r w:rsidRPr="007F7342">
              <w:rPr>
                <w:rStyle w:val="Emphasis"/>
                <w:rFonts w:ascii="Arial" w:hAnsi="Arial" w:cs="Arial"/>
              </w:rPr>
              <w:t>Myxobolus</w:t>
            </w:r>
            <w:proofErr w:type="spellEnd"/>
            <w:r w:rsidRPr="007F7342">
              <w:rPr>
                <w:rStyle w:val="Emphasis"/>
                <w:rFonts w:ascii="Arial" w:hAnsi="Arial" w:cs="Arial"/>
              </w:rPr>
              <w:t xml:space="preserve"> </w:t>
            </w:r>
            <w:proofErr w:type="spellStart"/>
            <w:r w:rsidRPr="007F7342">
              <w:rPr>
                <w:rStyle w:val="Emphasis"/>
                <w:rFonts w:ascii="Arial" w:hAnsi="Arial" w:cs="Arial"/>
              </w:rPr>
              <w:t>cerebralis</w:t>
            </w:r>
            <w:proofErr w:type="spellEnd"/>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Microscopy, </w:t>
            </w:r>
            <w:proofErr w:type="spellStart"/>
            <w:r w:rsidRPr="0081573F">
              <w:rPr>
                <w:rStyle w:val="Emphasis"/>
                <w:rFonts w:ascii="Arial" w:hAnsi="Arial" w:cs="Arial"/>
                <w:i w:val="0"/>
              </w:rPr>
              <w:t>visualisation</w:t>
            </w:r>
            <w:proofErr w:type="spellEnd"/>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88.1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Newcastle disease virus (NDV)</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88.2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Newcastle disease virus (NDV)</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HI,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88.3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Newcastle disease virus (NDV)</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89.1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Ornithobacterium</w:t>
            </w:r>
            <w:proofErr w:type="spellEnd"/>
            <w:r w:rsidRPr="0081573F">
              <w:rPr>
                <w:rStyle w:val="Emphasis"/>
                <w:rFonts w:ascii="Arial" w:hAnsi="Arial" w:cs="Arial"/>
              </w:rPr>
              <w:t xml:space="preserve"> </w:t>
            </w:r>
            <w:proofErr w:type="spellStart"/>
            <w:r w:rsidRPr="0081573F">
              <w:rPr>
                <w:rStyle w:val="Emphasis"/>
                <w:rFonts w:ascii="Arial" w:hAnsi="Arial" w:cs="Arial"/>
              </w:rPr>
              <w:t>rhinotracheale</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90.1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Palyam</w:t>
            </w:r>
            <w:proofErr w:type="spellEnd"/>
            <w:r w:rsidRPr="0081573F">
              <w:rPr>
                <w:rStyle w:val="Emphasis"/>
                <w:rFonts w:ascii="Arial" w:hAnsi="Arial" w:cs="Arial"/>
                <w:i w:val="0"/>
              </w:rPr>
              <w:t xml:space="preserve"> virus</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AGID,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91.1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Parainfluenza</w:t>
            </w:r>
            <w:proofErr w:type="spellEnd"/>
            <w:r w:rsidRPr="0081573F">
              <w:rPr>
                <w:rStyle w:val="Emphasis"/>
                <w:rFonts w:ascii="Arial" w:hAnsi="Arial" w:cs="Arial"/>
                <w:i w:val="0"/>
              </w:rPr>
              <w:t xml:space="preserve"> virus type-3</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92.1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Parasite eggs</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Faecal</w:t>
            </w:r>
            <w:proofErr w:type="spellEnd"/>
            <w:r w:rsidRPr="0081573F">
              <w:rPr>
                <w:rStyle w:val="Emphasis"/>
                <w:rFonts w:ascii="Arial" w:hAnsi="Arial" w:cs="Arial"/>
                <w:i w:val="0"/>
              </w:rPr>
              <w:t xml:space="preserve"> egg count, </w:t>
            </w:r>
            <w:proofErr w:type="spellStart"/>
            <w:r w:rsidRPr="0081573F">
              <w:rPr>
                <w:rStyle w:val="Emphasis"/>
                <w:rFonts w:ascii="Arial" w:hAnsi="Arial" w:cs="Arial"/>
                <w:i w:val="0"/>
              </w:rPr>
              <w:t>visualisation</w:t>
            </w:r>
            <w:proofErr w:type="spellEnd"/>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93.1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i w:val="0"/>
              </w:rPr>
              <w:t>Pestivirus</w:t>
            </w:r>
            <w:proofErr w:type="spellEnd"/>
            <w:r w:rsidRPr="0081573F">
              <w:rPr>
                <w:rStyle w:val="Emphasis"/>
                <w:rFonts w:ascii="Arial" w:hAnsi="Arial" w:cs="Arial"/>
                <w:i w:val="0"/>
              </w:rPr>
              <w:t>/hairy shaker disease virus/</w:t>
            </w:r>
          </w:p>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border disease virus</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VI,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93.2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Hairy shaker disease virus / border disease virus</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2 passages,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94.1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Porcine parvovirus</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95.1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Q fever</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CFT,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95.2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Q fever</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95.3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Q fever</w:t>
            </w:r>
          </w:p>
        </w:tc>
        <w:tc>
          <w:tcPr>
            <w:tcW w:w="3547"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96.1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Rabies virus</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Rapid fluorescent focus inhibition test (RFFIT),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97.1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Renibacterium</w:t>
            </w:r>
            <w:proofErr w:type="spellEnd"/>
            <w:r w:rsidRPr="0081573F">
              <w:rPr>
                <w:rStyle w:val="Emphasis"/>
                <w:rFonts w:ascii="Arial" w:hAnsi="Arial" w:cs="Arial"/>
              </w:rPr>
              <w:t xml:space="preserve"> </w:t>
            </w:r>
            <w:proofErr w:type="spellStart"/>
            <w:r w:rsidRPr="0081573F">
              <w:rPr>
                <w:rStyle w:val="Emphasis"/>
                <w:rFonts w:ascii="Arial" w:hAnsi="Arial" w:cs="Arial"/>
              </w:rPr>
              <w:t>salmoni</w:t>
            </w:r>
            <w:r>
              <w:rPr>
                <w:rStyle w:val="Emphasis"/>
                <w:rFonts w:ascii="Arial" w:hAnsi="Arial" w:cs="Arial"/>
              </w:rPr>
              <w:t>n</w:t>
            </w:r>
            <w:r w:rsidRPr="0081573F">
              <w:rPr>
                <w:rStyle w:val="Emphasis"/>
                <w:rFonts w:ascii="Arial" w:hAnsi="Arial" w:cs="Arial"/>
              </w:rPr>
              <w:t>arum</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PCR, molecular biology</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98.1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rPr>
              <w:t xml:space="preserve">Salmonella </w:t>
            </w:r>
            <w:proofErr w:type="spellStart"/>
            <w:r w:rsidRPr="0081573F">
              <w:rPr>
                <w:rStyle w:val="Emphasis"/>
                <w:rFonts w:ascii="Arial" w:hAnsi="Arial" w:cs="Arial"/>
                <w:i w:val="0"/>
              </w:rPr>
              <w:t>spp</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98.2</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rPr>
              <w:t>Salmonella</w:t>
            </w:r>
            <w:r w:rsidRPr="0081573F">
              <w:rPr>
                <w:rStyle w:val="Emphasis"/>
                <w:rFonts w:ascii="Arial" w:hAnsi="Arial" w:cs="Arial"/>
                <w:i w:val="0"/>
              </w:rPr>
              <w:t xml:space="preserve"> </w:t>
            </w:r>
            <w:proofErr w:type="spellStart"/>
            <w:r w:rsidRPr="0081573F">
              <w:rPr>
                <w:rStyle w:val="Emphasis"/>
                <w:rFonts w:ascii="Arial" w:hAnsi="Arial" w:cs="Arial"/>
                <w:i w:val="0"/>
              </w:rPr>
              <w:t>spp</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98.3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rPr>
              <w:t>Salmonella</w:t>
            </w:r>
            <w:r w:rsidRPr="0081573F">
              <w:rPr>
                <w:rStyle w:val="Emphasis"/>
                <w:rFonts w:ascii="Arial" w:hAnsi="Arial" w:cs="Arial"/>
                <w:i w:val="0"/>
              </w:rPr>
              <w:t xml:space="preserve"> specific serotypes:</w:t>
            </w:r>
          </w:p>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including </w:t>
            </w:r>
            <w:r w:rsidRPr="007F7342">
              <w:rPr>
                <w:rStyle w:val="Emphasis"/>
                <w:rFonts w:ascii="Arial" w:hAnsi="Arial" w:cs="Arial"/>
              </w:rPr>
              <w:t xml:space="preserve">S. </w:t>
            </w:r>
            <w:proofErr w:type="spellStart"/>
            <w:r w:rsidRPr="007F7342">
              <w:rPr>
                <w:rStyle w:val="Emphasis"/>
                <w:rFonts w:ascii="Arial" w:hAnsi="Arial" w:cs="Arial"/>
              </w:rPr>
              <w:t>Typhimurium</w:t>
            </w:r>
            <w:proofErr w:type="spellEnd"/>
            <w:r w:rsidRPr="0081573F">
              <w:rPr>
                <w:rStyle w:val="Emphasis"/>
                <w:rFonts w:ascii="Arial" w:hAnsi="Arial" w:cs="Arial"/>
                <w:i w:val="0"/>
              </w:rPr>
              <w:t xml:space="preserve"> and </w:t>
            </w:r>
            <w:r w:rsidRPr="007F7342">
              <w:rPr>
                <w:rStyle w:val="Emphasis"/>
                <w:rFonts w:ascii="Arial" w:hAnsi="Arial" w:cs="Arial"/>
              </w:rPr>
              <w:t xml:space="preserve">S. </w:t>
            </w:r>
            <w:proofErr w:type="spellStart"/>
            <w:r w:rsidRPr="007F7342">
              <w:rPr>
                <w:rStyle w:val="Emphasis"/>
                <w:rFonts w:ascii="Arial" w:hAnsi="Arial" w:cs="Arial"/>
              </w:rPr>
              <w:t>Enteriditis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p w:rsidR="00814558" w:rsidRPr="0081573F" w:rsidRDefault="00814558" w:rsidP="00BE60A4">
            <w:pPr>
              <w:pStyle w:val="NoSpacing"/>
              <w:rPr>
                <w:rStyle w:val="Emphasis"/>
                <w:rFonts w:ascii="Arial" w:hAnsi="Arial" w:cs="Arial"/>
                <w:i w:val="0"/>
              </w:rPr>
            </w:pP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98.4</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rPr>
              <w:t>Salmonella</w:t>
            </w:r>
            <w:r w:rsidRPr="0081573F">
              <w:rPr>
                <w:rStyle w:val="Emphasis"/>
                <w:rFonts w:ascii="Arial" w:hAnsi="Arial" w:cs="Arial"/>
                <w:i w:val="0"/>
              </w:rPr>
              <w:t xml:space="preserve"> </w:t>
            </w:r>
            <w:proofErr w:type="spellStart"/>
            <w:r w:rsidRPr="00570953">
              <w:rPr>
                <w:rStyle w:val="Emphasis"/>
                <w:rFonts w:ascii="Arial" w:hAnsi="Arial" w:cs="Arial"/>
              </w:rPr>
              <w:t>arizona</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98.5</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rPr>
              <w:t>Salmonella</w:t>
            </w:r>
            <w:r w:rsidRPr="0081573F">
              <w:rPr>
                <w:rStyle w:val="Emphasis"/>
                <w:rFonts w:ascii="Arial" w:hAnsi="Arial" w:cs="Arial"/>
                <w:i w:val="0"/>
              </w:rPr>
              <w:t xml:space="preserve"> </w:t>
            </w:r>
            <w:proofErr w:type="spellStart"/>
            <w:r w:rsidRPr="00570953">
              <w:rPr>
                <w:rStyle w:val="Emphasis"/>
                <w:rFonts w:ascii="Arial" w:hAnsi="Arial" w:cs="Arial"/>
              </w:rPr>
              <w:t>pullorum</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SAT,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99.1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rPr>
              <w:t>Streptococcus</w:t>
            </w:r>
            <w:r w:rsidRPr="0081573F">
              <w:rPr>
                <w:rStyle w:val="Emphasis"/>
                <w:rFonts w:ascii="Arial" w:hAnsi="Arial" w:cs="Arial"/>
                <w:i w:val="0"/>
              </w:rPr>
              <w:t xml:space="preserve"> </w:t>
            </w:r>
            <w:proofErr w:type="spellStart"/>
            <w:r>
              <w:rPr>
                <w:rStyle w:val="Emphasis"/>
                <w:rFonts w:ascii="Arial" w:hAnsi="Arial" w:cs="Arial"/>
              </w:rPr>
              <w:t>e</w:t>
            </w:r>
            <w:r w:rsidRPr="00570953">
              <w:rPr>
                <w:rStyle w:val="Emphasis"/>
                <w:rFonts w:ascii="Arial" w:hAnsi="Arial" w:cs="Arial"/>
              </w:rPr>
              <w:t>qui</w:t>
            </w:r>
            <w:proofErr w:type="spellEnd"/>
            <w:r w:rsidRPr="0081573F">
              <w:rPr>
                <w:rStyle w:val="Emphasis"/>
                <w:rFonts w:ascii="Arial" w:hAnsi="Arial" w:cs="Arial"/>
                <w:i w:val="0"/>
              </w:rPr>
              <w:t xml:space="preserve"> s</w:t>
            </w:r>
            <w:r>
              <w:rPr>
                <w:rStyle w:val="Emphasis"/>
                <w:rFonts w:ascii="Arial" w:hAnsi="Arial" w:cs="Arial"/>
                <w:i w:val="0"/>
              </w:rPr>
              <w:t>ub</w:t>
            </w:r>
            <w:r w:rsidRPr="0081573F">
              <w:rPr>
                <w:rStyle w:val="Emphasis"/>
                <w:rFonts w:ascii="Arial" w:hAnsi="Arial" w:cs="Arial"/>
                <w:i w:val="0"/>
              </w:rPr>
              <w:t>s</w:t>
            </w:r>
            <w:r>
              <w:rPr>
                <w:rStyle w:val="Emphasis"/>
                <w:rFonts w:ascii="Arial" w:hAnsi="Arial" w:cs="Arial"/>
                <w:i w:val="0"/>
              </w:rPr>
              <w:t>p.</w:t>
            </w:r>
            <w:r w:rsidRPr="0081573F">
              <w:rPr>
                <w:rStyle w:val="Emphasis"/>
                <w:rFonts w:ascii="Arial" w:hAnsi="Arial" w:cs="Arial"/>
                <w:i w:val="0"/>
              </w:rPr>
              <w:t xml:space="preserve">, </w:t>
            </w:r>
            <w:proofErr w:type="spellStart"/>
            <w:r w:rsidRPr="00570953">
              <w:rPr>
                <w:rStyle w:val="Emphasis"/>
                <w:rFonts w:ascii="Arial" w:hAnsi="Arial" w:cs="Arial"/>
              </w:rPr>
              <w:t>equi</w:t>
            </w:r>
            <w:proofErr w:type="spellEnd"/>
            <w:r w:rsidRPr="0081573F">
              <w:rPr>
                <w:rStyle w:val="Emphasis"/>
                <w:rFonts w:ascii="Arial" w:hAnsi="Arial" w:cs="Arial"/>
                <w:i w:val="0"/>
              </w:rPr>
              <w:t xml:space="preserve"> culture</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100.1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Taylorella</w:t>
            </w:r>
            <w:proofErr w:type="spellEnd"/>
            <w:r w:rsidRPr="0081573F">
              <w:rPr>
                <w:rStyle w:val="Emphasis"/>
                <w:rFonts w:ascii="Arial" w:hAnsi="Arial" w:cs="Arial"/>
              </w:rPr>
              <w:t xml:space="preserve"> </w:t>
            </w:r>
            <w:proofErr w:type="spellStart"/>
            <w:r w:rsidRPr="0081573F">
              <w:rPr>
                <w:rStyle w:val="Emphasis"/>
                <w:rFonts w:ascii="Arial" w:hAnsi="Arial" w:cs="Arial"/>
              </w:rPr>
              <w:t>equigenitalis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101.1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Theileria</w:t>
            </w:r>
            <w:proofErr w:type="spellEnd"/>
            <w:r w:rsidRPr="0081573F">
              <w:rPr>
                <w:rStyle w:val="Emphasis"/>
                <w:rFonts w:ascii="Arial" w:hAnsi="Arial" w:cs="Arial"/>
              </w:rPr>
              <w:t xml:space="preserve"> </w:t>
            </w:r>
            <w:proofErr w:type="spellStart"/>
            <w:r w:rsidRPr="0081573F">
              <w:rPr>
                <w:rStyle w:val="Emphasis"/>
                <w:rFonts w:ascii="Arial" w:hAnsi="Arial" w:cs="Arial"/>
              </w:rPr>
              <w:t>equi</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101.2</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Theileria</w:t>
            </w:r>
            <w:proofErr w:type="spellEnd"/>
            <w:r w:rsidRPr="0081573F">
              <w:rPr>
                <w:rStyle w:val="Emphasis"/>
                <w:rFonts w:ascii="Arial" w:hAnsi="Arial" w:cs="Arial"/>
              </w:rPr>
              <w:t xml:space="preserve"> </w:t>
            </w:r>
            <w:proofErr w:type="spellStart"/>
            <w:r w:rsidRPr="0081573F">
              <w:rPr>
                <w:rStyle w:val="Emphasis"/>
                <w:rFonts w:ascii="Arial" w:hAnsi="Arial" w:cs="Arial"/>
              </w:rPr>
              <w:t>equi</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IFAT,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102.1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Ticks</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Identification, </w:t>
            </w:r>
            <w:proofErr w:type="spellStart"/>
            <w:r w:rsidRPr="0081573F">
              <w:rPr>
                <w:rStyle w:val="Emphasis"/>
                <w:rFonts w:ascii="Arial" w:hAnsi="Arial" w:cs="Arial"/>
                <w:i w:val="0"/>
              </w:rPr>
              <w:t>visualisation</w:t>
            </w:r>
            <w:proofErr w:type="spellEnd"/>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103.1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Trichinella</w:t>
            </w:r>
            <w:proofErr w:type="spellEnd"/>
            <w:r w:rsidRPr="0081573F">
              <w:rPr>
                <w:rStyle w:val="Emphasis"/>
                <w:rFonts w:ascii="Arial" w:hAnsi="Arial" w:cs="Arial"/>
              </w:rPr>
              <w:t xml:space="preserve"> </w:t>
            </w:r>
            <w:proofErr w:type="spellStart"/>
            <w:r w:rsidRPr="0081573F">
              <w:rPr>
                <w:rStyle w:val="Emphasis"/>
                <w:rFonts w:ascii="Arial" w:hAnsi="Arial" w:cs="Arial"/>
              </w:rPr>
              <w:t>spiralis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 antibody detection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103.2</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Trichinella</w:t>
            </w:r>
            <w:proofErr w:type="spellEnd"/>
            <w:r w:rsidRPr="0081573F">
              <w:rPr>
                <w:rStyle w:val="Emphasis"/>
                <w:rFonts w:ascii="Arial" w:hAnsi="Arial" w:cs="Arial"/>
              </w:rPr>
              <w:t xml:space="preserve"> </w:t>
            </w:r>
            <w:proofErr w:type="spellStart"/>
            <w:r w:rsidRPr="0081573F">
              <w:rPr>
                <w:rStyle w:val="Emphasis"/>
                <w:rFonts w:ascii="Arial" w:hAnsi="Arial" w:cs="Arial"/>
              </w:rPr>
              <w:t>spiralis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 xml:space="preserve">Pepsin digestion, </w:t>
            </w:r>
            <w:proofErr w:type="spellStart"/>
            <w:r w:rsidRPr="0081573F">
              <w:rPr>
                <w:rStyle w:val="Emphasis"/>
                <w:rFonts w:ascii="Arial" w:hAnsi="Arial" w:cs="Arial"/>
                <w:i w:val="0"/>
              </w:rPr>
              <w:t>visualisation</w:t>
            </w:r>
            <w:proofErr w:type="spellEnd"/>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103.3</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proofErr w:type="spellStart"/>
            <w:r w:rsidRPr="0081573F">
              <w:rPr>
                <w:rStyle w:val="Emphasis"/>
                <w:rFonts w:ascii="Arial" w:hAnsi="Arial" w:cs="Arial"/>
              </w:rPr>
              <w:t>Trichomonas</w:t>
            </w:r>
            <w:proofErr w:type="spellEnd"/>
            <w:r w:rsidRPr="0081573F">
              <w:rPr>
                <w:rStyle w:val="Emphasis"/>
                <w:rFonts w:ascii="Arial" w:hAnsi="Arial" w:cs="Arial"/>
                <w:i w:val="0"/>
              </w:rPr>
              <w:t xml:space="preserve"> </w:t>
            </w:r>
            <w:proofErr w:type="spellStart"/>
            <w:r w:rsidRPr="0081573F">
              <w:rPr>
                <w:rStyle w:val="Emphasis"/>
                <w:rFonts w:ascii="Arial" w:hAnsi="Arial" w:cs="Arial"/>
                <w:i w:val="0"/>
              </w:rPr>
              <w:t>foetus</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104.1</w:t>
            </w:r>
          </w:p>
        </w:tc>
        <w:tc>
          <w:tcPr>
            <w:tcW w:w="6094" w:type="dxa"/>
            <w:gridSpan w:val="2"/>
            <w:shd w:val="clear" w:color="auto" w:fill="auto"/>
          </w:tcPr>
          <w:p w:rsidR="00814558" w:rsidRPr="0081573F" w:rsidRDefault="00814558" w:rsidP="00BE60A4">
            <w:pPr>
              <w:pStyle w:val="NoSpacing"/>
              <w:rPr>
                <w:rStyle w:val="Emphasis"/>
                <w:rFonts w:ascii="Arial" w:hAnsi="Arial" w:cs="Arial"/>
              </w:rPr>
            </w:pPr>
            <w:proofErr w:type="spellStart"/>
            <w:r w:rsidRPr="0081573F">
              <w:rPr>
                <w:rStyle w:val="Emphasis"/>
                <w:rFonts w:ascii="Arial" w:hAnsi="Arial" w:cs="Arial"/>
              </w:rPr>
              <w:t>Yersinia</w:t>
            </w:r>
            <w:proofErr w:type="spellEnd"/>
            <w:r w:rsidRPr="0081573F">
              <w:rPr>
                <w:rStyle w:val="Emphasis"/>
                <w:rFonts w:ascii="Arial" w:hAnsi="Arial" w:cs="Arial"/>
              </w:rPr>
              <w:t xml:space="preserve"> </w:t>
            </w:r>
            <w:proofErr w:type="spellStart"/>
            <w:r w:rsidRPr="0081573F">
              <w:rPr>
                <w:rStyle w:val="Emphasis"/>
                <w:rFonts w:ascii="Arial" w:hAnsi="Arial" w:cs="Arial"/>
              </w:rPr>
              <w:t>ruckeri</w:t>
            </w:r>
            <w:proofErr w:type="spellEnd"/>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Bacterial culture, propagation</w:t>
            </w:r>
          </w:p>
        </w:tc>
      </w:tr>
      <w:tr w:rsidR="00814558" w:rsidRPr="0081573F" w:rsidTr="00BE60A4">
        <w:tc>
          <w:tcPr>
            <w:tcW w:w="1416" w:type="dxa"/>
            <w:shd w:val="clear" w:color="auto" w:fill="auto"/>
          </w:tcPr>
          <w:p w:rsidR="00814558" w:rsidRPr="0081573F" w:rsidRDefault="00814558" w:rsidP="00BE60A4">
            <w:pPr>
              <w:pStyle w:val="NoSpacing"/>
              <w:rPr>
                <w:rStyle w:val="Emphasis"/>
                <w:rFonts w:ascii="Arial" w:hAnsi="Arial" w:cs="Arial"/>
                <w:i w:val="0"/>
              </w:rPr>
            </w:pPr>
            <w:r>
              <w:rPr>
                <w:rStyle w:val="Emphasis"/>
                <w:rFonts w:ascii="Arial" w:hAnsi="Arial" w:cs="Arial"/>
                <w:i w:val="0"/>
              </w:rPr>
              <w:t>105.1</w:t>
            </w:r>
          </w:p>
        </w:tc>
        <w:tc>
          <w:tcPr>
            <w:tcW w:w="6094" w:type="dxa"/>
            <w:gridSpan w:val="2"/>
            <w:shd w:val="clear" w:color="auto" w:fill="auto"/>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West Nile Virus</w:t>
            </w:r>
          </w:p>
        </w:tc>
        <w:tc>
          <w:tcPr>
            <w:tcW w:w="3547" w:type="dxa"/>
            <w:shd w:val="clear" w:color="auto" w:fill="auto"/>
            <w:vAlign w:val="center"/>
          </w:tcPr>
          <w:p w:rsidR="00814558" w:rsidRPr="0081573F" w:rsidRDefault="00814558" w:rsidP="00BE60A4">
            <w:pPr>
              <w:pStyle w:val="NoSpacing"/>
              <w:rPr>
                <w:rStyle w:val="Emphasis"/>
                <w:rFonts w:ascii="Arial" w:hAnsi="Arial" w:cs="Arial"/>
                <w:i w:val="0"/>
              </w:rPr>
            </w:pPr>
            <w:r w:rsidRPr="0081573F">
              <w:rPr>
                <w:rStyle w:val="Emphasis"/>
                <w:rFonts w:ascii="Arial" w:hAnsi="Arial" w:cs="Arial"/>
                <w:i w:val="0"/>
              </w:rPr>
              <w:t>ELISA-</w:t>
            </w:r>
            <w:proofErr w:type="spellStart"/>
            <w:r w:rsidRPr="0081573F">
              <w:rPr>
                <w:rStyle w:val="Emphasis"/>
                <w:rFonts w:ascii="Arial" w:hAnsi="Arial" w:cs="Arial"/>
                <w:i w:val="0"/>
              </w:rPr>
              <w:t>Ab</w:t>
            </w:r>
            <w:proofErr w:type="spellEnd"/>
            <w:r w:rsidRPr="0081573F">
              <w:rPr>
                <w:rStyle w:val="Emphasis"/>
                <w:rFonts w:ascii="Arial" w:hAnsi="Arial" w:cs="Arial"/>
                <w:i w:val="0"/>
              </w:rPr>
              <w:t>, antibody detection</w:t>
            </w:r>
          </w:p>
        </w:tc>
      </w:tr>
    </w:tbl>
    <w:p w:rsidR="0059677B" w:rsidRPr="0081573F" w:rsidRDefault="0059677B" w:rsidP="00BE60A4">
      <w:pPr>
        <w:pStyle w:val="NoSpacing"/>
        <w:rPr>
          <w:rStyle w:val="Emphasis"/>
          <w:rFonts w:ascii="Arial" w:hAnsi="Arial" w:cs="Arial"/>
          <w:i w:val="0"/>
        </w:rPr>
      </w:pPr>
    </w:p>
    <w:p w:rsidR="0059677B" w:rsidRPr="0081573F" w:rsidRDefault="0059677B" w:rsidP="00BE60A4">
      <w:pPr>
        <w:pStyle w:val="NoSpacing"/>
        <w:rPr>
          <w:rStyle w:val="Emphasis"/>
          <w:rFonts w:ascii="Arial" w:hAnsi="Arial" w:cs="Arial"/>
          <w:i w:val="0"/>
        </w:rPr>
      </w:pPr>
      <w:r w:rsidRPr="0081573F">
        <w:rPr>
          <w:rStyle w:val="Emphasis"/>
          <w:rFonts w:ascii="Arial" w:hAnsi="Arial" w:cs="Arial"/>
          <w:i w:val="0"/>
        </w:rPr>
        <w:br w:type="page"/>
      </w:r>
    </w:p>
    <w:p w:rsidR="00CE4879" w:rsidRPr="0081573F" w:rsidRDefault="00CE4879" w:rsidP="00BE60A4">
      <w:pPr>
        <w:pStyle w:val="NoSpacing"/>
        <w:rPr>
          <w:rStyle w:val="Emphasis"/>
          <w:rFonts w:ascii="Arial" w:hAnsi="Arial" w:cs="Arial"/>
          <w:i w:val="0"/>
        </w:rPr>
      </w:pPr>
    </w:p>
    <w:p w:rsidR="00D60ABD" w:rsidRPr="0081573F" w:rsidRDefault="00D60ABD" w:rsidP="00BE60A4">
      <w:pPr>
        <w:pStyle w:val="NoSpacing"/>
        <w:rPr>
          <w:rStyle w:val="Emphasis"/>
          <w:rFonts w:ascii="Arial" w:hAnsi="Arial" w:cs="Arial"/>
          <w:b/>
          <w:i w:val="0"/>
        </w:rPr>
      </w:pPr>
      <w:r w:rsidRPr="0081573F">
        <w:rPr>
          <w:rStyle w:val="Emphasis"/>
          <w:rFonts w:ascii="Arial" w:hAnsi="Arial" w:cs="Arial"/>
          <w:b/>
          <w:i w:val="0"/>
        </w:rPr>
        <w:t xml:space="preserve">Abbreviations: </w:t>
      </w:r>
    </w:p>
    <w:p w:rsidR="00D60ABD" w:rsidRPr="0081573F" w:rsidRDefault="00D60ABD" w:rsidP="00BE60A4">
      <w:pPr>
        <w:pStyle w:val="NoSpacing"/>
        <w:numPr>
          <w:ilvl w:val="0"/>
          <w:numId w:val="46"/>
        </w:numPr>
        <w:spacing w:line="360" w:lineRule="auto"/>
        <w:rPr>
          <w:rStyle w:val="Emphasis"/>
          <w:rFonts w:ascii="Arial" w:hAnsi="Arial" w:cs="Arial"/>
          <w:i w:val="0"/>
        </w:rPr>
      </w:pPr>
      <w:r w:rsidRPr="0081573F">
        <w:rPr>
          <w:rStyle w:val="Emphasis"/>
          <w:rFonts w:ascii="Arial" w:hAnsi="Arial" w:cs="Arial"/>
          <w:i w:val="0"/>
        </w:rPr>
        <w:t>AOAC = Association of Official Analytical Chemists</w:t>
      </w:r>
    </w:p>
    <w:p w:rsidR="00D60ABD" w:rsidRPr="0081573F" w:rsidRDefault="00D60ABD" w:rsidP="00BE60A4">
      <w:pPr>
        <w:pStyle w:val="NoSpacing"/>
        <w:numPr>
          <w:ilvl w:val="0"/>
          <w:numId w:val="46"/>
        </w:numPr>
        <w:spacing w:line="360" w:lineRule="auto"/>
        <w:rPr>
          <w:rStyle w:val="Emphasis"/>
          <w:rFonts w:ascii="Arial" w:hAnsi="Arial" w:cs="Arial"/>
          <w:i w:val="0"/>
        </w:rPr>
      </w:pPr>
      <w:r w:rsidRPr="0081573F">
        <w:rPr>
          <w:rStyle w:val="Emphasis"/>
          <w:rFonts w:ascii="Arial" w:hAnsi="Arial" w:cs="Arial"/>
          <w:i w:val="0"/>
        </w:rPr>
        <w:t>AOCS = Official Methods and Recommended Practices of the American Oil Chemist’s Society AOCS</w:t>
      </w:r>
    </w:p>
    <w:p w:rsidR="00D60ABD" w:rsidRPr="0081573F" w:rsidRDefault="00D60ABD" w:rsidP="00BE60A4">
      <w:pPr>
        <w:pStyle w:val="NoSpacing"/>
        <w:numPr>
          <w:ilvl w:val="0"/>
          <w:numId w:val="46"/>
        </w:numPr>
        <w:spacing w:line="360" w:lineRule="auto"/>
        <w:rPr>
          <w:rStyle w:val="Emphasis"/>
          <w:rFonts w:ascii="Arial" w:hAnsi="Arial" w:cs="Arial"/>
          <w:i w:val="0"/>
        </w:rPr>
      </w:pPr>
      <w:r w:rsidRPr="0081573F">
        <w:rPr>
          <w:rStyle w:val="Emphasis"/>
          <w:rFonts w:ascii="Arial" w:hAnsi="Arial" w:cs="Arial"/>
          <w:i w:val="0"/>
        </w:rPr>
        <w:t xml:space="preserve">APHA 4th edition 1970 = American Public Health Association. 1970. Recommended Procedures for the Examination of Sea Water and Shellfish, 4th edition, APHA, New York, N.Y.  Note that this edition is out of print, but this is the edition specified by FDA.  Library copies are held at ESR </w:t>
      </w:r>
      <w:r w:rsidR="000B58F2">
        <w:rPr>
          <w:rStyle w:val="Emphasis"/>
          <w:rFonts w:ascii="Arial" w:hAnsi="Arial" w:cs="Arial"/>
          <w:i w:val="0"/>
        </w:rPr>
        <w:t>Christchurch and ESR Mt Albert</w:t>
      </w:r>
    </w:p>
    <w:p w:rsidR="00D60ABD" w:rsidRPr="0081573F" w:rsidRDefault="00D60ABD" w:rsidP="00BE60A4">
      <w:pPr>
        <w:pStyle w:val="NoSpacing"/>
        <w:numPr>
          <w:ilvl w:val="0"/>
          <w:numId w:val="46"/>
        </w:numPr>
        <w:spacing w:line="360" w:lineRule="auto"/>
        <w:rPr>
          <w:rStyle w:val="Emphasis"/>
          <w:rFonts w:ascii="Arial" w:hAnsi="Arial" w:cs="Arial"/>
          <w:i w:val="0"/>
        </w:rPr>
      </w:pPr>
      <w:r w:rsidRPr="0081573F">
        <w:rPr>
          <w:rStyle w:val="Emphasis"/>
          <w:rFonts w:ascii="Arial" w:hAnsi="Arial" w:cs="Arial"/>
          <w:i w:val="0"/>
        </w:rPr>
        <w:t>APHA = Standard Methods for the Examination of Water and Wastewater (American Public Hea</w:t>
      </w:r>
      <w:r w:rsidR="000B58F2">
        <w:rPr>
          <w:rStyle w:val="Emphasis"/>
          <w:rFonts w:ascii="Arial" w:hAnsi="Arial" w:cs="Arial"/>
          <w:i w:val="0"/>
        </w:rPr>
        <w:t>lth Association) latest edition</w:t>
      </w:r>
    </w:p>
    <w:p w:rsidR="00D60ABD" w:rsidRPr="0081573F" w:rsidRDefault="00D60ABD" w:rsidP="00BE60A4">
      <w:pPr>
        <w:pStyle w:val="NoSpacing"/>
        <w:numPr>
          <w:ilvl w:val="0"/>
          <w:numId w:val="46"/>
        </w:numPr>
        <w:spacing w:line="360" w:lineRule="auto"/>
        <w:rPr>
          <w:rStyle w:val="Emphasis"/>
          <w:rFonts w:ascii="Arial" w:hAnsi="Arial" w:cs="Arial"/>
          <w:i w:val="0"/>
        </w:rPr>
      </w:pPr>
      <w:r w:rsidRPr="0081573F">
        <w:rPr>
          <w:rStyle w:val="Emphasis"/>
          <w:rFonts w:ascii="Arial" w:hAnsi="Arial" w:cs="Arial"/>
          <w:i w:val="0"/>
        </w:rPr>
        <w:t xml:space="preserve">BMS RCS Specs = Animal Products (Specifications for Bivalve </w:t>
      </w:r>
      <w:proofErr w:type="spellStart"/>
      <w:r w:rsidRPr="0081573F">
        <w:rPr>
          <w:rStyle w:val="Emphasis"/>
          <w:rFonts w:ascii="Arial" w:hAnsi="Arial" w:cs="Arial"/>
          <w:i w:val="0"/>
        </w:rPr>
        <w:t>Molluscan</w:t>
      </w:r>
      <w:proofErr w:type="spellEnd"/>
      <w:r w:rsidRPr="0081573F">
        <w:rPr>
          <w:rStyle w:val="Emphasis"/>
          <w:rFonts w:ascii="Arial" w:hAnsi="Arial" w:cs="Arial"/>
          <w:i w:val="0"/>
        </w:rPr>
        <w:t xml:space="preserve"> Shellfish) Notice 2006</w:t>
      </w:r>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COP = Code of Practice, Processing of Seafood Products</w:t>
      </w:r>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HC Spec</w:t>
      </w:r>
      <w:r w:rsidR="007F7342">
        <w:rPr>
          <w:rStyle w:val="Emphasis"/>
          <w:rFonts w:ascii="Arial" w:hAnsi="Arial" w:cs="Arial"/>
          <w:i w:val="0"/>
        </w:rPr>
        <w:t>s</w:t>
      </w:r>
      <w:r w:rsidRPr="0081573F">
        <w:rPr>
          <w:rStyle w:val="Emphasis"/>
          <w:rFonts w:ascii="Arial" w:hAnsi="Arial" w:cs="Arial"/>
          <w:i w:val="0"/>
        </w:rPr>
        <w:t xml:space="preserve"> = Animal Products (Specifications For Products Intended For Human Consumption) Notice 20</w:t>
      </w:r>
      <w:r w:rsidR="00D55A33">
        <w:rPr>
          <w:rStyle w:val="Emphasis"/>
          <w:rFonts w:ascii="Arial" w:hAnsi="Arial" w:cs="Arial"/>
          <w:i w:val="0"/>
        </w:rPr>
        <w:t>13</w:t>
      </w:r>
      <w:r w:rsidRPr="0081573F">
        <w:rPr>
          <w:rStyle w:val="Emphasis"/>
          <w:rFonts w:ascii="Arial" w:hAnsi="Arial" w:cs="Arial"/>
          <w:i w:val="0"/>
        </w:rPr>
        <w:t xml:space="preserve"> </w:t>
      </w:r>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HPLC = high pressure liquid chromatography</w:t>
      </w:r>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MF = membrane filtration</w:t>
      </w:r>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 xml:space="preserve">MIMM = Meat Industry Microbiological Methods, latest edition </w:t>
      </w:r>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MIRNZ 831 = Morris M.A., Methods for Determining the Physical and Chemical Properties of Products and Wastes of Rendering Departments</w:t>
      </w:r>
      <w:r w:rsidRPr="0081573F">
        <w:rPr>
          <w:rStyle w:val="Emphasis"/>
          <w:rFonts w:ascii="Arial" w:hAnsi="Arial" w:cs="Arial"/>
          <w:i w:val="0"/>
        </w:rPr>
        <w:br/>
      </w:r>
      <w:hyperlink r:id="rId12" w:history="1">
        <w:r w:rsidRPr="0081573F">
          <w:rPr>
            <w:rStyle w:val="Emphasis"/>
            <w:rFonts w:ascii="Arial" w:hAnsi="Arial" w:cs="Arial"/>
            <w:color w:val="548DD4" w:themeColor="text2" w:themeTint="99"/>
            <w:u w:val="single"/>
          </w:rPr>
          <w:t>Volume 831 of MIRINZ (Series)</w:t>
        </w:r>
      </w:hyperlink>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 xml:space="preserve">NCCP = National Chemical Contaminants </w:t>
      </w:r>
      <w:proofErr w:type="spellStart"/>
      <w:r w:rsidRPr="0081573F">
        <w:rPr>
          <w:rStyle w:val="Emphasis"/>
          <w:rFonts w:ascii="Arial" w:hAnsi="Arial" w:cs="Arial"/>
          <w:i w:val="0"/>
        </w:rPr>
        <w:t>Programme</w:t>
      </w:r>
      <w:proofErr w:type="spellEnd"/>
      <w:r w:rsidRPr="0081573F">
        <w:rPr>
          <w:rStyle w:val="Emphasis"/>
          <w:rFonts w:ascii="Arial" w:hAnsi="Arial" w:cs="Arial"/>
          <w:i w:val="0"/>
        </w:rPr>
        <w:t xml:space="preserve"> (dairy)</w:t>
      </w:r>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 xml:space="preserve">NCRP = National Contaminant Residue </w:t>
      </w:r>
      <w:proofErr w:type="spellStart"/>
      <w:r w:rsidRPr="0081573F">
        <w:rPr>
          <w:rStyle w:val="Emphasis"/>
          <w:rFonts w:ascii="Arial" w:hAnsi="Arial" w:cs="Arial"/>
          <w:i w:val="0"/>
        </w:rPr>
        <w:t>Programme</w:t>
      </w:r>
      <w:proofErr w:type="spellEnd"/>
      <w:r w:rsidRPr="0081573F">
        <w:rPr>
          <w:rStyle w:val="Emphasis"/>
          <w:rFonts w:ascii="Arial" w:hAnsi="Arial" w:cs="Arial"/>
          <w:i w:val="0"/>
        </w:rPr>
        <w:t xml:space="preserve"> (non-dairy)</w:t>
      </w:r>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NMD = National Microbiological Database</w:t>
      </w:r>
    </w:p>
    <w:p w:rsidR="00D60ABD"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OMAR = Overseas Market Access Requirement</w:t>
      </w:r>
    </w:p>
    <w:p w:rsidR="00D60ABD" w:rsidRPr="0081573F" w:rsidRDefault="004C7837" w:rsidP="00BE60A4">
      <w:pPr>
        <w:pStyle w:val="NoSpacing"/>
        <w:spacing w:line="360" w:lineRule="auto"/>
        <w:ind w:firstLine="720"/>
        <w:rPr>
          <w:rStyle w:val="Emphasis"/>
          <w:rFonts w:ascii="Arial" w:hAnsi="Arial" w:cs="Arial"/>
          <w:i w:val="0"/>
          <w:color w:val="548DD4" w:themeColor="text2" w:themeTint="99"/>
          <w:u w:val="single"/>
        </w:rPr>
      </w:pPr>
      <w:hyperlink r:id="rId13" w:history="1">
        <w:r w:rsidR="00D60ABD" w:rsidRPr="0081573F">
          <w:rPr>
            <w:rStyle w:val="Emphasis"/>
            <w:rFonts w:ascii="Arial" w:hAnsi="Arial" w:cs="Arial"/>
            <w:i w:val="0"/>
            <w:color w:val="548DD4" w:themeColor="text2" w:themeTint="99"/>
            <w:u w:val="single"/>
          </w:rPr>
          <w:t>http://www.foodsafety.govt.nz/industry/exporting/market-access/omars.htm</w:t>
        </w:r>
      </w:hyperlink>
    </w:p>
    <w:p w:rsidR="00E74C86" w:rsidRPr="0081573F" w:rsidRDefault="00D60ABD" w:rsidP="00BE60A4">
      <w:pPr>
        <w:pStyle w:val="NoSpacing"/>
        <w:numPr>
          <w:ilvl w:val="0"/>
          <w:numId w:val="47"/>
        </w:numPr>
        <w:spacing w:line="360" w:lineRule="auto"/>
        <w:rPr>
          <w:rStyle w:val="Emphasis"/>
          <w:rFonts w:ascii="Arial" w:hAnsi="Arial" w:cs="Arial"/>
          <w:i w:val="0"/>
        </w:rPr>
      </w:pPr>
      <w:r w:rsidRPr="0081573F">
        <w:rPr>
          <w:rStyle w:val="Emphasis"/>
          <w:rFonts w:ascii="Arial" w:hAnsi="Arial" w:cs="Arial"/>
          <w:i w:val="0"/>
        </w:rPr>
        <w:t>RCS = Regulated Control Scheme</w:t>
      </w:r>
    </w:p>
    <w:sectPr w:rsidR="00E74C86" w:rsidRPr="0081573F" w:rsidSect="0081573F">
      <w:headerReference w:type="default" r:id="rId14"/>
      <w:footerReference w:type="default" r:id="rId15"/>
      <w:pgSz w:w="11906" w:h="16838" w:code="9"/>
      <w:pgMar w:top="567" w:right="1440" w:bottom="232" w:left="144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13" w:rsidRDefault="00C10B13" w:rsidP="00C367BC">
      <w:pPr>
        <w:spacing w:before="0"/>
      </w:pPr>
      <w:r>
        <w:separator/>
      </w:r>
    </w:p>
  </w:endnote>
  <w:endnote w:type="continuationSeparator" w:id="0">
    <w:p w:rsidR="00C10B13" w:rsidRDefault="00C10B13" w:rsidP="00C367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29582"/>
      <w:docPartObj>
        <w:docPartGallery w:val="Page Numbers (Bottom of Page)"/>
        <w:docPartUnique/>
      </w:docPartObj>
    </w:sdtPr>
    <w:sdtContent>
      <w:p w:rsidR="00263C4D" w:rsidRDefault="00263C4D">
        <w:pPr>
          <w:pStyle w:val="Footer"/>
          <w:jc w:val="right"/>
        </w:pPr>
        <w:r>
          <w:t xml:space="preserve">Page | </w:t>
        </w:r>
        <w:fldSimple w:instr=" PAGE   \* MERGEFORMAT ">
          <w:r w:rsidR="004A7C9B">
            <w:rPr>
              <w:noProof/>
            </w:rPr>
            <w:t>21</w:t>
          </w:r>
        </w:fldSimple>
        <w:r>
          <w:t xml:space="preserve"> </w:t>
        </w:r>
      </w:p>
    </w:sdtContent>
  </w:sdt>
  <w:p w:rsidR="00263C4D" w:rsidRDefault="00263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13" w:rsidRDefault="00C10B13" w:rsidP="00C367BC">
      <w:pPr>
        <w:spacing w:before="0"/>
      </w:pPr>
      <w:r>
        <w:separator/>
      </w:r>
    </w:p>
  </w:footnote>
  <w:footnote w:type="continuationSeparator" w:id="0">
    <w:p w:rsidR="00C10B13" w:rsidRDefault="00C10B13" w:rsidP="00C367B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C4D" w:rsidRDefault="00263C4D" w:rsidP="00D60ABD">
    <w:pPr>
      <w:pStyle w:val="Header"/>
      <w:tabs>
        <w:tab w:val="clear" w:pos="4153"/>
        <w:tab w:val="clear" w:pos="8306"/>
        <w:tab w:val="left" w:pos="2355"/>
      </w:tabs>
    </w:pPr>
    <w:r>
      <w:rPr>
        <w:noProof/>
        <w:lang w:eastAsia="en-NZ"/>
      </w:rPr>
      <w:drawing>
        <wp:anchor distT="0" distB="0" distL="114300" distR="114300" simplePos="0" relativeHeight="251657216" behindDoc="0" locked="0" layoutInCell="1" allowOverlap="1">
          <wp:simplePos x="0" y="0"/>
          <wp:positionH relativeFrom="column">
            <wp:posOffset>-802640</wp:posOffset>
          </wp:positionH>
          <wp:positionV relativeFrom="paragraph">
            <wp:posOffset>-327025</wp:posOffset>
          </wp:positionV>
          <wp:extent cx="2216785" cy="5626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6785" cy="562610"/>
                  </a:xfrm>
                  <a:prstGeom prst="rect">
                    <a:avLst/>
                  </a:prstGeom>
                  <a:noFill/>
                </pic:spPr>
              </pic:pic>
            </a:graphicData>
          </a:graphic>
        </wp:anchor>
      </w:drawing>
    </w:r>
    <w:sdt>
      <w:sdtPr>
        <w:id w:val="311029581"/>
        <w:docPartObj>
          <w:docPartGallery w:val="Watermarks"/>
          <w:docPartUnique/>
        </w:docPartObj>
      </w:sdtPr>
      <w:sdtContent>
        <w:r w:rsidR="004C7837" w:rsidRPr="004C783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ab/>
        </w:r>
      </w:sdtContent>
    </w:sdt>
    <w:r>
      <w:t xml:space="preserve">Consolidated List of Tests for Animal Products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0E95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DEAE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9639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58E0960"/>
    <w:lvl w:ilvl="0">
      <w:start w:val="1"/>
      <w:numFmt w:val="decimal"/>
      <w:pStyle w:val="ListNumber2"/>
      <w:lvlText w:val="%1."/>
      <w:lvlJc w:val="left"/>
      <w:pPr>
        <w:tabs>
          <w:tab w:val="num" w:pos="1418"/>
        </w:tabs>
        <w:ind w:left="1418" w:hanging="454"/>
      </w:pPr>
    </w:lvl>
  </w:abstractNum>
  <w:abstractNum w:abstractNumId="4">
    <w:nsid w:val="FFFFFF80"/>
    <w:multiLevelType w:val="singleLevel"/>
    <w:tmpl w:val="5FDAA2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4632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EC0C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CA34CE"/>
    <w:lvl w:ilvl="0">
      <w:start w:val="1"/>
      <w:numFmt w:val="bullet"/>
      <w:pStyle w:val="ListBullet2"/>
      <w:lvlText w:val=""/>
      <w:lvlJc w:val="left"/>
      <w:pPr>
        <w:tabs>
          <w:tab w:val="num" w:pos="1418"/>
        </w:tabs>
        <w:ind w:left="1418" w:hanging="397"/>
      </w:pPr>
      <w:rPr>
        <w:rFonts w:ascii="Symbol" w:hAnsi="Symbol" w:hint="default"/>
      </w:rPr>
    </w:lvl>
  </w:abstractNum>
  <w:abstractNum w:abstractNumId="8">
    <w:nsid w:val="04195638"/>
    <w:multiLevelType w:val="hybridMultilevel"/>
    <w:tmpl w:val="D99818E2"/>
    <w:lvl w:ilvl="0" w:tplc="BB0062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7625A7F"/>
    <w:multiLevelType w:val="hybridMultilevel"/>
    <w:tmpl w:val="13AE3AA6"/>
    <w:lvl w:ilvl="0" w:tplc="BB0062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088053CC"/>
    <w:multiLevelType w:val="multilevel"/>
    <w:tmpl w:val="1B88910C"/>
    <w:lvl w:ilvl="0">
      <w:start w:val="1"/>
      <w:numFmt w:val="none"/>
      <w:lvlText w:val=""/>
      <w:lvlJc w:val="left"/>
      <w:pPr>
        <w:tabs>
          <w:tab w:val="num" w:pos="360"/>
        </w:tabs>
        <w:ind w:left="360" w:hanging="360"/>
      </w:pPr>
      <w:rPr>
        <w:rFonts w:hint="default"/>
      </w:rPr>
    </w:lvl>
    <w:lvl w:ilvl="1">
      <w:start w:val="1"/>
      <w:numFmt w:val="decimal"/>
      <w:lvlRestart w:val="0"/>
      <w:lvlText w:val="%2"/>
      <w:lvlJc w:val="left"/>
      <w:pPr>
        <w:tabs>
          <w:tab w:val="num" w:pos="601"/>
        </w:tabs>
        <w:ind w:left="601" w:hanging="601"/>
      </w:pPr>
      <w:rPr>
        <w:rFonts w:hint="default"/>
      </w:rPr>
    </w:lvl>
    <w:lvl w:ilvl="2">
      <w:start w:val="1"/>
      <w:numFmt w:val="decimal"/>
      <w:lvlText w:val="(%3)"/>
      <w:lvlJc w:val="left"/>
      <w:pPr>
        <w:tabs>
          <w:tab w:val="num" w:pos="601"/>
        </w:tabs>
        <w:ind w:left="601" w:hanging="601"/>
      </w:pPr>
      <w:rPr>
        <w:rFonts w:hint="default"/>
      </w:rPr>
    </w:lvl>
    <w:lvl w:ilvl="3">
      <w:start w:val="1"/>
      <w:numFmt w:val="lowerLetter"/>
      <w:lvlText w:val="(%4)"/>
      <w:lvlJc w:val="left"/>
      <w:pPr>
        <w:tabs>
          <w:tab w:val="num" w:pos="1202"/>
        </w:tabs>
        <w:ind w:left="1202" w:hanging="601"/>
      </w:pPr>
      <w:rPr>
        <w:rFonts w:hint="default"/>
      </w:rPr>
    </w:lvl>
    <w:lvl w:ilvl="4">
      <w:start w:val="1"/>
      <w:numFmt w:val="lowerRoman"/>
      <w:lvlText w:val="(%5)"/>
      <w:lvlJc w:val="left"/>
      <w:pPr>
        <w:tabs>
          <w:tab w:val="num" w:pos="1803"/>
        </w:tabs>
        <w:ind w:left="1803" w:hanging="601"/>
      </w:pPr>
      <w:rPr>
        <w:rFonts w:hint="default"/>
      </w:rPr>
    </w:lvl>
    <w:lvl w:ilvl="5">
      <w:start w:val="1"/>
      <w:numFmt w:val="upperLetter"/>
      <w:lvlText w:val="(%6)"/>
      <w:lvlJc w:val="left"/>
      <w:pPr>
        <w:tabs>
          <w:tab w:val="num" w:pos="2404"/>
        </w:tabs>
        <w:ind w:left="2404" w:hanging="601"/>
      </w:pPr>
      <w:rPr>
        <w:rFonts w:hint="default"/>
      </w:rPr>
    </w:lvl>
    <w:lvl w:ilvl="6">
      <w:start w:val="1"/>
      <w:numFmt w:val="none"/>
      <w:isLgl/>
      <w:lvlText w:val="(aa)"/>
      <w:lvlJc w:val="left"/>
      <w:pPr>
        <w:tabs>
          <w:tab w:val="num" w:pos="2520"/>
        </w:tabs>
        <w:ind w:left="3629" w:hanging="61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EB34CD"/>
    <w:multiLevelType w:val="hybridMultilevel"/>
    <w:tmpl w:val="B292177A"/>
    <w:lvl w:ilvl="0" w:tplc="BB0062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1E5A17"/>
    <w:multiLevelType w:val="hybridMultilevel"/>
    <w:tmpl w:val="FD485A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66549A9"/>
    <w:multiLevelType w:val="hybridMultilevel"/>
    <w:tmpl w:val="560A2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85118F5"/>
    <w:multiLevelType w:val="hybridMultilevel"/>
    <w:tmpl w:val="3E3281A4"/>
    <w:lvl w:ilvl="0" w:tplc="1409000F">
      <w:start w:val="1"/>
      <w:numFmt w:val="decimal"/>
      <w:lvlText w:val="%1."/>
      <w:lvlJc w:val="left"/>
      <w:pPr>
        <w:ind w:left="1321" w:hanging="360"/>
      </w:pPr>
    </w:lvl>
    <w:lvl w:ilvl="1" w:tplc="14090019" w:tentative="1">
      <w:start w:val="1"/>
      <w:numFmt w:val="lowerLetter"/>
      <w:lvlText w:val="%2."/>
      <w:lvlJc w:val="left"/>
      <w:pPr>
        <w:ind w:left="2041" w:hanging="360"/>
      </w:pPr>
    </w:lvl>
    <w:lvl w:ilvl="2" w:tplc="1409001B" w:tentative="1">
      <w:start w:val="1"/>
      <w:numFmt w:val="lowerRoman"/>
      <w:lvlText w:val="%3."/>
      <w:lvlJc w:val="right"/>
      <w:pPr>
        <w:ind w:left="2761" w:hanging="180"/>
      </w:pPr>
    </w:lvl>
    <w:lvl w:ilvl="3" w:tplc="1409000F" w:tentative="1">
      <w:start w:val="1"/>
      <w:numFmt w:val="decimal"/>
      <w:lvlText w:val="%4."/>
      <w:lvlJc w:val="left"/>
      <w:pPr>
        <w:ind w:left="3481" w:hanging="360"/>
      </w:pPr>
    </w:lvl>
    <w:lvl w:ilvl="4" w:tplc="14090019" w:tentative="1">
      <w:start w:val="1"/>
      <w:numFmt w:val="lowerLetter"/>
      <w:lvlText w:val="%5."/>
      <w:lvlJc w:val="left"/>
      <w:pPr>
        <w:ind w:left="4201" w:hanging="360"/>
      </w:pPr>
    </w:lvl>
    <w:lvl w:ilvl="5" w:tplc="1409001B" w:tentative="1">
      <w:start w:val="1"/>
      <w:numFmt w:val="lowerRoman"/>
      <w:lvlText w:val="%6."/>
      <w:lvlJc w:val="right"/>
      <w:pPr>
        <w:ind w:left="4921" w:hanging="180"/>
      </w:pPr>
    </w:lvl>
    <w:lvl w:ilvl="6" w:tplc="1409000F" w:tentative="1">
      <w:start w:val="1"/>
      <w:numFmt w:val="decimal"/>
      <w:lvlText w:val="%7."/>
      <w:lvlJc w:val="left"/>
      <w:pPr>
        <w:ind w:left="5641" w:hanging="360"/>
      </w:pPr>
    </w:lvl>
    <w:lvl w:ilvl="7" w:tplc="14090019" w:tentative="1">
      <w:start w:val="1"/>
      <w:numFmt w:val="lowerLetter"/>
      <w:lvlText w:val="%8."/>
      <w:lvlJc w:val="left"/>
      <w:pPr>
        <w:ind w:left="6361" w:hanging="360"/>
      </w:pPr>
    </w:lvl>
    <w:lvl w:ilvl="8" w:tplc="1409001B" w:tentative="1">
      <w:start w:val="1"/>
      <w:numFmt w:val="lowerRoman"/>
      <w:lvlText w:val="%9."/>
      <w:lvlJc w:val="right"/>
      <w:pPr>
        <w:ind w:left="7081" w:hanging="180"/>
      </w:pPr>
    </w:lvl>
  </w:abstractNum>
  <w:abstractNum w:abstractNumId="15">
    <w:nsid w:val="1C732CBE"/>
    <w:multiLevelType w:val="hybridMultilevel"/>
    <w:tmpl w:val="35960F5C"/>
    <w:lvl w:ilvl="0" w:tplc="BE06893E">
      <w:start w:val="1"/>
      <w:numFmt w:val="decimal"/>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16">
    <w:nsid w:val="1F4E24F5"/>
    <w:multiLevelType w:val="hybridMultilevel"/>
    <w:tmpl w:val="ECCAC39E"/>
    <w:lvl w:ilvl="0" w:tplc="746E396C">
      <w:start w:val="1"/>
      <w:numFmt w:val="decimal"/>
      <w:lvlText w:val="50.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1F982F9C"/>
    <w:multiLevelType w:val="hybridMultilevel"/>
    <w:tmpl w:val="5FF81F2A"/>
    <w:lvl w:ilvl="0" w:tplc="BB0062F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CB83E17"/>
    <w:multiLevelType w:val="singleLevel"/>
    <w:tmpl w:val="48E8745A"/>
    <w:lvl w:ilvl="0">
      <w:start w:val="1"/>
      <w:numFmt w:val="lowerLetter"/>
      <w:pStyle w:val="ListLetter2"/>
      <w:lvlText w:val="%1."/>
      <w:lvlJc w:val="left"/>
      <w:pPr>
        <w:tabs>
          <w:tab w:val="num" w:pos="1361"/>
        </w:tabs>
        <w:ind w:left="1361" w:hanging="397"/>
      </w:pPr>
    </w:lvl>
  </w:abstractNum>
  <w:abstractNum w:abstractNumId="19">
    <w:nsid w:val="2E4378B8"/>
    <w:multiLevelType w:val="multilevel"/>
    <w:tmpl w:val="0409001D"/>
    <w:numStyleLink w:val="1ai"/>
  </w:abstractNum>
  <w:abstractNum w:abstractNumId="20">
    <w:nsid w:val="303E040E"/>
    <w:multiLevelType w:val="hybridMultilevel"/>
    <w:tmpl w:val="C2C8271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569421F"/>
    <w:multiLevelType w:val="hybridMultilevel"/>
    <w:tmpl w:val="62F00522"/>
    <w:lvl w:ilvl="0" w:tplc="FFFFFFFF">
      <w:start w:val="2"/>
      <w:numFmt w:val="lowerRoman"/>
      <w:lvlText w:val="%1."/>
      <w:lvlJc w:val="left"/>
      <w:pPr>
        <w:tabs>
          <w:tab w:val="num" w:pos="1684"/>
        </w:tabs>
        <w:ind w:left="1684" w:hanging="720"/>
      </w:pPr>
      <w:rPr>
        <w:rFonts w:hint="default"/>
      </w:rPr>
    </w:lvl>
    <w:lvl w:ilvl="1" w:tplc="FFFFFFFF" w:tentative="1">
      <w:start w:val="1"/>
      <w:numFmt w:val="lowerLetter"/>
      <w:lvlText w:val="%2."/>
      <w:lvlJc w:val="left"/>
      <w:pPr>
        <w:tabs>
          <w:tab w:val="num" w:pos="2044"/>
        </w:tabs>
        <w:ind w:left="2044" w:hanging="360"/>
      </w:pPr>
    </w:lvl>
    <w:lvl w:ilvl="2" w:tplc="FFFFFFFF" w:tentative="1">
      <w:start w:val="1"/>
      <w:numFmt w:val="lowerRoman"/>
      <w:lvlText w:val="%3."/>
      <w:lvlJc w:val="right"/>
      <w:pPr>
        <w:tabs>
          <w:tab w:val="num" w:pos="2764"/>
        </w:tabs>
        <w:ind w:left="2764" w:hanging="180"/>
      </w:pPr>
    </w:lvl>
    <w:lvl w:ilvl="3" w:tplc="FFFFFFFF" w:tentative="1">
      <w:start w:val="1"/>
      <w:numFmt w:val="decimal"/>
      <w:lvlText w:val="%4."/>
      <w:lvlJc w:val="left"/>
      <w:pPr>
        <w:tabs>
          <w:tab w:val="num" w:pos="3484"/>
        </w:tabs>
        <w:ind w:left="3484" w:hanging="360"/>
      </w:pPr>
    </w:lvl>
    <w:lvl w:ilvl="4" w:tplc="FFFFFFFF" w:tentative="1">
      <w:start w:val="1"/>
      <w:numFmt w:val="lowerLetter"/>
      <w:lvlText w:val="%5."/>
      <w:lvlJc w:val="left"/>
      <w:pPr>
        <w:tabs>
          <w:tab w:val="num" w:pos="4204"/>
        </w:tabs>
        <w:ind w:left="4204" w:hanging="360"/>
      </w:pPr>
    </w:lvl>
    <w:lvl w:ilvl="5" w:tplc="FFFFFFFF" w:tentative="1">
      <w:start w:val="1"/>
      <w:numFmt w:val="lowerRoman"/>
      <w:lvlText w:val="%6."/>
      <w:lvlJc w:val="right"/>
      <w:pPr>
        <w:tabs>
          <w:tab w:val="num" w:pos="4924"/>
        </w:tabs>
        <w:ind w:left="4924" w:hanging="180"/>
      </w:pPr>
    </w:lvl>
    <w:lvl w:ilvl="6" w:tplc="FFFFFFFF" w:tentative="1">
      <w:start w:val="1"/>
      <w:numFmt w:val="decimal"/>
      <w:lvlText w:val="%7."/>
      <w:lvlJc w:val="left"/>
      <w:pPr>
        <w:tabs>
          <w:tab w:val="num" w:pos="5644"/>
        </w:tabs>
        <w:ind w:left="5644" w:hanging="360"/>
      </w:pPr>
    </w:lvl>
    <w:lvl w:ilvl="7" w:tplc="FFFFFFFF" w:tentative="1">
      <w:start w:val="1"/>
      <w:numFmt w:val="lowerLetter"/>
      <w:lvlText w:val="%8."/>
      <w:lvlJc w:val="left"/>
      <w:pPr>
        <w:tabs>
          <w:tab w:val="num" w:pos="6364"/>
        </w:tabs>
        <w:ind w:left="6364" w:hanging="360"/>
      </w:pPr>
    </w:lvl>
    <w:lvl w:ilvl="8" w:tplc="FFFFFFFF" w:tentative="1">
      <w:start w:val="1"/>
      <w:numFmt w:val="lowerRoman"/>
      <w:lvlText w:val="%9."/>
      <w:lvlJc w:val="right"/>
      <w:pPr>
        <w:tabs>
          <w:tab w:val="num" w:pos="7084"/>
        </w:tabs>
        <w:ind w:left="7084" w:hanging="180"/>
      </w:pPr>
    </w:lvl>
  </w:abstractNum>
  <w:abstractNum w:abstractNumId="22">
    <w:nsid w:val="3E075E7E"/>
    <w:multiLevelType w:val="hybridMultilevel"/>
    <w:tmpl w:val="78024E2C"/>
    <w:lvl w:ilvl="0" w:tplc="FFFFFFFF">
      <w:start w:val="2"/>
      <w:numFmt w:val="lowerLetter"/>
      <w:lvlText w:val="(%1)"/>
      <w:lvlJc w:val="left"/>
      <w:pPr>
        <w:tabs>
          <w:tab w:val="num" w:pos="961"/>
        </w:tabs>
        <w:ind w:left="961" w:hanging="360"/>
      </w:pPr>
      <w:rPr>
        <w:rFonts w:hint="default"/>
      </w:rPr>
    </w:lvl>
    <w:lvl w:ilvl="1" w:tplc="FFFFFFFF" w:tentative="1">
      <w:start w:val="1"/>
      <w:numFmt w:val="lowerLetter"/>
      <w:lvlText w:val="%2."/>
      <w:lvlJc w:val="left"/>
      <w:pPr>
        <w:tabs>
          <w:tab w:val="num" w:pos="1681"/>
        </w:tabs>
        <w:ind w:left="1681"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3">
    <w:nsid w:val="436255F9"/>
    <w:multiLevelType w:val="singleLevel"/>
    <w:tmpl w:val="802A5AD4"/>
    <w:lvl w:ilvl="0">
      <w:start w:val="1"/>
      <w:numFmt w:val="lowerLetter"/>
      <w:pStyle w:val="ListLetter"/>
      <w:lvlText w:val="(%1)"/>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24">
    <w:nsid w:val="4668419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72D48C7"/>
    <w:multiLevelType w:val="hybridMultilevel"/>
    <w:tmpl w:val="8354CC06"/>
    <w:lvl w:ilvl="0" w:tplc="D9DEA29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4869203D"/>
    <w:multiLevelType w:val="hybridMultilevel"/>
    <w:tmpl w:val="9C7E179E"/>
    <w:lvl w:ilvl="0" w:tplc="FFFFFFFF">
      <w:start w:val="1"/>
      <w:numFmt w:val="lowerLetter"/>
      <w:lvlText w:val="(%1)"/>
      <w:lvlJc w:val="left"/>
      <w:pPr>
        <w:tabs>
          <w:tab w:val="num" w:pos="961"/>
        </w:tabs>
        <w:ind w:left="961" w:hanging="360"/>
      </w:pPr>
      <w:rPr>
        <w:rFonts w:hint="default"/>
      </w:rPr>
    </w:lvl>
    <w:lvl w:ilvl="1" w:tplc="FFFFFFFF">
      <w:start w:val="1"/>
      <w:numFmt w:val="lowerLetter"/>
      <w:lvlText w:val="%2."/>
      <w:lvlJc w:val="left"/>
      <w:pPr>
        <w:tabs>
          <w:tab w:val="num" w:pos="1637"/>
        </w:tabs>
        <w:ind w:left="1637" w:hanging="360"/>
      </w:pPr>
    </w:lvl>
    <w:lvl w:ilvl="2" w:tplc="FFFFFFFF" w:tentative="1">
      <w:start w:val="1"/>
      <w:numFmt w:val="lowerRoman"/>
      <w:lvlText w:val="%3."/>
      <w:lvlJc w:val="right"/>
      <w:pPr>
        <w:tabs>
          <w:tab w:val="num" w:pos="2401"/>
        </w:tabs>
        <w:ind w:left="2401" w:hanging="180"/>
      </w:pPr>
    </w:lvl>
    <w:lvl w:ilvl="3" w:tplc="FFFFFFFF" w:tentative="1">
      <w:start w:val="1"/>
      <w:numFmt w:val="decimal"/>
      <w:lvlText w:val="%4."/>
      <w:lvlJc w:val="left"/>
      <w:pPr>
        <w:tabs>
          <w:tab w:val="num" w:pos="3121"/>
        </w:tabs>
        <w:ind w:left="3121" w:hanging="360"/>
      </w:pPr>
    </w:lvl>
    <w:lvl w:ilvl="4" w:tplc="FFFFFFFF" w:tentative="1">
      <w:start w:val="1"/>
      <w:numFmt w:val="lowerLetter"/>
      <w:lvlText w:val="%5."/>
      <w:lvlJc w:val="left"/>
      <w:pPr>
        <w:tabs>
          <w:tab w:val="num" w:pos="3841"/>
        </w:tabs>
        <w:ind w:left="3841" w:hanging="360"/>
      </w:pPr>
    </w:lvl>
    <w:lvl w:ilvl="5" w:tplc="FFFFFFFF" w:tentative="1">
      <w:start w:val="1"/>
      <w:numFmt w:val="lowerRoman"/>
      <w:lvlText w:val="%6."/>
      <w:lvlJc w:val="right"/>
      <w:pPr>
        <w:tabs>
          <w:tab w:val="num" w:pos="4561"/>
        </w:tabs>
        <w:ind w:left="4561" w:hanging="180"/>
      </w:pPr>
    </w:lvl>
    <w:lvl w:ilvl="6" w:tplc="FFFFFFFF" w:tentative="1">
      <w:start w:val="1"/>
      <w:numFmt w:val="decimal"/>
      <w:lvlText w:val="%7."/>
      <w:lvlJc w:val="left"/>
      <w:pPr>
        <w:tabs>
          <w:tab w:val="num" w:pos="5281"/>
        </w:tabs>
        <w:ind w:left="5281" w:hanging="360"/>
      </w:pPr>
    </w:lvl>
    <w:lvl w:ilvl="7" w:tplc="FFFFFFFF" w:tentative="1">
      <w:start w:val="1"/>
      <w:numFmt w:val="lowerLetter"/>
      <w:lvlText w:val="%8."/>
      <w:lvlJc w:val="left"/>
      <w:pPr>
        <w:tabs>
          <w:tab w:val="num" w:pos="6001"/>
        </w:tabs>
        <w:ind w:left="6001" w:hanging="360"/>
      </w:pPr>
    </w:lvl>
    <w:lvl w:ilvl="8" w:tplc="FFFFFFFF" w:tentative="1">
      <w:start w:val="1"/>
      <w:numFmt w:val="lowerRoman"/>
      <w:lvlText w:val="%9."/>
      <w:lvlJc w:val="right"/>
      <w:pPr>
        <w:tabs>
          <w:tab w:val="num" w:pos="6721"/>
        </w:tabs>
        <w:ind w:left="6721" w:hanging="180"/>
      </w:pPr>
    </w:lvl>
  </w:abstractNum>
  <w:abstractNum w:abstractNumId="27">
    <w:nsid w:val="4A1834F8"/>
    <w:multiLevelType w:val="hybridMultilevel"/>
    <w:tmpl w:val="79F89238"/>
    <w:lvl w:ilvl="0" w:tplc="BE06893E">
      <w:start w:val="1"/>
      <w:numFmt w:val="decimal"/>
      <w:lvlText w:val="(%1)"/>
      <w:lvlJc w:val="left"/>
      <w:pPr>
        <w:ind w:left="25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EA00725"/>
    <w:multiLevelType w:val="hybridMultilevel"/>
    <w:tmpl w:val="915AC4EC"/>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514218C6"/>
    <w:multiLevelType w:val="singleLevel"/>
    <w:tmpl w:val="B374EC40"/>
    <w:lvl w:ilvl="0">
      <w:start w:val="1"/>
      <w:numFmt w:val="lowerRoman"/>
      <w:lvlText w:val="%1."/>
      <w:lvlJc w:val="left"/>
      <w:pPr>
        <w:tabs>
          <w:tab w:val="num" w:pos="1344"/>
        </w:tabs>
        <w:ind w:left="964" w:hanging="340"/>
      </w:pPr>
    </w:lvl>
  </w:abstractNum>
  <w:abstractNum w:abstractNumId="30">
    <w:nsid w:val="59DE7538"/>
    <w:multiLevelType w:val="hybridMultilevel"/>
    <w:tmpl w:val="8E46B6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B4D5E63"/>
    <w:multiLevelType w:val="hybridMultilevel"/>
    <w:tmpl w:val="AA7A9832"/>
    <w:lvl w:ilvl="0" w:tplc="D186B736">
      <w:start w:val="1"/>
      <w:numFmt w:val="decimal"/>
      <w:lvlText w:val="%1."/>
      <w:lvlJc w:val="left"/>
      <w:pPr>
        <w:ind w:left="1321" w:hanging="360"/>
      </w:pPr>
      <w:rPr>
        <w:rFonts w:hint="default"/>
        <w:b/>
        <w:i w:val="0"/>
      </w:rPr>
    </w:lvl>
    <w:lvl w:ilvl="1" w:tplc="14090019" w:tentative="1">
      <w:start w:val="1"/>
      <w:numFmt w:val="lowerLetter"/>
      <w:lvlText w:val="%2."/>
      <w:lvlJc w:val="left"/>
      <w:pPr>
        <w:ind w:left="2041" w:hanging="360"/>
      </w:pPr>
    </w:lvl>
    <w:lvl w:ilvl="2" w:tplc="1409001B" w:tentative="1">
      <w:start w:val="1"/>
      <w:numFmt w:val="lowerRoman"/>
      <w:lvlText w:val="%3."/>
      <w:lvlJc w:val="right"/>
      <w:pPr>
        <w:ind w:left="2761" w:hanging="180"/>
      </w:pPr>
    </w:lvl>
    <w:lvl w:ilvl="3" w:tplc="1409000F" w:tentative="1">
      <w:start w:val="1"/>
      <w:numFmt w:val="decimal"/>
      <w:lvlText w:val="%4."/>
      <w:lvlJc w:val="left"/>
      <w:pPr>
        <w:ind w:left="3481" w:hanging="360"/>
      </w:pPr>
    </w:lvl>
    <w:lvl w:ilvl="4" w:tplc="14090019" w:tentative="1">
      <w:start w:val="1"/>
      <w:numFmt w:val="lowerLetter"/>
      <w:lvlText w:val="%5."/>
      <w:lvlJc w:val="left"/>
      <w:pPr>
        <w:ind w:left="4201" w:hanging="360"/>
      </w:pPr>
    </w:lvl>
    <w:lvl w:ilvl="5" w:tplc="1409001B" w:tentative="1">
      <w:start w:val="1"/>
      <w:numFmt w:val="lowerRoman"/>
      <w:lvlText w:val="%6."/>
      <w:lvlJc w:val="right"/>
      <w:pPr>
        <w:ind w:left="4921" w:hanging="180"/>
      </w:pPr>
    </w:lvl>
    <w:lvl w:ilvl="6" w:tplc="1409000F" w:tentative="1">
      <w:start w:val="1"/>
      <w:numFmt w:val="decimal"/>
      <w:lvlText w:val="%7."/>
      <w:lvlJc w:val="left"/>
      <w:pPr>
        <w:ind w:left="5641" w:hanging="360"/>
      </w:pPr>
    </w:lvl>
    <w:lvl w:ilvl="7" w:tplc="14090019" w:tentative="1">
      <w:start w:val="1"/>
      <w:numFmt w:val="lowerLetter"/>
      <w:lvlText w:val="%8."/>
      <w:lvlJc w:val="left"/>
      <w:pPr>
        <w:ind w:left="6361" w:hanging="360"/>
      </w:pPr>
    </w:lvl>
    <w:lvl w:ilvl="8" w:tplc="1409001B" w:tentative="1">
      <w:start w:val="1"/>
      <w:numFmt w:val="lowerRoman"/>
      <w:lvlText w:val="%9."/>
      <w:lvlJc w:val="right"/>
      <w:pPr>
        <w:ind w:left="7081" w:hanging="180"/>
      </w:pPr>
    </w:lvl>
  </w:abstractNum>
  <w:abstractNum w:abstractNumId="32">
    <w:nsid w:val="5ED43C31"/>
    <w:multiLevelType w:val="hybridMultilevel"/>
    <w:tmpl w:val="7E84E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EF05672"/>
    <w:multiLevelType w:val="hybridMultilevel"/>
    <w:tmpl w:val="D1BC9A42"/>
    <w:lvl w:ilvl="0" w:tplc="FFFFFFFF">
      <w:start w:val="2"/>
      <w:numFmt w:val="lowerRoman"/>
      <w:lvlText w:val="%1."/>
      <w:lvlJc w:val="left"/>
      <w:pPr>
        <w:tabs>
          <w:tab w:val="num" w:pos="2364"/>
        </w:tabs>
        <w:ind w:left="2364" w:hanging="720"/>
      </w:pPr>
      <w:rPr>
        <w:rFonts w:hint="default"/>
      </w:rPr>
    </w:lvl>
    <w:lvl w:ilvl="1" w:tplc="FFFFFFFF" w:tentative="1">
      <w:start w:val="1"/>
      <w:numFmt w:val="lowerLetter"/>
      <w:lvlText w:val="%2."/>
      <w:lvlJc w:val="left"/>
      <w:pPr>
        <w:tabs>
          <w:tab w:val="num" w:pos="2724"/>
        </w:tabs>
        <w:ind w:left="2724" w:hanging="360"/>
      </w:pPr>
    </w:lvl>
    <w:lvl w:ilvl="2" w:tplc="FFFFFFFF" w:tentative="1">
      <w:start w:val="1"/>
      <w:numFmt w:val="lowerRoman"/>
      <w:lvlText w:val="%3."/>
      <w:lvlJc w:val="right"/>
      <w:pPr>
        <w:tabs>
          <w:tab w:val="num" w:pos="3444"/>
        </w:tabs>
        <w:ind w:left="3444" w:hanging="180"/>
      </w:pPr>
    </w:lvl>
    <w:lvl w:ilvl="3" w:tplc="FFFFFFFF" w:tentative="1">
      <w:start w:val="1"/>
      <w:numFmt w:val="decimal"/>
      <w:lvlText w:val="%4."/>
      <w:lvlJc w:val="left"/>
      <w:pPr>
        <w:tabs>
          <w:tab w:val="num" w:pos="4164"/>
        </w:tabs>
        <w:ind w:left="4164" w:hanging="360"/>
      </w:pPr>
    </w:lvl>
    <w:lvl w:ilvl="4" w:tplc="FFFFFFFF" w:tentative="1">
      <w:start w:val="1"/>
      <w:numFmt w:val="lowerLetter"/>
      <w:lvlText w:val="%5."/>
      <w:lvlJc w:val="left"/>
      <w:pPr>
        <w:tabs>
          <w:tab w:val="num" w:pos="4884"/>
        </w:tabs>
        <w:ind w:left="4884" w:hanging="360"/>
      </w:pPr>
    </w:lvl>
    <w:lvl w:ilvl="5" w:tplc="FFFFFFFF" w:tentative="1">
      <w:start w:val="1"/>
      <w:numFmt w:val="lowerRoman"/>
      <w:lvlText w:val="%6."/>
      <w:lvlJc w:val="right"/>
      <w:pPr>
        <w:tabs>
          <w:tab w:val="num" w:pos="5604"/>
        </w:tabs>
        <w:ind w:left="5604" w:hanging="180"/>
      </w:pPr>
    </w:lvl>
    <w:lvl w:ilvl="6" w:tplc="FFFFFFFF" w:tentative="1">
      <w:start w:val="1"/>
      <w:numFmt w:val="decimal"/>
      <w:lvlText w:val="%7."/>
      <w:lvlJc w:val="left"/>
      <w:pPr>
        <w:tabs>
          <w:tab w:val="num" w:pos="6324"/>
        </w:tabs>
        <w:ind w:left="6324" w:hanging="360"/>
      </w:pPr>
    </w:lvl>
    <w:lvl w:ilvl="7" w:tplc="FFFFFFFF" w:tentative="1">
      <w:start w:val="1"/>
      <w:numFmt w:val="lowerLetter"/>
      <w:lvlText w:val="%8."/>
      <w:lvlJc w:val="left"/>
      <w:pPr>
        <w:tabs>
          <w:tab w:val="num" w:pos="7044"/>
        </w:tabs>
        <w:ind w:left="7044" w:hanging="360"/>
      </w:pPr>
    </w:lvl>
    <w:lvl w:ilvl="8" w:tplc="FFFFFFFF" w:tentative="1">
      <w:start w:val="1"/>
      <w:numFmt w:val="lowerRoman"/>
      <w:lvlText w:val="%9."/>
      <w:lvlJc w:val="right"/>
      <w:pPr>
        <w:tabs>
          <w:tab w:val="num" w:pos="7764"/>
        </w:tabs>
        <w:ind w:left="7764" w:hanging="180"/>
      </w:pPr>
    </w:lvl>
  </w:abstractNum>
  <w:abstractNum w:abstractNumId="34">
    <w:nsid w:val="6CB11BF0"/>
    <w:multiLevelType w:val="hybridMultilevel"/>
    <w:tmpl w:val="1B723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1B20B1A"/>
    <w:multiLevelType w:val="hybridMultilevel"/>
    <w:tmpl w:val="398E48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50D4166"/>
    <w:multiLevelType w:val="hybridMultilevel"/>
    <w:tmpl w:val="166A5696"/>
    <w:lvl w:ilvl="0" w:tplc="08090001">
      <w:start w:val="1"/>
      <w:numFmt w:val="bullet"/>
      <w:lvlText w:val=""/>
      <w:lvlJc w:val="left"/>
      <w:pPr>
        <w:tabs>
          <w:tab w:val="num" w:pos="2415"/>
        </w:tabs>
        <w:ind w:left="2415" w:hanging="360"/>
      </w:pPr>
      <w:rPr>
        <w:rFonts w:ascii="Symbol" w:hAnsi="Symbol" w:hint="default"/>
      </w:rPr>
    </w:lvl>
    <w:lvl w:ilvl="1" w:tplc="08090003" w:tentative="1">
      <w:start w:val="1"/>
      <w:numFmt w:val="bullet"/>
      <w:lvlText w:val="o"/>
      <w:lvlJc w:val="left"/>
      <w:pPr>
        <w:tabs>
          <w:tab w:val="num" w:pos="3135"/>
        </w:tabs>
        <w:ind w:left="3135" w:hanging="360"/>
      </w:pPr>
      <w:rPr>
        <w:rFonts w:ascii="Courier New" w:hAnsi="Courier New" w:cs="Courier New" w:hint="default"/>
      </w:rPr>
    </w:lvl>
    <w:lvl w:ilvl="2" w:tplc="08090005" w:tentative="1">
      <w:start w:val="1"/>
      <w:numFmt w:val="bullet"/>
      <w:lvlText w:val=""/>
      <w:lvlJc w:val="left"/>
      <w:pPr>
        <w:tabs>
          <w:tab w:val="num" w:pos="3855"/>
        </w:tabs>
        <w:ind w:left="3855" w:hanging="360"/>
      </w:pPr>
      <w:rPr>
        <w:rFonts w:ascii="Wingdings" w:hAnsi="Wingdings" w:hint="default"/>
      </w:rPr>
    </w:lvl>
    <w:lvl w:ilvl="3" w:tplc="08090001" w:tentative="1">
      <w:start w:val="1"/>
      <w:numFmt w:val="bullet"/>
      <w:lvlText w:val=""/>
      <w:lvlJc w:val="left"/>
      <w:pPr>
        <w:tabs>
          <w:tab w:val="num" w:pos="4575"/>
        </w:tabs>
        <w:ind w:left="4575" w:hanging="360"/>
      </w:pPr>
      <w:rPr>
        <w:rFonts w:ascii="Symbol" w:hAnsi="Symbol" w:hint="default"/>
      </w:rPr>
    </w:lvl>
    <w:lvl w:ilvl="4" w:tplc="08090003" w:tentative="1">
      <w:start w:val="1"/>
      <w:numFmt w:val="bullet"/>
      <w:lvlText w:val="o"/>
      <w:lvlJc w:val="left"/>
      <w:pPr>
        <w:tabs>
          <w:tab w:val="num" w:pos="5295"/>
        </w:tabs>
        <w:ind w:left="5295" w:hanging="360"/>
      </w:pPr>
      <w:rPr>
        <w:rFonts w:ascii="Courier New" w:hAnsi="Courier New" w:cs="Courier New" w:hint="default"/>
      </w:rPr>
    </w:lvl>
    <w:lvl w:ilvl="5" w:tplc="08090005" w:tentative="1">
      <w:start w:val="1"/>
      <w:numFmt w:val="bullet"/>
      <w:lvlText w:val=""/>
      <w:lvlJc w:val="left"/>
      <w:pPr>
        <w:tabs>
          <w:tab w:val="num" w:pos="6015"/>
        </w:tabs>
        <w:ind w:left="6015" w:hanging="360"/>
      </w:pPr>
      <w:rPr>
        <w:rFonts w:ascii="Wingdings" w:hAnsi="Wingdings" w:hint="default"/>
      </w:rPr>
    </w:lvl>
    <w:lvl w:ilvl="6" w:tplc="08090001" w:tentative="1">
      <w:start w:val="1"/>
      <w:numFmt w:val="bullet"/>
      <w:lvlText w:val=""/>
      <w:lvlJc w:val="left"/>
      <w:pPr>
        <w:tabs>
          <w:tab w:val="num" w:pos="6735"/>
        </w:tabs>
        <w:ind w:left="6735" w:hanging="360"/>
      </w:pPr>
      <w:rPr>
        <w:rFonts w:ascii="Symbol" w:hAnsi="Symbol" w:hint="default"/>
      </w:rPr>
    </w:lvl>
    <w:lvl w:ilvl="7" w:tplc="08090003" w:tentative="1">
      <w:start w:val="1"/>
      <w:numFmt w:val="bullet"/>
      <w:lvlText w:val="o"/>
      <w:lvlJc w:val="left"/>
      <w:pPr>
        <w:tabs>
          <w:tab w:val="num" w:pos="7455"/>
        </w:tabs>
        <w:ind w:left="7455" w:hanging="360"/>
      </w:pPr>
      <w:rPr>
        <w:rFonts w:ascii="Courier New" w:hAnsi="Courier New" w:cs="Courier New" w:hint="default"/>
      </w:rPr>
    </w:lvl>
    <w:lvl w:ilvl="8" w:tplc="08090005" w:tentative="1">
      <w:start w:val="1"/>
      <w:numFmt w:val="bullet"/>
      <w:lvlText w:val=""/>
      <w:lvlJc w:val="left"/>
      <w:pPr>
        <w:tabs>
          <w:tab w:val="num" w:pos="8175"/>
        </w:tabs>
        <w:ind w:left="8175" w:hanging="360"/>
      </w:pPr>
      <w:rPr>
        <w:rFonts w:ascii="Wingdings" w:hAnsi="Wingdings" w:hint="default"/>
      </w:rPr>
    </w:lvl>
  </w:abstractNum>
  <w:abstractNum w:abstractNumId="37">
    <w:nsid w:val="751C1025"/>
    <w:multiLevelType w:val="multilevel"/>
    <w:tmpl w:val="AD9821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87"/>
        </w:tabs>
        <w:ind w:left="567" w:firstLine="0"/>
      </w:pPr>
    </w:lvl>
    <w:lvl w:ilvl="2">
      <w:start w:val="1"/>
      <w:numFmt w:val="decimal"/>
      <w:pStyle w:val="Heading3"/>
      <w:lvlText w:val="%1.%2.%3"/>
      <w:lvlJc w:val="left"/>
      <w:pPr>
        <w:tabs>
          <w:tab w:val="num" w:pos="1647"/>
        </w:tabs>
        <w:ind w:left="567" w:firstLine="0"/>
      </w:pPr>
    </w:lvl>
    <w:lvl w:ilvl="3">
      <w:start w:val="1"/>
      <w:numFmt w:val="decimal"/>
      <w:pStyle w:val="Heading4"/>
      <w:lvlText w:val="%1.%2.%3.%4"/>
      <w:lvlJc w:val="left"/>
      <w:pPr>
        <w:tabs>
          <w:tab w:val="num" w:pos="2007"/>
        </w:tabs>
        <w:ind w:left="567" w:firstLine="0"/>
      </w:pPr>
    </w:lvl>
    <w:lvl w:ilvl="4">
      <w:start w:val="1"/>
      <w:numFmt w:val="decimal"/>
      <w:pStyle w:val="Heading5"/>
      <w:lvlText w:val="%1.%2.%3.%4.%5"/>
      <w:lvlJc w:val="left"/>
      <w:pPr>
        <w:tabs>
          <w:tab w:val="num" w:pos="2367"/>
        </w:tabs>
        <w:ind w:left="567" w:firstLine="0"/>
      </w:pPr>
    </w:lvl>
    <w:lvl w:ilvl="5">
      <w:start w:val="1"/>
      <w:numFmt w:val="decimal"/>
      <w:pStyle w:val="Heading6"/>
      <w:lvlText w:val="%1.%2.%3.%4.%5.%6"/>
      <w:lvlJc w:val="left"/>
      <w:pPr>
        <w:tabs>
          <w:tab w:val="num" w:pos="2727"/>
        </w:tabs>
        <w:ind w:left="851" w:hanging="284"/>
      </w:pPr>
    </w:lvl>
    <w:lvl w:ilvl="6">
      <w:start w:val="1"/>
      <w:numFmt w:val="decimal"/>
      <w:pStyle w:val="Heading7"/>
      <w:lvlText w:val="%1.%2.%3.%4.%5.%6.%7"/>
      <w:lvlJc w:val="left"/>
      <w:pPr>
        <w:tabs>
          <w:tab w:val="num" w:pos="3087"/>
        </w:tabs>
        <w:ind w:left="1134" w:hanging="567"/>
      </w:pPr>
    </w:lvl>
    <w:lvl w:ilvl="7">
      <w:start w:val="1"/>
      <w:numFmt w:val="decimal"/>
      <w:pStyle w:val="Heading8"/>
      <w:lvlText w:val="%1.%2.%3.%4.%5.%6.%7.%8"/>
      <w:lvlJc w:val="left"/>
      <w:pPr>
        <w:tabs>
          <w:tab w:val="num" w:pos="3447"/>
        </w:tabs>
        <w:ind w:left="1418" w:hanging="851"/>
      </w:pPr>
    </w:lvl>
    <w:lvl w:ilvl="8">
      <w:start w:val="1"/>
      <w:numFmt w:val="decimal"/>
      <w:pStyle w:val="Heading9"/>
      <w:lvlText w:val="%1.%2.%3.%4.%5.%6.%7.%8.%9"/>
      <w:lvlJc w:val="left"/>
      <w:pPr>
        <w:tabs>
          <w:tab w:val="num" w:pos="3807"/>
        </w:tabs>
        <w:ind w:left="1701" w:hanging="1134"/>
      </w:pPr>
    </w:lvl>
  </w:abstractNum>
  <w:abstractNum w:abstractNumId="38">
    <w:nsid w:val="755D526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CD600C9"/>
    <w:multiLevelType w:val="multilevel"/>
    <w:tmpl w:val="94367916"/>
    <w:lvl w:ilvl="0">
      <w:start w:val="1"/>
      <w:numFmt w:val="decimal"/>
      <w:lvlText w:val="%1"/>
      <w:lvlJc w:val="left"/>
      <w:pPr>
        <w:tabs>
          <w:tab w:val="num" w:pos="567"/>
        </w:tabs>
        <w:ind w:left="567" w:hanging="567"/>
      </w:pPr>
      <w:rPr>
        <w:rFonts w:hint="default"/>
      </w:rPr>
    </w:lvl>
    <w:lvl w:ilvl="1">
      <w:start w:val="1"/>
      <w:numFmt w:val="decimal"/>
      <w:pStyle w:val="Heading2"/>
      <w:lvlText w:val="%1.%2"/>
      <w:lvlJc w:val="left"/>
      <w:pPr>
        <w:tabs>
          <w:tab w:val="num" w:pos="1287"/>
        </w:tabs>
        <w:ind w:left="567" w:firstLine="0"/>
      </w:pPr>
      <w:rPr>
        <w:rFonts w:hint="default"/>
      </w:rPr>
    </w:lvl>
    <w:lvl w:ilvl="2">
      <w:start w:val="1"/>
      <w:numFmt w:val="decimal"/>
      <w:lvlText w:val="%1.%2.%3"/>
      <w:lvlJc w:val="left"/>
      <w:pPr>
        <w:tabs>
          <w:tab w:val="num" w:pos="1647"/>
        </w:tabs>
        <w:ind w:left="567" w:firstLine="0"/>
      </w:pPr>
      <w:rPr>
        <w:rFonts w:hint="default"/>
      </w:rPr>
    </w:lvl>
    <w:lvl w:ilvl="3">
      <w:start w:val="1"/>
      <w:numFmt w:val="decimal"/>
      <w:lvlText w:val="%1.%2.%3.%4"/>
      <w:lvlJc w:val="left"/>
      <w:pPr>
        <w:tabs>
          <w:tab w:val="num" w:pos="2007"/>
        </w:tabs>
        <w:ind w:left="567" w:firstLine="0"/>
      </w:pPr>
      <w:rPr>
        <w:rFonts w:hint="default"/>
      </w:rPr>
    </w:lvl>
    <w:lvl w:ilvl="4">
      <w:start w:val="1"/>
      <w:numFmt w:val="decimal"/>
      <w:lvlText w:val="%1.%2.%3.%4.%5"/>
      <w:lvlJc w:val="left"/>
      <w:pPr>
        <w:tabs>
          <w:tab w:val="num" w:pos="2367"/>
        </w:tabs>
        <w:ind w:left="567" w:firstLine="0"/>
      </w:pPr>
      <w:rPr>
        <w:rFonts w:hint="default"/>
      </w:rPr>
    </w:lvl>
    <w:lvl w:ilvl="5">
      <w:start w:val="1"/>
      <w:numFmt w:val="decimal"/>
      <w:lvlText w:val="%1.%2.%3.%4.%5.%6"/>
      <w:lvlJc w:val="left"/>
      <w:pPr>
        <w:tabs>
          <w:tab w:val="num" w:pos="2727"/>
        </w:tabs>
        <w:ind w:left="851" w:hanging="284"/>
      </w:pPr>
      <w:rPr>
        <w:rFonts w:hint="default"/>
      </w:rPr>
    </w:lvl>
    <w:lvl w:ilvl="6">
      <w:start w:val="1"/>
      <w:numFmt w:val="decimal"/>
      <w:lvlText w:val="%1.%2.%3.%4.%5.%6.%7"/>
      <w:lvlJc w:val="left"/>
      <w:pPr>
        <w:tabs>
          <w:tab w:val="num" w:pos="3087"/>
        </w:tabs>
        <w:ind w:left="1134" w:hanging="567"/>
      </w:pPr>
      <w:rPr>
        <w:rFonts w:hint="default"/>
      </w:rPr>
    </w:lvl>
    <w:lvl w:ilvl="7">
      <w:start w:val="1"/>
      <w:numFmt w:val="decimal"/>
      <w:lvlText w:val="%1.%2.%3.%4.%5.%6.%7.%8"/>
      <w:lvlJc w:val="left"/>
      <w:pPr>
        <w:tabs>
          <w:tab w:val="num" w:pos="3447"/>
        </w:tabs>
        <w:ind w:left="1418" w:hanging="851"/>
      </w:pPr>
      <w:rPr>
        <w:rFonts w:hint="default"/>
      </w:rPr>
    </w:lvl>
    <w:lvl w:ilvl="8">
      <w:start w:val="1"/>
      <w:numFmt w:val="decimal"/>
      <w:lvlText w:val="%1.%2.%3.%4.%5.%6.%7.%8.%9"/>
      <w:lvlJc w:val="left"/>
      <w:pPr>
        <w:tabs>
          <w:tab w:val="num" w:pos="3807"/>
        </w:tabs>
        <w:ind w:left="1701" w:hanging="1134"/>
      </w:pPr>
      <w:rPr>
        <w:rFonts w:hint="default"/>
      </w:rPr>
    </w:lvl>
  </w:abstractNum>
  <w:abstractNum w:abstractNumId="40">
    <w:nsid w:val="7D225520"/>
    <w:multiLevelType w:val="singleLevel"/>
    <w:tmpl w:val="CA3023CA"/>
    <w:lvl w:ilvl="0">
      <w:start w:val="1"/>
      <w:numFmt w:val="lowerRoman"/>
      <w:pStyle w:val="ListRoman2"/>
      <w:lvlText w:val="%1."/>
      <w:lvlJc w:val="left"/>
      <w:pPr>
        <w:tabs>
          <w:tab w:val="num" w:pos="1684"/>
        </w:tabs>
        <w:ind w:left="1361" w:hanging="397"/>
      </w:pPr>
    </w:lvl>
  </w:abstractNum>
  <w:abstractNum w:abstractNumId="41">
    <w:nsid w:val="7E136E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9"/>
  </w:num>
  <w:num w:numId="3">
    <w:abstractNumId w:val="38"/>
  </w:num>
  <w:num w:numId="4">
    <w:abstractNumId w:val="41"/>
  </w:num>
  <w:num w:numId="5">
    <w:abstractNumId w:val="24"/>
  </w:num>
  <w:num w:numId="6">
    <w:abstractNumId w:val="37"/>
  </w:num>
  <w:num w:numId="7">
    <w:abstractNumId w:val="7"/>
  </w:num>
  <w:num w:numId="8">
    <w:abstractNumId w:val="6"/>
  </w:num>
  <w:num w:numId="9">
    <w:abstractNumId w:val="5"/>
  </w:num>
  <w:num w:numId="10">
    <w:abstractNumId w:val="4"/>
  </w:num>
  <w:num w:numId="11">
    <w:abstractNumId w:val="23"/>
  </w:num>
  <w:num w:numId="12">
    <w:abstractNumId w:val="18"/>
  </w:num>
  <w:num w:numId="13">
    <w:abstractNumId w:val="3"/>
  </w:num>
  <w:num w:numId="14">
    <w:abstractNumId w:val="2"/>
  </w:num>
  <w:num w:numId="15">
    <w:abstractNumId w:val="1"/>
  </w:num>
  <w:num w:numId="16">
    <w:abstractNumId w:val="0"/>
  </w:num>
  <w:num w:numId="17">
    <w:abstractNumId w:val="40"/>
  </w:num>
  <w:num w:numId="18">
    <w:abstractNumId w:val="26"/>
  </w:num>
  <w:num w:numId="19">
    <w:abstractNumId w:val="10"/>
  </w:num>
  <w:num w:numId="20">
    <w:abstractNumId w:val="33"/>
  </w:num>
  <w:num w:numId="21">
    <w:abstractNumId w:val="21"/>
  </w:num>
  <w:num w:numId="22">
    <w:abstractNumId w:val="22"/>
  </w:num>
  <w:num w:numId="23">
    <w:abstractNumId w:val="25"/>
  </w:num>
  <w:num w:numId="24">
    <w:abstractNumId w:val="32"/>
  </w:num>
  <w:num w:numId="25">
    <w:abstractNumId w:val="35"/>
  </w:num>
  <w:num w:numId="26">
    <w:abstractNumId w:val="19"/>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36"/>
  </w:num>
  <w:num w:numId="36">
    <w:abstractNumId w:val="12"/>
  </w:num>
  <w:num w:numId="37">
    <w:abstractNumId w:val="11"/>
  </w:num>
  <w:num w:numId="38">
    <w:abstractNumId w:val="14"/>
  </w:num>
  <w:num w:numId="39">
    <w:abstractNumId w:val="31"/>
  </w:num>
  <w:num w:numId="40">
    <w:abstractNumId w:val="30"/>
  </w:num>
  <w:num w:numId="41">
    <w:abstractNumId w:val="28"/>
  </w:num>
  <w:num w:numId="42">
    <w:abstractNumId w:val="17"/>
  </w:num>
  <w:num w:numId="43">
    <w:abstractNumId w:val="15"/>
  </w:num>
  <w:num w:numId="44">
    <w:abstractNumId w:val="27"/>
  </w:num>
  <w:num w:numId="45">
    <w:abstractNumId w:val="16"/>
  </w:num>
  <w:num w:numId="46">
    <w:abstractNumId w:val="13"/>
  </w:num>
  <w:num w:numId="47">
    <w:abstractNumId w:val="34"/>
  </w:num>
  <w:num w:numId="48">
    <w:abstractNumId w:val="9"/>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C54698"/>
    <w:rsid w:val="00000791"/>
    <w:rsid w:val="0000090D"/>
    <w:rsid w:val="00040AC4"/>
    <w:rsid w:val="000536A9"/>
    <w:rsid w:val="00072168"/>
    <w:rsid w:val="00076486"/>
    <w:rsid w:val="000804FD"/>
    <w:rsid w:val="000806B4"/>
    <w:rsid w:val="000853D9"/>
    <w:rsid w:val="000B58F2"/>
    <w:rsid w:val="00123396"/>
    <w:rsid w:val="001378A6"/>
    <w:rsid w:val="001463D7"/>
    <w:rsid w:val="001528A1"/>
    <w:rsid w:val="001C5DF0"/>
    <w:rsid w:val="0021769F"/>
    <w:rsid w:val="00247601"/>
    <w:rsid w:val="00263C4D"/>
    <w:rsid w:val="002C2B31"/>
    <w:rsid w:val="002C3484"/>
    <w:rsid w:val="00327B43"/>
    <w:rsid w:val="00337107"/>
    <w:rsid w:val="003620D5"/>
    <w:rsid w:val="0037377D"/>
    <w:rsid w:val="003B7A75"/>
    <w:rsid w:val="003E2FF6"/>
    <w:rsid w:val="003E54CC"/>
    <w:rsid w:val="004001DC"/>
    <w:rsid w:val="0043555F"/>
    <w:rsid w:val="00436657"/>
    <w:rsid w:val="004540E7"/>
    <w:rsid w:val="00455E66"/>
    <w:rsid w:val="00470F37"/>
    <w:rsid w:val="004842C3"/>
    <w:rsid w:val="0049037E"/>
    <w:rsid w:val="004A2220"/>
    <w:rsid w:val="004A7C9B"/>
    <w:rsid w:val="004C7837"/>
    <w:rsid w:val="004E2848"/>
    <w:rsid w:val="004F50B9"/>
    <w:rsid w:val="00503448"/>
    <w:rsid w:val="005139DD"/>
    <w:rsid w:val="005332CC"/>
    <w:rsid w:val="005446EA"/>
    <w:rsid w:val="005632D3"/>
    <w:rsid w:val="00566147"/>
    <w:rsid w:val="00570953"/>
    <w:rsid w:val="00592E33"/>
    <w:rsid w:val="00593B01"/>
    <w:rsid w:val="0059677B"/>
    <w:rsid w:val="005A07FD"/>
    <w:rsid w:val="005D00B6"/>
    <w:rsid w:val="005D4DCA"/>
    <w:rsid w:val="005F6214"/>
    <w:rsid w:val="005F6CCE"/>
    <w:rsid w:val="00610AC0"/>
    <w:rsid w:val="00635E78"/>
    <w:rsid w:val="006363BE"/>
    <w:rsid w:val="00662EA4"/>
    <w:rsid w:val="00665006"/>
    <w:rsid w:val="00676A67"/>
    <w:rsid w:val="00695A9C"/>
    <w:rsid w:val="006A1693"/>
    <w:rsid w:val="006D28DE"/>
    <w:rsid w:val="006F150D"/>
    <w:rsid w:val="006F2236"/>
    <w:rsid w:val="00703FDD"/>
    <w:rsid w:val="007059A2"/>
    <w:rsid w:val="007176B5"/>
    <w:rsid w:val="007202CA"/>
    <w:rsid w:val="007425B2"/>
    <w:rsid w:val="00786D2B"/>
    <w:rsid w:val="007B42B3"/>
    <w:rsid w:val="007C5BAD"/>
    <w:rsid w:val="007F7342"/>
    <w:rsid w:val="00805A10"/>
    <w:rsid w:val="00814558"/>
    <w:rsid w:val="0081573F"/>
    <w:rsid w:val="00854859"/>
    <w:rsid w:val="008634D2"/>
    <w:rsid w:val="00871603"/>
    <w:rsid w:val="008737C9"/>
    <w:rsid w:val="00884243"/>
    <w:rsid w:val="0089066A"/>
    <w:rsid w:val="008A23D0"/>
    <w:rsid w:val="008A4230"/>
    <w:rsid w:val="008B4DE5"/>
    <w:rsid w:val="008C2D7F"/>
    <w:rsid w:val="008D006A"/>
    <w:rsid w:val="008F4D4B"/>
    <w:rsid w:val="009035E0"/>
    <w:rsid w:val="009062A5"/>
    <w:rsid w:val="009323E4"/>
    <w:rsid w:val="00934683"/>
    <w:rsid w:val="00944852"/>
    <w:rsid w:val="009A6973"/>
    <w:rsid w:val="009E1A9D"/>
    <w:rsid w:val="009F674D"/>
    <w:rsid w:val="00A11A97"/>
    <w:rsid w:val="00A22211"/>
    <w:rsid w:val="00A24EC0"/>
    <w:rsid w:val="00A27EE9"/>
    <w:rsid w:val="00A31FC8"/>
    <w:rsid w:val="00A359FD"/>
    <w:rsid w:val="00A40184"/>
    <w:rsid w:val="00A55411"/>
    <w:rsid w:val="00A62FE6"/>
    <w:rsid w:val="00A92A1E"/>
    <w:rsid w:val="00A92ADC"/>
    <w:rsid w:val="00AB0133"/>
    <w:rsid w:val="00AC48B5"/>
    <w:rsid w:val="00AD0B2B"/>
    <w:rsid w:val="00AE11F3"/>
    <w:rsid w:val="00AF0750"/>
    <w:rsid w:val="00B178AA"/>
    <w:rsid w:val="00B57446"/>
    <w:rsid w:val="00B77080"/>
    <w:rsid w:val="00B77C47"/>
    <w:rsid w:val="00B94E42"/>
    <w:rsid w:val="00B96F44"/>
    <w:rsid w:val="00BB238D"/>
    <w:rsid w:val="00BB3B33"/>
    <w:rsid w:val="00BB3C54"/>
    <w:rsid w:val="00BC269C"/>
    <w:rsid w:val="00BE60A4"/>
    <w:rsid w:val="00BF1D4D"/>
    <w:rsid w:val="00BF1F91"/>
    <w:rsid w:val="00C10B13"/>
    <w:rsid w:val="00C16ACE"/>
    <w:rsid w:val="00C244E2"/>
    <w:rsid w:val="00C367BC"/>
    <w:rsid w:val="00C41A4C"/>
    <w:rsid w:val="00C4475E"/>
    <w:rsid w:val="00C54698"/>
    <w:rsid w:val="00CA26B3"/>
    <w:rsid w:val="00CA6989"/>
    <w:rsid w:val="00CE2471"/>
    <w:rsid w:val="00CE4879"/>
    <w:rsid w:val="00D0798D"/>
    <w:rsid w:val="00D30BF0"/>
    <w:rsid w:val="00D41567"/>
    <w:rsid w:val="00D51CA7"/>
    <w:rsid w:val="00D55A33"/>
    <w:rsid w:val="00D60ABD"/>
    <w:rsid w:val="00D710B7"/>
    <w:rsid w:val="00DA530F"/>
    <w:rsid w:val="00DA73F9"/>
    <w:rsid w:val="00DB6631"/>
    <w:rsid w:val="00DC40E1"/>
    <w:rsid w:val="00DD74C7"/>
    <w:rsid w:val="00DE519C"/>
    <w:rsid w:val="00DF3237"/>
    <w:rsid w:val="00E000A3"/>
    <w:rsid w:val="00E305B8"/>
    <w:rsid w:val="00E30B26"/>
    <w:rsid w:val="00E348B1"/>
    <w:rsid w:val="00E37E36"/>
    <w:rsid w:val="00E4072C"/>
    <w:rsid w:val="00E40FFD"/>
    <w:rsid w:val="00E54C04"/>
    <w:rsid w:val="00E664F4"/>
    <w:rsid w:val="00E7055A"/>
    <w:rsid w:val="00E74C86"/>
    <w:rsid w:val="00EA0036"/>
    <w:rsid w:val="00EA1BD6"/>
    <w:rsid w:val="00EB2553"/>
    <w:rsid w:val="00EB683A"/>
    <w:rsid w:val="00EC6DFB"/>
    <w:rsid w:val="00ED02C0"/>
    <w:rsid w:val="00EE19B5"/>
    <w:rsid w:val="00EF2E17"/>
    <w:rsid w:val="00F22459"/>
    <w:rsid w:val="00F435C8"/>
    <w:rsid w:val="00F71299"/>
    <w:rsid w:val="00F74479"/>
    <w:rsid w:val="00F74667"/>
    <w:rsid w:val="00F86434"/>
    <w:rsid w:val="00FD20BE"/>
    <w:rsid w:val="00FD6B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60ABD"/>
    <w:pPr>
      <w:spacing w:before="120" w:after="0" w:line="240" w:lineRule="auto"/>
      <w:ind w:left="601"/>
      <w:jc w:val="both"/>
    </w:pPr>
    <w:rPr>
      <w:rFonts w:ascii="Arial" w:eastAsia="Times New Roman" w:hAnsi="Arial" w:cs="Times New Roman"/>
    </w:rPr>
  </w:style>
  <w:style w:type="paragraph" w:styleId="Heading1">
    <w:name w:val="heading 1"/>
    <w:basedOn w:val="Normal"/>
    <w:next w:val="Normal"/>
    <w:link w:val="Heading1Char"/>
    <w:qFormat/>
    <w:rsid w:val="00D60ABD"/>
    <w:pPr>
      <w:keepNext/>
      <w:spacing w:before="360" w:after="240"/>
      <w:ind w:left="0"/>
      <w:jc w:val="center"/>
      <w:outlineLvl w:val="0"/>
    </w:pPr>
    <w:rPr>
      <w:b/>
      <w:kern w:val="28"/>
      <w:sz w:val="24"/>
      <w:szCs w:val="28"/>
    </w:rPr>
  </w:style>
  <w:style w:type="paragraph" w:styleId="Heading2">
    <w:name w:val="heading 2"/>
    <w:basedOn w:val="Normal"/>
    <w:next w:val="Normal"/>
    <w:link w:val="Heading2Char"/>
    <w:qFormat/>
    <w:rsid w:val="00D60ABD"/>
    <w:pPr>
      <w:keepNext/>
      <w:numPr>
        <w:ilvl w:val="1"/>
        <w:numId w:val="1"/>
      </w:numPr>
      <w:spacing w:before="240" w:after="240" w:line="360" w:lineRule="auto"/>
      <w:outlineLvl w:val="1"/>
    </w:pPr>
    <w:rPr>
      <w:b/>
      <w:sz w:val="28"/>
    </w:rPr>
  </w:style>
  <w:style w:type="paragraph" w:styleId="Heading3">
    <w:name w:val="heading 3"/>
    <w:basedOn w:val="Heading2"/>
    <w:next w:val="Normal"/>
    <w:link w:val="Heading3Char"/>
    <w:qFormat/>
    <w:rsid w:val="00D60ABD"/>
    <w:pPr>
      <w:numPr>
        <w:ilvl w:val="2"/>
        <w:numId w:val="6"/>
      </w:numPr>
      <w:tabs>
        <w:tab w:val="left" w:pos="1287"/>
      </w:tabs>
      <w:spacing w:before="120" w:after="0" w:line="240" w:lineRule="auto"/>
      <w:outlineLvl w:val="2"/>
    </w:pPr>
    <w:rPr>
      <w:sz w:val="22"/>
    </w:rPr>
  </w:style>
  <w:style w:type="paragraph" w:styleId="Heading4">
    <w:name w:val="heading 4"/>
    <w:basedOn w:val="Heading2"/>
    <w:next w:val="Normal"/>
    <w:link w:val="Heading4Char"/>
    <w:qFormat/>
    <w:rsid w:val="00D60ABD"/>
    <w:pPr>
      <w:numPr>
        <w:ilvl w:val="3"/>
        <w:numId w:val="6"/>
      </w:numPr>
      <w:tabs>
        <w:tab w:val="left" w:pos="1531"/>
      </w:tabs>
      <w:spacing w:before="120" w:after="0" w:line="240" w:lineRule="auto"/>
      <w:outlineLvl w:val="3"/>
    </w:pPr>
    <w:rPr>
      <w:sz w:val="22"/>
    </w:rPr>
  </w:style>
  <w:style w:type="paragraph" w:styleId="Heading5">
    <w:name w:val="heading 5"/>
    <w:basedOn w:val="Heading2"/>
    <w:next w:val="Normal"/>
    <w:link w:val="Heading5Char"/>
    <w:qFormat/>
    <w:rsid w:val="00D60ABD"/>
    <w:pPr>
      <w:numPr>
        <w:ilvl w:val="4"/>
        <w:numId w:val="6"/>
      </w:numPr>
      <w:tabs>
        <w:tab w:val="left" w:pos="1701"/>
      </w:tabs>
      <w:spacing w:before="120" w:after="0" w:line="240" w:lineRule="auto"/>
      <w:outlineLvl w:val="4"/>
    </w:pPr>
    <w:rPr>
      <w:sz w:val="22"/>
    </w:rPr>
  </w:style>
  <w:style w:type="paragraph" w:styleId="Heading6">
    <w:name w:val="heading 6"/>
    <w:basedOn w:val="Heading2"/>
    <w:next w:val="Normal"/>
    <w:link w:val="Heading6Char"/>
    <w:qFormat/>
    <w:rsid w:val="00D60ABD"/>
    <w:pPr>
      <w:numPr>
        <w:ilvl w:val="5"/>
        <w:numId w:val="6"/>
      </w:numPr>
      <w:tabs>
        <w:tab w:val="left" w:pos="1871"/>
      </w:tabs>
      <w:spacing w:before="120" w:after="0" w:line="240" w:lineRule="auto"/>
      <w:outlineLvl w:val="5"/>
    </w:pPr>
    <w:rPr>
      <w:sz w:val="22"/>
    </w:rPr>
  </w:style>
  <w:style w:type="paragraph" w:styleId="Heading7">
    <w:name w:val="heading 7"/>
    <w:basedOn w:val="Heading2"/>
    <w:next w:val="Normal"/>
    <w:link w:val="Heading7Char"/>
    <w:qFormat/>
    <w:rsid w:val="00D60ABD"/>
    <w:pPr>
      <w:numPr>
        <w:ilvl w:val="6"/>
        <w:numId w:val="6"/>
      </w:numPr>
      <w:spacing w:before="120" w:after="0" w:line="240" w:lineRule="auto"/>
      <w:outlineLvl w:val="6"/>
    </w:pPr>
    <w:rPr>
      <w:sz w:val="22"/>
    </w:rPr>
  </w:style>
  <w:style w:type="paragraph" w:styleId="Heading8">
    <w:name w:val="heading 8"/>
    <w:basedOn w:val="Heading2"/>
    <w:next w:val="Normal"/>
    <w:link w:val="Heading8Char"/>
    <w:qFormat/>
    <w:rsid w:val="00D60ABD"/>
    <w:pPr>
      <w:numPr>
        <w:ilvl w:val="7"/>
        <w:numId w:val="6"/>
      </w:numPr>
      <w:spacing w:before="120" w:after="0" w:line="240" w:lineRule="auto"/>
      <w:outlineLvl w:val="7"/>
    </w:pPr>
    <w:rPr>
      <w:sz w:val="22"/>
    </w:rPr>
  </w:style>
  <w:style w:type="paragraph" w:styleId="Heading9">
    <w:name w:val="heading 9"/>
    <w:basedOn w:val="Heading2"/>
    <w:next w:val="Normal"/>
    <w:link w:val="Heading9Char"/>
    <w:qFormat/>
    <w:rsid w:val="00D60ABD"/>
    <w:pPr>
      <w:numPr>
        <w:ilvl w:val="8"/>
        <w:numId w:val="6"/>
      </w:numPr>
      <w:spacing w:before="120" w:after="0" w:line="240" w:lineRule="auto"/>
      <w:outlineLvl w:val="8"/>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60ABD"/>
    <w:rPr>
      <w:rFonts w:ascii="Tahoma" w:hAnsi="Tahoma" w:cs="Tahoma"/>
      <w:sz w:val="16"/>
      <w:szCs w:val="16"/>
    </w:rPr>
  </w:style>
  <w:style w:type="character" w:customStyle="1" w:styleId="BalloonTextChar">
    <w:name w:val="Balloon Text Char"/>
    <w:basedOn w:val="DefaultParagraphFont"/>
    <w:link w:val="BalloonText"/>
    <w:semiHidden/>
    <w:rsid w:val="00D60ABD"/>
    <w:rPr>
      <w:rFonts w:ascii="Tahoma" w:hAnsi="Tahoma" w:cs="Tahoma"/>
      <w:sz w:val="16"/>
      <w:szCs w:val="16"/>
    </w:rPr>
  </w:style>
  <w:style w:type="character" w:customStyle="1" w:styleId="Heading1Char">
    <w:name w:val="Heading 1 Char"/>
    <w:basedOn w:val="DefaultParagraphFont"/>
    <w:link w:val="Heading1"/>
    <w:rsid w:val="00D60ABD"/>
    <w:rPr>
      <w:rFonts w:ascii="Arial" w:eastAsia="Times New Roman" w:hAnsi="Arial" w:cs="Times New Roman"/>
      <w:b/>
      <w:kern w:val="28"/>
      <w:sz w:val="24"/>
      <w:szCs w:val="28"/>
    </w:rPr>
  </w:style>
  <w:style w:type="character" w:customStyle="1" w:styleId="Heading2Char">
    <w:name w:val="Heading 2 Char"/>
    <w:basedOn w:val="DefaultParagraphFont"/>
    <w:link w:val="Heading2"/>
    <w:rsid w:val="00D60ABD"/>
    <w:rPr>
      <w:rFonts w:ascii="Arial" w:eastAsia="Times New Roman" w:hAnsi="Arial" w:cs="Times New Roman"/>
      <w:b/>
      <w:sz w:val="28"/>
    </w:rPr>
  </w:style>
  <w:style w:type="character" w:customStyle="1" w:styleId="Heading3Char">
    <w:name w:val="Heading 3 Char"/>
    <w:basedOn w:val="DefaultParagraphFont"/>
    <w:link w:val="Heading3"/>
    <w:rsid w:val="00D60ABD"/>
    <w:rPr>
      <w:rFonts w:ascii="Arial" w:eastAsia="Times New Roman" w:hAnsi="Arial" w:cs="Times New Roman"/>
      <w:b/>
    </w:rPr>
  </w:style>
  <w:style w:type="character" w:customStyle="1" w:styleId="Heading4Char">
    <w:name w:val="Heading 4 Char"/>
    <w:basedOn w:val="DefaultParagraphFont"/>
    <w:link w:val="Heading4"/>
    <w:rsid w:val="00D60ABD"/>
    <w:rPr>
      <w:rFonts w:ascii="Arial" w:eastAsia="Times New Roman" w:hAnsi="Arial" w:cs="Times New Roman"/>
      <w:b/>
    </w:rPr>
  </w:style>
  <w:style w:type="character" w:customStyle="1" w:styleId="Heading5Char">
    <w:name w:val="Heading 5 Char"/>
    <w:basedOn w:val="DefaultParagraphFont"/>
    <w:link w:val="Heading5"/>
    <w:rsid w:val="00D60ABD"/>
    <w:rPr>
      <w:rFonts w:ascii="Arial" w:eastAsia="Times New Roman" w:hAnsi="Arial" w:cs="Times New Roman"/>
      <w:b/>
    </w:rPr>
  </w:style>
  <w:style w:type="character" w:customStyle="1" w:styleId="Heading6Char">
    <w:name w:val="Heading 6 Char"/>
    <w:basedOn w:val="DefaultParagraphFont"/>
    <w:link w:val="Heading6"/>
    <w:rsid w:val="00D60ABD"/>
    <w:rPr>
      <w:rFonts w:ascii="Arial" w:eastAsia="Times New Roman" w:hAnsi="Arial" w:cs="Times New Roman"/>
      <w:b/>
    </w:rPr>
  </w:style>
  <w:style w:type="character" w:customStyle="1" w:styleId="Heading7Char">
    <w:name w:val="Heading 7 Char"/>
    <w:basedOn w:val="DefaultParagraphFont"/>
    <w:link w:val="Heading7"/>
    <w:rsid w:val="00D60ABD"/>
    <w:rPr>
      <w:rFonts w:ascii="Arial" w:eastAsia="Times New Roman" w:hAnsi="Arial" w:cs="Times New Roman"/>
      <w:b/>
    </w:rPr>
  </w:style>
  <w:style w:type="character" w:customStyle="1" w:styleId="Heading8Char">
    <w:name w:val="Heading 8 Char"/>
    <w:basedOn w:val="DefaultParagraphFont"/>
    <w:link w:val="Heading8"/>
    <w:rsid w:val="00D60ABD"/>
    <w:rPr>
      <w:rFonts w:ascii="Arial" w:eastAsia="Times New Roman" w:hAnsi="Arial" w:cs="Times New Roman"/>
      <w:b/>
    </w:rPr>
  </w:style>
  <w:style w:type="character" w:customStyle="1" w:styleId="Heading9Char">
    <w:name w:val="Heading 9 Char"/>
    <w:basedOn w:val="DefaultParagraphFont"/>
    <w:link w:val="Heading9"/>
    <w:rsid w:val="00D60ABD"/>
    <w:rPr>
      <w:rFonts w:ascii="Arial" w:eastAsia="Times New Roman" w:hAnsi="Arial" w:cs="Times New Roman"/>
    </w:rPr>
  </w:style>
  <w:style w:type="paragraph" w:customStyle="1" w:styleId="ListRoman">
    <w:name w:val="List Roman"/>
    <w:basedOn w:val="Normal"/>
    <w:rsid w:val="00D60ABD"/>
    <w:pPr>
      <w:spacing w:line="360" w:lineRule="auto"/>
      <w:ind w:left="0"/>
    </w:pPr>
  </w:style>
  <w:style w:type="paragraph" w:styleId="ListBullet">
    <w:name w:val="List Bullet"/>
    <w:basedOn w:val="Normal"/>
    <w:semiHidden/>
    <w:rsid w:val="00D60ABD"/>
    <w:pPr>
      <w:ind w:left="0"/>
    </w:pPr>
  </w:style>
  <w:style w:type="paragraph" w:styleId="Title">
    <w:name w:val="Title"/>
    <w:basedOn w:val="Normal"/>
    <w:link w:val="TitleChar"/>
    <w:qFormat/>
    <w:rsid w:val="00D60ABD"/>
    <w:pPr>
      <w:widowControl w:val="0"/>
      <w:spacing w:before="200" w:after="360"/>
      <w:jc w:val="center"/>
      <w:outlineLvl w:val="0"/>
    </w:pPr>
    <w:rPr>
      <w:kern w:val="28"/>
      <w:sz w:val="28"/>
    </w:rPr>
  </w:style>
  <w:style w:type="character" w:customStyle="1" w:styleId="TitleChar">
    <w:name w:val="Title Char"/>
    <w:basedOn w:val="DefaultParagraphFont"/>
    <w:link w:val="Title"/>
    <w:rsid w:val="00D60ABD"/>
    <w:rPr>
      <w:rFonts w:ascii="Arial" w:eastAsia="Times New Roman" w:hAnsi="Arial" w:cs="Times New Roman"/>
      <w:kern w:val="28"/>
      <w:sz w:val="28"/>
    </w:rPr>
  </w:style>
  <w:style w:type="character" w:styleId="Hyperlink">
    <w:name w:val="Hyperlink"/>
    <w:basedOn w:val="DefaultParagraphFont"/>
    <w:semiHidden/>
    <w:rsid w:val="00D60ABD"/>
    <w:rPr>
      <w:color w:val="0000FF"/>
      <w:u w:val="single"/>
    </w:rPr>
  </w:style>
  <w:style w:type="paragraph" w:styleId="TOC2">
    <w:name w:val="toc 2"/>
    <w:basedOn w:val="Normal"/>
    <w:next w:val="Normal"/>
    <w:autoRedefine/>
    <w:semiHidden/>
    <w:rsid w:val="00D60ABD"/>
    <w:pPr>
      <w:tabs>
        <w:tab w:val="left" w:pos="1418"/>
        <w:tab w:val="left" w:pos="2552"/>
        <w:tab w:val="right" w:leader="dot" w:pos="8789"/>
      </w:tabs>
      <w:ind w:left="1418" w:hanging="567"/>
    </w:pPr>
    <w:rPr>
      <w:noProof/>
    </w:rPr>
  </w:style>
  <w:style w:type="paragraph" w:styleId="TOC1">
    <w:name w:val="toc 1"/>
    <w:basedOn w:val="Normal"/>
    <w:next w:val="Normal"/>
    <w:autoRedefine/>
    <w:semiHidden/>
    <w:rsid w:val="00D60ABD"/>
    <w:pPr>
      <w:tabs>
        <w:tab w:val="left" w:pos="567"/>
        <w:tab w:val="right" w:leader="dot" w:pos="8789"/>
      </w:tabs>
      <w:ind w:left="567"/>
      <w:jc w:val="center"/>
    </w:pPr>
    <w:rPr>
      <w:b/>
      <w:noProof/>
    </w:rPr>
  </w:style>
  <w:style w:type="paragraph" w:styleId="TOC3">
    <w:name w:val="toc 3"/>
    <w:basedOn w:val="Normal"/>
    <w:next w:val="Normal"/>
    <w:autoRedefine/>
    <w:semiHidden/>
    <w:rsid w:val="00D60ABD"/>
    <w:pPr>
      <w:tabs>
        <w:tab w:val="left" w:pos="1418"/>
        <w:tab w:val="left" w:pos="3119"/>
        <w:tab w:val="right" w:leader="dot" w:pos="8777"/>
      </w:tabs>
      <w:spacing w:before="240"/>
      <w:jc w:val="center"/>
    </w:pPr>
    <w:rPr>
      <w:b/>
      <w:noProof/>
    </w:rPr>
  </w:style>
  <w:style w:type="paragraph" w:styleId="TOCHeading">
    <w:name w:val="TOC Heading"/>
    <w:basedOn w:val="Normal"/>
    <w:qFormat/>
    <w:rsid w:val="00D60ABD"/>
    <w:pPr>
      <w:spacing w:before="240" w:after="240"/>
      <w:jc w:val="center"/>
    </w:pPr>
    <w:rPr>
      <w:b/>
      <w:kern w:val="28"/>
      <w:sz w:val="28"/>
    </w:rPr>
  </w:style>
  <w:style w:type="paragraph" w:styleId="ListBullet2">
    <w:name w:val="List Bullet 2"/>
    <w:basedOn w:val="ListBullet"/>
    <w:semiHidden/>
    <w:rsid w:val="00D60ABD"/>
    <w:pPr>
      <w:numPr>
        <w:numId w:val="7"/>
      </w:numPr>
    </w:pPr>
  </w:style>
  <w:style w:type="paragraph" w:customStyle="1" w:styleId="ListLetter">
    <w:name w:val="List Letter"/>
    <w:basedOn w:val="Normal"/>
    <w:semiHidden/>
    <w:rsid w:val="00D60ABD"/>
    <w:pPr>
      <w:numPr>
        <w:numId w:val="11"/>
      </w:numPr>
    </w:pPr>
  </w:style>
  <w:style w:type="paragraph" w:customStyle="1" w:styleId="ListLetter2">
    <w:name w:val="List Letter 2"/>
    <w:basedOn w:val="ListLetter"/>
    <w:semiHidden/>
    <w:rsid w:val="00D60ABD"/>
    <w:pPr>
      <w:numPr>
        <w:numId w:val="12"/>
      </w:numPr>
    </w:pPr>
  </w:style>
  <w:style w:type="paragraph" w:styleId="ListNumber">
    <w:name w:val="List Number"/>
    <w:basedOn w:val="Normal"/>
    <w:semiHidden/>
    <w:rsid w:val="00D60ABD"/>
  </w:style>
  <w:style w:type="paragraph" w:styleId="ListNumber2">
    <w:name w:val="List Number 2"/>
    <w:basedOn w:val="Normal"/>
    <w:semiHidden/>
    <w:rsid w:val="00D60ABD"/>
    <w:pPr>
      <w:numPr>
        <w:numId w:val="13"/>
      </w:numPr>
    </w:pPr>
  </w:style>
  <w:style w:type="paragraph" w:customStyle="1" w:styleId="ListRoman2">
    <w:name w:val="List Roman 2"/>
    <w:basedOn w:val="Normal"/>
    <w:semiHidden/>
    <w:rsid w:val="00D60ABD"/>
    <w:pPr>
      <w:numPr>
        <w:numId w:val="17"/>
      </w:numPr>
    </w:pPr>
  </w:style>
  <w:style w:type="paragraph" w:styleId="Header">
    <w:name w:val="header"/>
    <w:basedOn w:val="Normal"/>
    <w:link w:val="HeaderChar"/>
    <w:uiPriority w:val="99"/>
    <w:rsid w:val="00D60ABD"/>
    <w:pPr>
      <w:tabs>
        <w:tab w:val="center" w:pos="4153"/>
        <w:tab w:val="right" w:pos="8306"/>
      </w:tabs>
      <w:spacing w:after="120"/>
      <w:jc w:val="left"/>
    </w:pPr>
    <w:rPr>
      <w:sz w:val="16"/>
    </w:rPr>
  </w:style>
  <w:style w:type="character" w:customStyle="1" w:styleId="HeaderChar">
    <w:name w:val="Header Char"/>
    <w:basedOn w:val="DefaultParagraphFont"/>
    <w:link w:val="Header"/>
    <w:uiPriority w:val="99"/>
    <w:rsid w:val="00D60ABD"/>
    <w:rPr>
      <w:rFonts w:ascii="Arial" w:eastAsia="Times New Roman" w:hAnsi="Arial" w:cs="Times New Roman"/>
      <w:sz w:val="16"/>
    </w:rPr>
  </w:style>
  <w:style w:type="paragraph" w:customStyle="1" w:styleId="TitleStatus">
    <w:name w:val="Title Status"/>
    <w:basedOn w:val="Normal"/>
    <w:semiHidden/>
    <w:rsid w:val="00D60ABD"/>
    <w:pPr>
      <w:jc w:val="right"/>
    </w:pPr>
  </w:style>
  <w:style w:type="paragraph" w:styleId="EndnoteText">
    <w:name w:val="endnote text"/>
    <w:basedOn w:val="Normal"/>
    <w:link w:val="EndnoteTextChar"/>
    <w:semiHidden/>
    <w:rsid w:val="00D60ABD"/>
  </w:style>
  <w:style w:type="character" w:customStyle="1" w:styleId="EndnoteTextChar">
    <w:name w:val="Endnote Text Char"/>
    <w:basedOn w:val="DefaultParagraphFont"/>
    <w:link w:val="EndnoteText"/>
    <w:semiHidden/>
    <w:rsid w:val="00D60ABD"/>
    <w:rPr>
      <w:rFonts w:ascii="Arial" w:eastAsia="Times New Roman" w:hAnsi="Arial" w:cs="Times New Roman"/>
    </w:rPr>
  </w:style>
  <w:style w:type="paragraph" w:customStyle="1" w:styleId="Normal2">
    <w:name w:val="Normal 2"/>
    <w:basedOn w:val="Normal"/>
    <w:semiHidden/>
    <w:rsid w:val="00D60ABD"/>
    <w:pPr>
      <w:ind w:left="924"/>
    </w:pPr>
  </w:style>
  <w:style w:type="paragraph" w:styleId="BodyTextIndent">
    <w:name w:val="Body Text Indent"/>
    <w:basedOn w:val="Normal"/>
    <w:link w:val="BodyTextIndentChar"/>
    <w:semiHidden/>
    <w:rsid w:val="00D60ABD"/>
    <w:rPr>
      <w:i/>
    </w:rPr>
  </w:style>
  <w:style w:type="character" w:customStyle="1" w:styleId="BodyTextIndentChar">
    <w:name w:val="Body Text Indent Char"/>
    <w:basedOn w:val="DefaultParagraphFont"/>
    <w:link w:val="BodyTextIndent"/>
    <w:semiHidden/>
    <w:rsid w:val="00D60ABD"/>
    <w:rPr>
      <w:rFonts w:ascii="Arial" w:eastAsia="Times New Roman" w:hAnsi="Arial" w:cs="Times New Roman"/>
      <w:i/>
    </w:rPr>
  </w:style>
  <w:style w:type="paragraph" w:customStyle="1" w:styleId="TablesText">
    <w:name w:val="Tables Text"/>
    <w:basedOn w:val="Normal"/>
    <w:rsid w:val="00D60ABD"/>
    <w:pPr>
      <w:ind w:left="0"/>
    </w:pPr>
    <w:rPr>
      <w:rFonts w:ascii="Arial Narrow" w:hAnsi="Arial Narrow"/>
    </w:rPr>
  </w:style>
  <w:style w:type="paragraph" w:styleId="BodyTextIndent2">
    <w:name w:val="Body Text Indent 2"/>
    <w:basedOn w:val="Normal"/>
    <w:link w:val="BodyTextIndent2Char"/>
    <w:semiHidden/>
    <w:rsid w:val="00D60ABD"/>
    <w:rPr>
      <w:b/>
      <w:i/>
    </w:rPr>
  </w:style>
  <w:style w:type="character" w:customStyle="1" w:styleId="BodyTextIndent2Char">
    <w:name w:val="Body Text Indent 2 Char"/>
    <w:basedOn w:val="DefaultParagraphFont"/>
    <w:link w:val="BodyTextIndent2"/>
    <w:semiHidden/>
    <w:rsid w:val="00D60ABD"/>
    <w:rPr>
      <w:rFonts w:ascii="Arial" w:eastAsia="Times New Roman" w:hAnsi="Arial" w:cs="Times New Roman"/>
      <w:b/>
      <w:i/>
    </w:rPr>
  </w:style>
  <w:style w:type="paragraph" w:styleId="TOC4">
    <w:name w:val="toc 4"/>
    <w:basedOn w:val="Normal"/>
    <w:next w:val="Normal"/>
    <w:autoRedefine/>
    <w:semiHidden/>
    <w:rsid w:val="00D60ABD"/>
    <w:pPr>
      <w:spacing w:before="0"/>
      <w:jc w:val="center"/>
    </w:pPr>
  </w:style>
  <w:style w:type="paragraph" w:styleId="TOC5">
    <w:name w:val="toc 5"/>
    <w:basedOn w:val="Normal"/>
    <w:next w:val="Normal"/>
    <w:autoRedefine/>
    <w:semiHidden/>
    <w:rsid w:val="00D60ABD"/>
    <w:pPr>
      <w:pBdr>
        <w:bottom w:val="single" w:sz="4" w:space="1" w:color="auto"/>
      </w:pBdr>
      <w:ind w:left="3544" w:right="3544"/>
    </w:pPr>
  </w:style>
  <w:style w:type="paragraph" w:styleId="TOC6">
    <w:name w:val="toc 6"/>
    <w:basedOn w:val="Normal"/>
    <w:next w:val="Normal"/>
    <w:autoRedefine/>
    <w:semiHidden/>
    <w:rsid w:val="00D60ABD"/>
    <w:pPr>
      <w:ind w:left="1000"/>
    </w:pPr>
  </w:style>
  <w:style w:type="paragraph" w:styleId="TOC7">
    <w:name w:val="toc 7"/>
    <w:basedOn w:val="Normal"/>
    <w:next w:val="Normal"/>
    <w:autoRedefine/>
    <w:semiHidden/>
    <w:rsid w:val="00D60ABD"/>
    <w:pPr>
      <w:ind w:left="1200"/>
    </w:pPr>
  </w:style>
  <w:style w:type="paragraph" w:styleId="TOC8">
    <w:name w:val="toc 8"/>
    <w:basedOn w:val="Normal"/>
    <w:next w:val="Normal"/>
    <w:autoRedefine/>
    <w:semiHidden/>
    <w:rsid w:val="00D60ABD"/>
    <w:pPr>
      <w:ind w:left="1400"/>
    </w:pPr>
  </w:style>
  <w:style w:type="paragraph" w:styleId="TOC9">
    <w:name w:val="toc 9"/>
    <w:basedOn w:val="Normal"/>
    <w:next w:val="Normal"/>
    <w:autoRedefine/>
    <w:semiHidden/>
    <w:rsid w:val="00D60ABD"/>
    <w:pPr>
      <w:ind w:left="1600"/>
    </w:pPr>
  </w:style>
  <w:style w:type="paragraph" w:customStyle="1" w:styleId="HighlightBox">
    <w:name w:val="Highlight Box"/>
    <w:basedOn w:val="Normal"/>
    <w:semiHidden/>
    <w:rsid w:val="00D60ABD"/>
    <w:pPr>
      <w:pBdr>
        <w:top w:val="single" w:sz="4" w:space="1" w:color="auto"/>
        <w:left w:val="single" w:sz="4" w:space="4" w:color="auto"/>
        <w:bottom w:val="single" w:sz="4" w:space="1" w:color="auto"/>
        <w:right w:val="single" w:sz="4" w:space="4" w:color="auto"/>
      </w:pBdr>
    </w:pPr>
  </w:style>
  <w:style w:type="paragraph" w:customStyle="1" w:styleId="TOC20">
    <w:name w:val="TOC2"/>
    <w:basedOn w:val="ListNumber"/>
    <w:semiHidden/>
    <w:rsid w:val="00D60ABD"/>
    <w:pPr>
      <w:spacing w:after="240"/>
      <w:ind w:left="851" w:hanging="851"/>
      <w:jc w:val="center"/>
    </w:pPr>
    <w:rPr>
      <w:b/>
    </w:rPr>
  </w:style>
  <w:style w:type="paragraph" w:customStyle="1" w:styleId="NormalNumbered">
    <w:name w:val="Normal Numbered"/>
    <w:basedOn w:val="Heading2"/>
    <w:semiHidden/>
    <w:rsid w:val="00D60ABD"/>
    <w:pPr>
      <w:numPr>
        <w:ilvl w:val="0"/>
        <w:numId w:val="0"/>
      </w:numPr>
      <w:tabs>
        <w:tab w:val="num" w:pos="1647"/>
      </w:tabs>
      <w:spacing w:before="120" w:after="0" w:line="240" w:lineRule="auto"/>
      <w:ind w:left="567"/>
    </w:pPr>
    <w:rPr>
      <w:b w:val="0"/>
      <w:sz w:val="22"/>
    </w:rPr>
  </w:style>
  <w:style w:type="paragraph" w:customStyle="1" w:styleId="Part">
    <w:name w:val="Part"/>
    <w:basedOn w:val="Heading1"/>
    <w:semiHidden/>
    <w:rsid w:val="00D60ABD"/>
    <w:pPr>
      <w:spacing w:after="0"/>
    </w:pPr>
    <w:rPr>
      <w:szCs w:val="24"/>
    </w:rPr>
  </w:style>
  <w:style w:type="paragraph" w:styleId="Footer">
    <w:name w:val="footer"/>
    <w:basedOn w:val="Normal"/>
    <w:link w:val="FooterChar"/>
    <w:uiPriority w:val="99"/>
    <w:rsid w:val="00D60ABD"/>
    <w:pPr>
      <w:tabs>
        <w:tab w:val="center" w:pos="4320"/>
        <w:tab w:val="right" w:pos="8640"/>
      </w:tabs>
    </w:pPr>
  </w:style>
  <w:style w:type="character" w:customStyle="1" w:styleId="FooterChar">
    <w:name w:val="Footer Char"/>
    <w:basedOn w:val="DefaultParagraphFont"/>
    <w:link w:val="Footer"/>
    <w:uiPriority w:val="99"/>
    <w:rsid w:val="00D60ABD"/>
    <w:rPr>
      <w:rFonts w:ascii="Arial" w:eastAsia="Times New Roman" w:hAnsi="Arial" w:cs="Times New Roman"/>
    </w:rPr>
  </w:style>
  <w:style w:type="paragraph" w:customStyle="1" w:styleId="TableHeader">
    <w:name w:val="Table Header"/>
    <w:basedOn w:val="Normal"/>
    <w:semiHidden/>
    <w:rsid w:val="00D60ABD"/>
    <w:pPr>
      <w:jc w:val="center"/>
    </w:pPr>
    <w:rPr>
      <w:rFonts w:ascii="Arial Narrow" w:hAnsi="Arial Narrow"/>
      <w:b/>
      <w:sz w:val="20"/>
      <w:szCs w:val="20"/>
    </w:rPr>
  </w:style>
  <w:style w:type="paragraph" w:customStyle="1" w:styleId="ListRoman3">
    <w:name w:val="List Roman 3"/>
    <w:basedOn w:val="ListRoman2"/>
    <w:semiHidden/>
    <w:rsid w:val="00D60ABD"/>
    <w:pPr>
      <w:numPr>
        <w:numId w:val="0"/>
      </w:numPr>
    </w:pPr>
  </w:style>
  <w:style w:type="paragraph" w:customStyle="1" w:styleId="Subclause">
    <w:name w:val="Subclause"/>
    <w:basedOn w:val="ListNumber"/>
    <w:rsid w:val="00D60ABD"/>
    <w:pPr>
      <w:tabs>
        <w:tab w:val="num" w:pos="601"/>
      </w:tabs>
      <w:ind w:hanging="601"/>
    </w:pPr>
  </w:style>
  <w:style w:type="paragraph" w:customStyle="1" w:styleId="Paragraph">
    <w:name w:val="Paragraph"/>
    <w:basedOn w:val="Normal"/>
    <w:link w:val="ParagraphChar"/>
    <w:rsid w:val="00D60ABD"/>
    <w:pPr>
      <w:tabs>
        <w:tab w:val="num" w:pos="1202"/>
      </w:tabs>
      <w:spacing w:before="0"/>
      <w:ind w:left="1202" w:hanging="601"/>
    </w:pPr>
  </w:style>
  <w:style w:type="paragraph" w:customStyle="1" w:styleId="TableBody">
    <w:name w:val="Table Body"/>
    <w:basedOn w:val="Normal"/>
    <w:semiHidden/>
    <w:rsid w:val="00D60ABD"/>
    <w:pPr>
      <w:spacing w:before="60" w:after="60"/>
      <w:ind w:left="0"/>
      <w:jc w:val="left"/>
    </w:pPr>
    <w:rPr>
      <w:sz w:val="20"/>
    </w:rPr>
  </w:style>
  <w:style w:type="paragraph" w:customStyle="1" w:styleId="Sub-paragraph">
    <w:name w:val="Sub-paragraph"/>
    <w:basedOn w:val="Normal"/>
    <w:rsid w:val="00D60ABD"/>
    <w:pPr>
      <w:tabs>
        <w:tab w:val="num" w:pos="1803"/>
      </w:tabs>
      <w:spacing w:before="0"/>
      <w:ind w:left="1803" w:hanging="601"/>
    </w:pPr>
  </w:style>
  <w:style w:type="paragraph" w:customStyle="1" w:styleId="Sub-sub-paragraph">
    <w:name w:val="Sub-sub-paragraph"/>
    <w:basedOn w:val="Normal"/>
    <w:rsid w:val="00D60ABD"/>
    <w:pPr>
      <w:tabs>
        <w:tab w:val="num" w:pos="2404"/>
      </w:tabs>
      <w:spacing w:before="0"/>
      <w:ind w:left="2404" w:hanging="601"/>
    </w:pPr>
  </w:style>
  <w:style w:type="paragraph" w:styleId="BlockText">
    <w:name w:val="Block Text"/>
    <w:basedOn w:val="Normal"/>
    <w:semiHidden/>
    <w:rsid w:val="00D60ABD"/>
    <w:pPr>
      <w:spacing w:after="120"/>
      <w:ind w:left="1440" w:right="1440"/>
    </w:pPr>
  </w:style>
  <w:style w:type="character" w:styleId="HTMLAcronym">
    <w:name w:val="HTML Acronym"/>
    <w:basedOn w:val="DefaultParagraphFont"/>
    <w:semiHidden/>
    <w:rsid w:val="00D60ABD"/>
  </w:style>
  <w:style w:type="paragraph" w:styleId="HTMLAddress">
    <w:name w:val="HTML Address"/>
    <w:basedOn w:val="Normal"/>
    <w:link w:val="HTMLAddressChar"/>
    <w:semiHidden/>
    <w:rsid w:val="00D60ABD"/>
    <w:rPr>
      <w:i/>
      <w:iCs/>
    </w:rPr>
  </w:style>
  <w:style w:type="character" w:customStyle="1" w:styleId="HTMLAddressChar">
    <w:name w:val="HTML Address Char"/>
    <w:basedOn w:val="DefaultParagraphFont"/>
    <w:link w:val="HTMLAddress"/>
    <w:semiHidden/>
    <w:rsid w:val="00D60ABD"/>
    <w:rPr>
      <w:rFonts w:ascii="Arial" w:eastAsia="Times New Roman" w:hAnsi="Arial" w:cs="Times New Roman"/>
      <w:i/>
      <w:iCs/>
    </w:rPr>
  </w:style>
  <w:style w:type="character" w:styleId="HTMLCite">
    <w:name w:val="HTML Cite"/>
    <w:basedOn w:val="DefaultParagraphFont"/>
    <w:semiHidden/>
    <w:rsid w:val="00D60ABD"/>
    <w:rPr>
      <w:i/>
      <w:iCs/>
    </w:rPr>
  </w:style>
  <w:style w:type="character" w:styleId="HTMLCode">
    <w:name w:val="HTML Code"/>
    <w:basedOn w:val="DefaultParagraphFont"/>
    <w:semiHidden/>
    <w:rsid w:val="00D60ABD"/>
    <w:rPr>
      <w:rFonts w:ascii="Courier New" w:hAnsi="Courier New" w:cs="Courier New"/>
      <w:sz w:val="20"/>
      <w:szCs w:val="20"/>
    </w:rPr>
  </w:style>
  <w:style w:type="character" w:styleId="HTMLDefinition">
    <w:name w:val="HTML Definition"/>
    <w:basedOn w:val="DefaultParagraphFont"/>
    <w:semiHidden/>
    <w:rsid w:val="00D60ABD"/>
    <w:rPr>
      <w:i/>
      <w:iCs/>
    </w:rPr>
  </w:style>
  <w:style w:type="character" w:styleId="HTMLKeyboard">
    <w:name w:val="HTML Keyboard"/>
    <w:basedOn w:val="DefaultParagraphFont"/>
    <w:semiHidden/>
    <w:rsid w:val="00D60ABD"/>
    <w:rPr>
      <w:rFonts w:ascii="Courier New" w:hAnsi="Courier New" w:cs="Courier New"/>
      <w:sz w:val="20"/>
      <w:szCs w:val="20"/>
    </w:rPr>
  </w:style>
  <w:style w:type="paragraph" w:styleId="HTMLPreformatted">
    <w:name w:val="HTML Preformatted"/>
    <w:basedOn w:val="Normal"/>
    <w:link w:val="HTMLPreformattedChar"/>
    <w:semiHidden/>
    <w:rsid w:val="00D60AB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60ABD"/>
    <w:rPr>
      <w:rFonts w:ascii="Courier New" w:eastAsia="Times New Roman" w:hAnsi="Courier New" w:cs="Courier New"/>
      <w:sz w:val="20"/>
      <w:szCs w:val="20"/>
    </w:rPr>
  </w:style>
  <w:style w:type="character" w:styleId="HTMLSample">
    <w:name w:val="HTML Sample"/>
    <w:basedOn w:val="DefaultParagraphFont"/>
    <w:semiHidden/>
    <w:rsid w:val="00D60ABD"/>
    <w:rPr>
      <w:rFonts w:ascii="Courier New" w:hAnsi="Courier New" w:cs="Courier New"/>
    </w:rPr>
  </w:style>
  <w:style w:type="character" w:styleId="HTMLTypewriter">
    <w:name w:val="HTML Typewriter"/>
    <w:basedOn w:val="DefaultParagraphFont"/>
    <w:semiHidden/>
    <w:rsid w:val="00D60ABD"/>
    <w:rPr>
      <w:rFonts w:ascii="Courier New" w:hAnsi="Courier New" w:cs="Courier New"/>
      <w:sz w:val="20"/>
      <w:szCs w:val="20"/>
    </w:rPr>
  </w:style>
  <w:style w:type="character" w:styleId="HTMLVariable">
    <w:name w:val="HTML Variable"/>
    <w:basedOn w:val="DefaultParagraphFont"/>
    <w:semiHidden/>
    <w:rsid w:val="00D60ABD"/>
    <w:rPr>
      <w:i/>
      <w:iCs/>
    </w:rPr>
  </w:style>
  <w:style w:type="table" w:styleId="Table3Deffects1">
    <w:name w:val="Table 3D effects 1"/>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0ABD"/>
    <w:pPr>
      <w:spacing w:before="120" w:after="120" w:line="240" w:lineRule="auto"/>
      <w:jc w:val="both"/>
    </w:pPr>
    <w:rPr>
      <w:rFonts w:ascii="Times New Roman" w:eastAsia="Times New Roman" w:hAnsi="Times New Roman" w:cs="Times New Roman"/>
      <w:color w:val="000080"/>
      <w:sz w:val="20"/>
      <w:szCs w:val="20"/>
      <w:lang w:eastAsia="en-NZ"/>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0ABD"/>
    <w:pPr>
      <w:spacing w:before="120" w:after="120" w:line="240" w:lineRule="auto"/>
      <w:jc w:val="both"/>
    </w:pPr>
    <w:rPr>
      <w:rFonts w:ascii="Times New Roman" w:eastAsia="Times New Roman" w:hAnsi="Times New Roman" w:cs="Times New Roman"/>
      <w:color w:val="FFFFFF"/>
      <w:sz w:val="20"/>
      <w:szCs w:val="20"/>
      <w:lang w:eastAsia="en-NZ"/>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0ABD"/>
    <w:pPr>
      <w:spacing w:before="120" w:after="120" w:line="240" w:lineRule="auto"/>
      <w:jc w:val="both"/>
    </w:pPr>
    <w:rPr>
      <w:rFonts w:ascii="Times New Roman" w:eastAsia="Times New Roman" w:hAnsi="Times New Roman" w:cs="Times New Roman"/>
      <w:b/>
      <w:bCs/>
      <w:sz w:val="20"/>
      <w:szCs w:val="20"/>
      <w:lang w:eastAsia="en-NZ"/>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0ABD"/>
    <w:pPr>
      <w:spacing w:before="120" w:after="120" w:line="240" w:lineRule="auto"/>
      <w:jc w:val="both"/>
    </w:pPr>
    <w:rPr>
      <w:rFonts w:ascii="Times New Roman" w:eastAsia="Times New Roman" w:hAnsi="Times New Roman" w:cs="Times New Roman"/>
      <w:b/>
      <w:bCs/>
      <w:sz w:val="20"/>
      <w:szCs w:val="20"/>
      <w:lang w:eastAsia="en-NZ"/>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0ABD"/>
    <w:pPr>
      <w:spacing w:before="120" w:after="120" w:line="240" w:lineRule="auto"/>
      <w:jc w:val="both"/>
    </w:pPr>
    <w:rPr>
      <w:rFonts w:ascii="Times New Roman" w:eastAsia="Times New Roman" w:hAnsi="Times New Roman" w:cs="Times New Roman"/>
      <w:b/>
      <w:bCs/>
      <w:sz w:val="20"/>
      <w:szCs w:val="20"/>
      <w:lang w:eastAsia="en-NZ"/>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0ABD"/>
    <w:pPr>
      <w:spacing w:before="120" w:after="120" w:line="240" w:lineRule="auto"/>
      <w:jc w:val="both"/>
    </w:pPr>
    <w:rPr>
      <w:rFonts w:ascii="Times New Roman" w:eastAsia="Times New Roman" w:hAnsi="Times New Roman" w:cs="Times New Roman"/>
      <w:b/>
      <w:bCs/>
      <w:sz w:val="20"/>
      <w:szCs w:val="20"/>
      <w:lang w:eastAsia="en-NZ"/>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0ABD"/>
    <w:pPr>
      <w:spacing w:before="120" w:after="120" w:line="240" w:lineRule="auto"/>
      <w:jc w:val="both"/>
    </w:pPr>
    <w:rPr>
      <w:rFonts w:ascii="Times New Roman" w:eastAsia="Times New Roman" w:hAnsi="Times New Roman" w:cs="Times New Roman"/>
      <w:sz w:val="20"/>
      <w:szCs w:val="20"/>
      <w:lang w:eastAsia="en-NZ"/>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D60ABD"/>
    <w:pPr>
      <w:numPr>
        <w:numId w:val="3"/>
      </w:numPr>
    </w:pPr>
  </w:style>
  <w:style w:type="numbering" w:styleId="1ai">
    <w:name w:val="Outline List 1"/>
    <w:basedOn w:val="NoList"/>
    <w:semiHidden/>
    <w:rsid w:val="00D60ABD"/>
    <w:pPr>
      <w:numPr>
        <w:numId w:val="4"/>
      </w:numPr>
    </w:pPr>
  </w:style>
  <w:style w:type="numbering" w:styleId="ArticleSection">
    <w:name w:val="Outline List 3"/>
    <w:basedOn w:val="NoList"/>
    <w:semiHidden/>
    <w:rsid w:val="00D60ABD"/>
    <w:pPr>
      <w:numPr>
        <w:numId w:val="5"/>
      </w:numPr>
    </w:pPr>
  </w:style>
  <w:style w:type="paragraph" w:styleId="Closing">
    <w:name w:val="Closing"/>
    <w:basedOn w:val="Normal"/>
    <w:link w:val="ClosingChar"/>
    <w:semiHidden/>
    <w:rsid w:val="00D60ABD"/>
    <w:pPr>
      <w:ind w:left="4252"/>
    </w:pPr>
  </w:style>
  <w:style w:type="character" w:customStyle="1" w:styleId="ClosingChar">
    <w:name w:val="Closing Char"/>
    <w:basedOn w:val="DefaultParagraphFont"/>
    <w:link w:val="Closing"/>
    <w:semiHidden/>
    <w:rsid w:val="00D60ABD"/>
    <w:rPr>
      <w:rFonts w:ascii="Arial" w:eastAsia="Times New Roman" w:hAnsi="Arial" w:cs="Times New Roman"/>
    </w:rPr>
  </w:style>
  <w:style w:type="paragraph" w:styleId="E-mailSignature">
    <w:name w:val="E-mail Signature"/>
    <w:basedOn w:val="Normal"/>
    <w:link w:val="E-mailSignatureChar"/>
    <w:semiHidden/>
    <w:rsid w:val="00D60ABD"/>
  </w:style>
  <w:style w:type="character" w:customStyle="1" w:styleId="E-mailSignatureChar">
    <w:name w:val="E-mail Signature Char"/>
    <w:basedOn w:val="DefaultParagraphFont"/>
    <w:link w:val="E-mailSignature"/>
    <w:semiHidden/>
    <w:rsid w:val="00D60ABD"/>
    <w:rPr>
      <w:rFonts w:ascii="Arial" w:eastAsia="Times New Roman" w:hAnsi="Arial" w:cs="Times New Roman"/>
    </w:rPr>
  </w:style>
  <w:style w:type="paragraph" w:styleId="EnvelopeAddress">
    <w:name w:val="envelope address"/>
    <w:basedOn w:val="Normal"/>
    <w:semiHidden/>
    <w:rsid w:val="00D60AB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D60ABD"/>
    <w:rPr>
      <w:rFonts w:cs="Arial"/>
      <w:sz w:val="20"/>
      <w:szCs w:val="20"/>
    </w:rPr>
  </w:style>
  <w:style w:type="character" w:styleId="FollowedHyperlink">
    <w:name w:val="FollowedHyperlink"/>
    <w:basedOn w:val="DefaultParagraphFont"/>
    <w:semiHidden/>
    <w:rsid w:val="00D60ABD"/>
    <w:rPr>
      <w:color w:val="800080"/>
      <w:u w:val="single"/>
    </w:rPr>
  </w:style>
  <w:style w:type="paragraph" w:styleId="MessageHeader">
    <w:name w:val="Message Header"/>
    <w:basedOn w:val="Normal"/>
    <w:link w:val="MessageHeaderChar"/>
    <w:semiHidden/>
    <w:rsid w:val="00D60AB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D60ABD"/>
    <w:rPr>
      <w:rFonts w:ascii="Arial" w:eastAsia="Times New Roman" w:hAnsi="Arial" w:cs="Arial"/>
      <w:sz w:val="24"/>
      <w:szCs w:val="24"/>
      <w:shd w:val="pct20" w:color="auto" w:fill="auto"/>
    </w:rPr>
  </w:style>
  <w:style w:type="paragraph" w:styleId="NormalWeb">
    <w:name w:val="Normal (Web)"/>
    <w:basedOn w:val="Normal"/>
    <w:uiPriority w:val="99"/>
    <w:rsid w:val="00D60ABD"/>
    <w:rPr>
      <w:rFonts w:ascii="Times New Roman" w:hAnsi="Times New Roman"/>
      <w:sz w:val="24"/>
      <w:szCs w:val="24"/>
    </w:rPr>
  </w:style>
  <w:style w:type="paragraph" w:styleId="NoteHeading">
    <w:name w:val="Note Heading"/>
    <w:basedOn w:val="Normal"/>
    <w:next w:val="Normal"/>
    <w:link w:val="NoteHeadingChar"/>
    <w:semiHidden/>
    <w:rsid w:val="00D60ABD"/>
  </w:style>
  <w:style w:type="character" w:customStyle="1" w:styleId="NoteHeadingChar">
    <w:name w:val="Note Heading Char"/>
    <w:basedOn w:val="DefaultParagraphFont"/>
    <w:link w:val="NoteHeading"/>
    <w:semiHidden/>
    <w:rsid w:val="00D60ABD"/>
    <w:rPr>
      <w:rFonts w:ascii="Arial" w:eastAsia="Times New Roman" w:hAnsi="Arial" w:cs="Times New Roman"/>
    </w:rPr>
  </w:style>
  <w:style w:type="paragraph" w:styleId="Salutation">
    <w:name w:val="Salutation"/>
    <w:basedOn w:val="Normal"/>
    <w:next w:val="Normal"/>
    <w:link w:val="SalutationChar"/>
    <w:semiHidden/>
    <w:rsid w:val="00D60ABD"/>
  </w:style>
  <w:style w:type="character" w:customStyle="1" w:styleId="SalutationChar">
    <w:name w:val="Salutation Char"/>
    <w:basedOn w:val="DefaultParagraphFont"/>
    <w:link w:val="Salutation"/>
    <w:semiHidden/>
    <w:rsid w:val="00D60ABD"/>
    <w:rPr>
      <w:rFonts w:ascii="Arial" w:eastAsia="Times New Roman" w:hAnsi="Arial" w:cs="Times New Roman"/>
    </w:rPr>
  </w:style>
  <w:style w:type="paragraph" w:styleId="Signature">
    <w:name w:val="Signature"/>
    <w:basedOn w:val="Normal"/>
    <w:link w:val="SignatureChar"/>
    <w:semiHidden/>
    <w:rsid w:val="00D60ABD"/>
    <w:pPr>
      <w:ind w:left="4252"/>
    </w:pPr>
  </w:style>
  <w:style w:type="character" w:customStyle="1" w:styleId="SignatureChar">
    <w:name w:val="Signature Char"/>
    <w:basedOn w:val="DefaultParagraphFont"/>
    <w:link w:val="Signature"/>
    <w:semiHidden/>
    <w:rsid w:val="00D60ABD"/>
    <w:rPr>
      <w:rFonts w:ascii="Arial" w:eastAsia="Times New Roman" w:hAnsi="Arial" w:cs="Times New Roman"/>
    </w:rPr>
  </w:style>
  <w:style w:type="paragraph" w:customStyle="1" w:styleId="ContentsHeadingLevel1">
    <w:name w:val="Contents Heading Level 1"/>
    <w:basedOn w:val="Normal"/>
    <w:semiHidden/>
    <w:rsid w:val="00D60ABD"/>
    <w:pPr>
      <w:spacing w:before="0"/>
      <w:jc w:val="left"/>
    </w:pPr>
    <w:rPr>
      <w:rFonts w:ascii="Times New Roman" w:hAnsi="Times New Roman"/>
      <w:b/>
      <w:sz w:val="24"/>
      <w:szCs w:val="20"/>
    </w:rPr>
  </w:style>
  <w:style w:type="paragraph" w:customStyle="1" w:styleId="ContentsHeadingLevel2">
    <w:name w:val="Contents Heading Level 2"/>
    <w:basedOn w:val="Normal"/>
    <w:semiHidden/>
    <w:rsid w:val="00D60ABD"/>
    <w:pPr>
      <w:spacing w:before="0"/>
      <w:jc w:val="left"/>
    </w:pPr>
    <w:rPr>
      <w:rFonts w:ascii="Times New Roman" w:hAnsi="Times New Roman"/>
      <w:sz w:val="24"/>
      <w:szCs w:val="20"/>
    </w:rPr>
  </w:style>
  <w:style w:type="character" w:styleId="PageNumber">
    <w:name w:val="page number"/>
    <w:basedOn w:val="DefaultParagraphFont"/>
    <w:semiHidden/>
    <w:rsid w:val="00D60ABD"/>
  </w:style>
  <w:style w:type="paragraph" w:styleId="BodyTextIndent3">
    <w:name w:val="Body Text Indent 3"/>
    <w:basedOn w:val="Normal"/>
    <w:link w:val="BodyTextIndent3Char"/>
    <w:semiHidden/>
    <w:rsid w:val="00D60ABD"/>
    <w:pPr>
      <w:spacing w:before="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D60ABD"/>
    <w:rPr>
      <w:rFonts w:ascii="Times New Roman" w:eastAsia="Times New Roman" w:hAnsi="Times New Roman" w:cs="Times New Roman"/>
      <w:sz w:val="16"/>
      <w:szCs w:val="16"/>
    </w:rPr>
  </w:style>
  <w:style w:type="paragraph" w:customStyle="1" w:styleId="ContentsHeadingLevel3">
    <w:name w:val="Contents Heading Level 3"/>
    <w:basedOn w:val="Normal"/>
    <w:semiHidden/>
    <w:rsid w:val="00D60ABD"/>
    <w:pPr>
      <w:spacing w:before="0"/>
      <w:ind w:left="284"/>
      <w:jc w:val="left"/>
    </w:pPr>
    <w:rPr>
      <w:rFonts w:ascii="Times New Roman" w:hAnsi="Times New Roman"/>
      <w:sz w:val="20"/>
      <w:szCs w:val="20"/>
    </w:rPr>
  </w:style>
  <w:style w:type="paragraph" w:customStyle="1" w:styleId="ContentsPageNo">
    <w:name w:val="Contents Page No."/>
    <w:basedOn w:val="Normal"/>
    <w:semiHidden/>
    <w:rsid w:val="00D60ABD"/>
    <w:pPr>
      <w:spacing w:before="0"/>
      <w:ind w:left="2552" w:right="3119"/>
      <w:jc w:val="left"/>
    </w:pPr>
    <w:rPr>
      <w:rFonts w:ascii="Times New Roman" w:hAnsi="Times New Roman"/>
      <w:sz w:val="24"/>
      <w:szCs w:val="20"/>
    </w:rPr>
  </w:style>
  <w:style w:type="paragraph" w:customStyle="1" w:styleId="Page">
    <w:name w:val="Page"/>
    <w:basedOn w:val="Normal"/>
    <w:semiHidden/>
    <w:rsid w:val="00D60ABD"/>
    <w:pPr>
      <w:spacing w:before="0"/>
      <w:jc w:val="left"/>
    </w:pPr>
    <w:rPr>
      <w:rFonts w:ascii="Times New Roman" w:hAnsi="Times New Roman"/>
      <w:i/>
      <w:sz w:val="24"/>
      <w:szCs w:val="20"/>
    </w:rPr>
  </w:style>
  <w:style w:type="paragraph" w:customStyle="1" w:styleId="TableColumnHeadings">
    <w:name w:val="Table Column Headings"/>
    <w:basedOn w:val="Normal"/>
    <w:semiHidden/>
    <w:rsid w:val="00D60ABD"/>
    <w:pPr>
      <w:spacing w:before="0"/>
      <w:jc w:val="left"/>
    </w:pPr>
    <w:rPr>
      <w:rFonts w:ascii="Arial Narrow" w:hAnsi="Arial Narrow"/>
      <w:b/>
      <w:sz w:val="20"/>
      <w:szCs w:val="20"/>
    </w:rPr>
  </w:style>
  <w:style w:type="paragraph" w:customStyle="1" w:styleId="TableMainTitle">
    <w:name w:val="Table Main Title"/>
    <w:basedOn w:val="Normal"/>
    <w:semiHidden/>
    <w:rsid w:val="00D60ABD"/>
    <w:pPr>
      <w:spacing w:before="0"/>
      <w:jc w:val="left"/>
    </w:pPr>
    <w:rPr>
      <w:rFonts w:ascii="Times New Roman" w:hAnsi="Times New Roman"/>
      <w:b/>
      <w:sz w:val="24"/>
      <w:szCs w:val="20"/>
    </w:rPr>
  </w:style>
  <w:style w:type="paragraph" w:customStyle="1" w:styleId="TableNote">
    <w:name w:val="Table Note"/>
    <w:basedOn w:val="Normal"/>
    <w:rsid w:val="00D60ABD"/>
    <w:pPr>
      <w:jc w:val="left"/>
    </w:pPr>
    <w:rPr>
      <w:rFonts w:ascii="Arial Narrow" w:hAnsi="Arial Narrow"/>
      <w:sz w:val="16"/>
      <w:szCs w:val="20"/>
    </w:rPr>
  </w:style>
  <w:style w:type="paragraph" w:customStyle="1" w:styleId="TableSource">
    <w:name w:val="Table Source"/>
    <w:basedOn w:val="Normal"/>
    <w:semiHidden/>
    <w:rsid w:val="00D60ABD"/>
    <w:pPr>
      <w:spacing w:before="0"/>
      <w:jc w:val="right"/>
    </w:pPr>
    <w:rPr>
      <w:rFonts w:ascii="Times New Roman" w:hAnsi="Times New Roman"/>
      <w:i/>
      <w:sz w:val="16"/>
      <w:szCs w:val="20"/>
    </w:rPr>
  </w:style>
  <w:style w:type="paragraph" w:customStyle="1" w:styleId="TableTotals">
    <w:name w:val="Table Totals"/>
    <w:basedOn w:val="Normal"/>
    <w:semiHidden/>
    <w:rsid w:val="00D60ABD"/>
    <w:pPr>
      <w:spacing w:before="0"/>
      <w:jc w:val="left"/>
    </w:pPr>
    <w:rPr>
      <w:rFonts w:ascii="Arial Narrow" w:hAnsi="Arial Narrow"/>
      <w:b/>
      <w:sz w:val="20"/>
      <w:szCs w:val="20"/>
    </w:rPr>
  </w:style>
  <w:style w:type="paragraph" w:customStyle="1" w:styleId="Contents">
    <w:name w:val="Contents"/>
    <w:basedOn w:val="Normal"/>
    <w:autoRedefine/>
    <w:semiHidden/>
    <w:rsid w:val="00D60ABD"/>
    <w:pPr>
      <w:spacing w:before="0"/>
      <w:jc w:val="left"/>
    </w:pPr>
    <w:rPr>
      <w:rFonts w:ascii="Times New Roman" w:hAnsi="Times New Roman"/>
      <w:b/>
      <w:sz w:val="32"/>
      <w:szCs w:val="20"/>
    </w:rPr>
  </w:style>
  <w:style w:type="paragraph" w:customStyle="1" w:styleId="DefinitionTerm">
    <w:name w:val="Definition Term"/>
    <w:basedOn w:val="Normal"/>
    <w:semiHidden/>
    <w:rsid w:val="00D60ABD"/>
    <w:pPr>
      <w:widowControl w:val="0"/>
      <w:jc w:val="left"/>
    </w:pPr>
    <w:rPr>
      <w:snapToGrid w:val="0"/>
      <w:szCs w:val="24"/>
      <w:lang w:val="en-GB"/>
    </w:rPr>
  </w:style>
  <w:style w:type="paragraph" w:styleId="BodyText3">
    <w:name w:val="Body Text 3"/>
    <w:basedOn w:val="Normal"/>
    <w:link w:val="BodyText3Char"/>
    <w:semiHidden/>
    <w:rsid w:val="00D60ABD"/>
    <w:pPr>
      <w:spacing w:before="40" w:after="58"/>
      <w:jc w:val="left"/>
    </w:pPr>
    <w:rPr>
      <w:i/>
      <w:sz w:val="20"/>
      <w:szCs w:val="20"/>
      <w:lang w:val="en-AU"/>
    </w:rPr>
  </w:style>
  <w:style w:type="character" w:customStyle="1" w:styleId="BodyText3Char">
    <w:name w:val="Body Text 3 Char"/>
    <w:basedOn w:val="DefaultParagraphFont"/>
    <w:link w:val="BodyText3"/>
    <w:semiHidden/>
    <w:rsid w:val="00D60ABD"/>
    <w:rPr>
      <w:rFonts w:ascii="Arial" w:eastAsia="Times New Roman" w:hAnsi="Arial" w:cs="Times New Roman"/>
      <w:i/>
      <w:sz w:val="20"/>
      <w:szCs w:val="20"/>
      <w:lang w:val="en-AU"/>
    </w:rPr>
  </w:style>
  <w:style w:type="character" w:styleId="Strong">
    <w:name w:val="Strong"/>
    <w:basedOn w:val="DefaultParagraphFont"/>
    <w:qFormat/>
    <w:rsid w:val="00D60ABD"/>
    <w:rPr>
      <w:b/>
    </w:rPr>
  </w:style>
  <w:style w:type="character" w:styleId="CommentReference">
    <w:name w:val="annotation reference"/>
    <w:basedOn w:val="DefaultParagraphFont"/>
    <w:semiHidden/>
    <w:rsid w:val="00D60ABD"/>
    <w:rPr>
      <w:sz w:val="16"/>
    </w:rPr>
  </w:style>
  <w:style w:type="paragraph" w:styleId="CommentText">
    <w:name w:val="annotation text"/>
    <w:basedOn w:val="Normal"/>
    <w:link w:val="CommentTextChar"/>
    <w:semiHidden/>
    <w:rsid w:val="00D60ABD"/>
    <w:pPr>
      <w:spacing w:before="0"/>
      <w:jc w:val="left"/>
    </w:pPr>
    <w:rPr>
      <w:rFonts w:ascii="Times New Roman" w:hAnsi="Times New Roman"/>
      <w:sz w:val="20"/>
      <w:szCs w:val="20"/>
    </w:rPr>
  </w:style>
  <w:style w:type="character" w:customStyle="1" w:styleId="CommentTextChar">
    <w:name w:val="Comment Text Char"/>
    <w:basedOn w:val="DefaultParagraphFont"/>
    <w:link w:val="CommentText"/>
    <w:semiHidden/>
    <w:rsid w:val="00D60ABD"/>
    <w:rPr>
      <w:rFonts w:ascii="Times New Roman" w:eastAsia="Times New Roman" w:hAnsi="Times New Roman" w:cs="Times New Roman"/>
      <w:sz w:val="20"/>
      <w:szCs w:val="20"/>
    </w:rPr>
  </w:style>
  <w:style w:type="paragraph" w:styleId="DocumentMap">
    <w:name w:val="Document Map"/>
    <w:basedOn w:val="Normal"/>
    <w:link w:val="DocumentMapChar"/>
    <w:semiHidden/>
    <w:rsid w:val="00D60ABD"/>
    <w:pPr>
      <w:shd w:val="clear" w:color="auto" w:fill="000080"/>
      <w:spacing w:before="0"/>
      <w:jc w:val="left"/>
    </w:pPr>
    <w:rPr>
      <w:rFonts w:ascii="Tahoma" w:hAnsi="Tahoma" w:cs="Tahoma"/>
      <w:sz w:val="24"/>
      <w:szCs w:val="20"/>
    </w:rPr>
  </w:style>
  <w:style w:type="character" w:customStyle="1" w:styleId="DocumentMapChar">
    <w:name w:val="Document Map Char"/>
    <w:basedOn w:val="DefaultParagraphFont"/>
    <w:link w:val="DocumentMap"/>
    <w:semiHidden/>
    <w:rsid w:val="00D60ABD"/>
    <w:rPr>
      <w:rFonts w:ascii="Tahoma" w:eastAsia="Times New Roman" w:hAnsi="Tahoma" w:cs="Tahoma"/>
      <w:sz w:val="24"/>
      <w:szCs w:val="20"/>
      <w:shd w:val="clear" w:color="auto" w:fill="000080"/>
    </w:rPr>
  </w:style>
  <w:style w:type="paragraph" w:customStyle="1" w:styleId="Heading1Schedule">
    <w:name w:val="Heading 1 Schedule"/>
    <w:basedOn w:val="Heading1"/>
    <w:rsid w:val="00D60ABD"/>
    <w:pPr>
      <w:spacing w:before="240" w:after="0"/>
    </w:pPr>
  </w:style>
  <w:style w:type="paragraph" w:customStyle="1" w:styleId="Heading2Schedule">
    <w:name w:val="Heading 2 Schedule"/>
    <w:basedOn w:val="Heading2"/>
    <w:rsid w:val="00D60ABD"/>
    <w:pPr>
      <w:numPr>
        <w:ilvl w:val="0"/>
        <w:numId w:val="0"/>
      </w:numPr>
      <w:spacing w:line="240" w:lineRule="auto"/>
      <w:jc w:val="center"/>
    </w:pPr>
    <w:rPr>
      <w:sz w:val="22"/>
    </w:rPr>
  </w:style>
  <w:style w:type="paragraph" w:styleId="PlainText">
    <w:name w:val="Plain Text"/>
    <w:basedOn w:val="Normal"/>
    <w:link w:val="PlainTextChar"/>
    <w:semiHidden/>
    <w:rsid w:val="00D60ABD"/>
    <w:rPr>
      <w:rFonts w:ascii="Courier New" w:hAnsi="Courier New" w:cs="Courier New"/>
      <w:sz w:val="20"/>
      <w:szCs w:val="20"/>
    </w:rPr>
  </w:style>
  <w:style w:type="character" w:customStyle="1" w:styleId="PlainTextChar">
    <w:name w:val="Plain Text Char"/>
    <w:basedOn w:val="DefaultParagraphFont"/>
    <w:link w:val="PlainText"/>
    <w:semiHidden/>
    <w:rsid w:val="00D60ABD"/>
    <w:rPr>
      <w:rFonts w:ascii="Courier New" w:eastAsia="Times New Roman" w:hAnsi="Courier New" w:cs="Courier New"/>
      <w:sz w:val="20"/>
      <w:szCs w:val="20"/>
    </w:rPr>
  </w:style>
  <w:style w:type="paragraph" w:customStyle="1" w:styleId="Sub-sub-sub-paragraph">
    <w:name w:val="Sub-sub-sub-paragraph"/>
    <w:basedOn w:val="Normal"/>
    <w:semiHidden/>
    <w:rsid w:val="00D60ABD"/>
    <w:pPr>
      <w:spacing w:before="0"/>
      <w:ind w:left="3005" w:hanging="601"/>
    </w:pPr>
  </w:style>
  <w:style w:type="paragraph" w:styleId="BodyText">
    <w:name w:val="Body Text"/>
    <w:basedOn w:val="Normal"/>
    <w:link w:val="BodyTextChar"/>
    <w:semiHidden/>
    <w:rsid w:val="00D60ABD"/>
    <w:pPr>
      <w:spacing w:after="120"/>
    </w:pPr>
  </w:style>
  <w:style w:type="character" w:customStyle="1" w:styleId="BodyTextChar">
    <w:name w:val="Body Text Char"/>
    <w:basedOn w:val="DefaultParagraphFont"/>
    <w:link w:val="BodyText"/>
    <w:semiHidden/>
    <w:rsid w:val="00D60ABD"/>
    <w:rPr>
      <w:rFonts w:ascii="Arial" w:eastAsia="Times New Roman" w:hAnsi="Arial" w:cs="Times New Roman"/>
    </w:rPr>
  </w:style>
  <w:style w:type="paragraph" w:styleId="BodyText2">
    <w:name w:val="Body Text 2"/>
    <w:basedOn w:val="Normal"/>
    <w:link w:val="BodyText2Char"/>
    <w:semiHidden/>
    <w:rsid w:val="00D60ABD"/>
    <w:pPr>
      <w:spacing w:after="120" w:line="480" w:lineRule="auto"/>
    </w:pPr>
  </w:style>
  <w:style w:type="character" w:customStyle="1" w:styleId="BodyText2Char">
    <w:name w:val="Body Text 2 Char"/>
    <w:basedOn w:val="DefaultParagraphFont"/>
    <w:link w:val="BodyText2"/>
    <w:semiHidden/>
    <w:rsid w:val="00D60ABD"/>
    <w:rPr>
      <w:rFonts w:ascii="Arial" w:eastAsia="Times New Roman" w:hAnsi="Arial" w:cs="Times New Roman"/>
    </w:rPr>
  </w:style>
  <w:style w:type="paragraph" w:styleId="BodyTextFirstIndent">
    <w:name w:val="Body Text First Indent"/>
    <w:basedOn w:val="BodyText"/>
    <w:link w:val="BodyTextFirstIndentChar"/>
    <w:semiHidden/>
    <w:rsid w:val="00D60ABD"/>
    <w:pPr>
      <w:ind w:firstLine="210"/>
    </w:pPr>
  </w:style>
  <w:style w:type="character" w:customStyle="1" w:styleId="BodyTextFirstIndentChar">
    <w:name w:val="Body Text First Indent Char"/>
    <w:basedOn w:val="BodyTextChar"/>
    <w:link w:val="BodyTextFirstIndent"/>
    <w:semiHidden/>
    <w:rsid w:val="00D60ABD"/>
  </w:style>
  <w:style w:type="paragraph" w:styleId="BodyTextFirstIndent2">
    <w:name w:val="Body Text First Indent 2"/>
    <w:basedOn w:val="BodyTextIndent"/>
    <w:link w:val="BodyTextFirstIndent2Char"/>
    <w:semiHidden/>
    <w:rsid w:val="00D60ABD"/>
    <w:pPr>
      <w:spacing w:after="120"/>
      <w:ind w:left="283" w:firstLine="210"/>
    </w:pPr>
    <w:rPr>
      <w:i w:val="0"/>
    </w:rPr>
  </w:style>
  <w:style w:type="character" w:customStyle="1" w:styleId="BodyTextFirstIndent2Char">
    <w:name w:val="Body Text First Indent 2 Char"/>
    <w:basedOn w:val="BodyTextIndentChar"/>
    <w:link w:val="BodyTextFirstIndent2"/>
    <w:semiHidden/>
    <w:rsid w:val="00D60ABD"/>
  </w:style>
  <w:style w:type="paragraph" w:styleId="Date">
    <w:name w:val="Date"/>
    <w:basedOn w:val="Normal"/>
    <w:next w:val="Normal"/>
    <w:link w:val="DateChar"/>
    <w:semiHidden/>
    <w:rsid w:val="00D60ABD"/>
  </w:style>
  <w:style w:type="character" w:customStyle="1" w:styleId="DateChar">
    <w:name w:val="Date Char"/>
    <w:basedOn w:val="DefaultParagraphFont"/>
    <w:link w:val="Date"/>
    <w:semiHidden/>
    <w:rsid w:val="00D60ABD"/>
    <w:rPr>
      <w:rFonts w:ascii="Arial" w:eastAsia="Times New Roman" w:hAnsi="Arial" w:cs="Times New Roman"/>
    </w:rPr>
  </w:style>
  <w:style w:type="character" w:styleId="Emphasis">
    <w:name w:val="Emphasis"/>
    <w:basedOn w:val="DefaultParagraphFont"/>
    <w:qFormat/>
    <w:rsid w:val="00D60ABD"/>
    <w:rPr>
      <w:i/>
      <w:iCs/>
    </w:rPr>
  </w:style>
  <w:style w:type="character" w:styleId="LineNumber">
    <w:name w:val="line number"/>
    <w:basedOn w:val="DefaultParagraphFont"/>
    <w:semiHidden/>
    <w:rsid w:val="00D60ABD"/>
  </w:style>
  <w:style w:type="paragraph" w:styleId="List">
    <w:name w:val="List"/>
    <w:basedOn w:val="Normal"/>
    <w:semiHidden/>
    <w:rsid w:val="00D60ABD"/>
    <w:pPr>
      <w:ind w:left="283" w:hanging="283"/>
    </w:pPr>
  </w:style>
  <w:style w:type="paragraph" w:styleId="List2">
    <w:name w:val="List 2"/>
    <w:basedOn w:val="Normal"/>
    <w:semiHidden/>
    <w:rsid w:val="00D60ABD"/>
    <w:pPr>
      <w:ind w:left="566" w:hanging="283"/>
    </w:pPr>
  </w:style>
  <w:style w:type="paragraph" w:styleId="List3">
    <w:name w:val="List 3"/>
    <w:basedOn w:val="Normal"/>
    <w:semiHidden/>
    <w:rsid w:val="00D60ABD"/>
    <w:pPr>
      <w:ind w:left="849" w:hanging="283"/>
    </w:pPr>
  </w:style>
  <w:style w:type="paragraph" w:styleId="List4">
    <w:name w:val="List 4"/>
    <w:basedOn w:val="Normal"/>
    <w:semiHidden/>
    <w:rsid w:val="00D60ABD"/>
    <w:pPr>
      <w:ind w:left="1132" w:hanging="283"/>
    </w:pPr>
  </w:style>
  <w:style w:type="paragraph" w:styleId="List5">
    <w:name w:val="List 5"/>
    <w:basedOn w:val="Normal"/>
    <w:semiHidden/>
    <w:rsid w:val="00D60ABD"/>
    <w:pPr>
      <w:ind w:left="1415" w:hanging="283"/>
    </w:pPr>
  </w:style>
  <w:style w:type="paragraph" w:styleId="ListBullet3">
    <w:name w:val="List Bullet 3"/>
    <w:basedOn w:val="Normal"/>
    <w:autoRedefine/>
    <w:semiHidden/>
    <w:rsid w:val="00D60ABD"/>
    <w:pPr>
      <w:numPr>
        <w:numId w:val="8"/>
      </w:numPr>
    </w:pPr>
  </w:style>
  <w:style w:type="paragraph" w:styleId="ListBullet4">
    <w:name w:val="List Bullet 4"/>
    <w:basedOn w:val="Normal"/>
    <w:autoRedefine/>
    <w:semiHidden/>
    <w:rsid w:val="00D60ABD"/>
    <w:pPr>
      <w:numPr>
        <w:numId w:val="9"/>
      </w:numPr>
    </w:pPr>
  </w:style>
  <w:style w:type="paragraph" w:styleId="ListBullet5">
    <w:name w:val="List Bullet 5"/>
    <w:basedOn w:val="Normal"/>
    <w:autoRedefine/>
    <w:semiHidden/>
    <w:rsid w:val="00D60ABD"/>
    <w:pPr>
      <w:numPr>
        <w:numId w:val="10"/>
      </w:numPr>
    </w:pPr>
  </w:style>
  <w:style w:type="paragraph" w:styleId="ListContinue">
    <w:name w:val="List Continue"/>
    <w:basedOn w:val="Normal"/>
    <w:semiHidden/>
    <w:rsid w:val="00D60ABD"/>
    <w:pPr>
      <w:spacing w:after="120"/>
      <w:ind w:left="283"/>
    </w:pPr>
  </w:style>
  <w:style w:type="paragraph" w:styleId="ListContinue2">
    <w:name w:val="List Continue 2"/>
    <w:basedOn w:val="Normal"/>
    <w:semiHidden/>
    <w:rsid w:val="00D60ABD"/>
    <w:pPr>
      <w:spacing w:after="120"/>
      <w:ind w:left="566"/>
    </w:pPr>
  </w:style>
  <w:style w:type="paragraph" w:styleId="ListContinue3">
    <w:name w:val="List Continue 3"/>
    <w:basedOn w:val="Normal"/>
    <w:semiHidden/>
    <w:rsid w:val="00D60ABD"/>
    <w:pPr>
      <w:spacing w:after="120"/>
      <w:ind w:left="849"/>
    </w:pPr>
  </w:style>
  <w:style w:type="paragraph" w:styleId="ListContinue4">
    <w:name w:val="List Continue 4"/>
    <w:basedOn w:val="Normal"/>
    <w:semiHidden/>
    <w:rsid w:val="00D60ABD"/>
    <w:pPr>
      <w:spacing w:after="120"/>
      <w:ind w:left="1132"/>
    </w:pPr>
  </w:style>
  <w:style w:type="paragraph" w:styleId="ListContinue5">
    <w:name w:val="List Continue 5"/>
    <w:basedOn w:val="Normal"/>
    <w:semiHidden/>
    <w:rsid w:val="00D60ABD"/>
    <w:pPr>
      <w:spacing w:after="120"/>
      <w:ind w:left="1415"/>
    </w:pPr>
  </w:style>
  <w:style w:type="paragraph" w:styleId="ListNumber3">
    <w:name w:val="List Number 3"/>
    <w:basedOn w:val="Normal"/>
    <w:semiHidden/>
    <w:rsid w:val="00D60ABD"/>
    <w:pPr>
      <w:numPr>
        <w:numId w:val="14"/>
      </w:numPr>
    </w:pPr>
  </w:style>
  <w:style w:type="paragraph" w:styleId="ListNumber4">
    <w:name w:val="List Number 4"/>
    <w:basedOn w:val="Normal"/>
    <w:semiHidden/>
    <w:rsid w:val="00D60ABD"/>
    <w:pPr>
      <w:numPr>
        <w:numId w:val="15"/>
      </w:numPr>
    </w:pPr>
  </w:style>
  <w:style w:type="paragraph" w:styleId="ListNumber5">
    <w:name w:val="List Number 5"/>
    <w:basedOn w:val="Normal"/>
    <w:semiHidden/>
    <w:rsid w:val="00D60ABD"/>
    <w:pPr>
      <w:numPr>
        <w:numId w:val="16"/>
      </w:numPr>
    </w:pPr>
  </w:style>
  <w:style w:type="paragraph" w:styleId="NormalIndent">
    <w:name w:val="Normal Indent"/>
    <w:basedOn w:val="Normal"/>
    <w:semiHidden/>
    <w:rsid w:val="00D60ABD"/>
    <w:pPr>
      <w:ind w:left="720"/>
    </w:pPr>
  </w:style>
  <w:style w:type="table" w:styleId="TableGrid2">
    <w:name w:val="Table Grid 2"/>
    <w:basedOn w:val="TableNormal"/>
    <w:semiHidden/>
    <w:rsid w:val="00D60ABD"/>
    <w:pPr>
      <w:spacing w:before="120" w:after="0" w:line="240" w:lineRule="auto"/>
      <w:ind w:left="601"/>
      <w:jc w:val="both"/>
    </w:pPr>
    <w:rPr>
      <w:rFonts w:ascii="Times New Roman" w:eastAsia="Times New Roman" w:hAnsi="Times New Roman" w:cs="Times New Roman"/>
      <w:sz w:val="20"/>
      <w:szCs w:val="20"/>
      <w:lang w:eastAsia="en-NZ"/>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Subtitle">
    <w:name w:val="Subtitle"/>
    <w:basedOn w:val="Normal"/>
    <w:link w:val="SubtitleChar"/>
    <w:qFormat/>
    <w:rsid w:val="00D60ABD"/>
    <w:pPr>
      <w:spacing w:after="60"/>
      <w:jc w:val="center"/>
      <w:outlineLvl w:val="1"/>
    </w:pPr>
    <w:rPr>
      <w:rFonts w:cs="Arial"/>
      <w:sz w:val="24"/>
      <w:szCs w:val="24"/>
    </w:rPr>
  </w:style>
  <w:style w:type="character" w:customStyle="1" w:styleId="SubtitleChar">
    <w:name w:val="Subtitle Char"/>
    <w:basedOn w:val="DefaultParagraphFont"/>
    <w:link w:val="Subtitle"/>
    <w:rsid w:val="00D60ABD"/>
    <w:rPr>
      <w:rFonts w:ascii="Arial" w:eastAsia="Times New Roman" w:hAnsi="Arial" w:cs="Arial"/>
      <w:sz w:val="24"/>
      <w:szCs w:val="24"/>
    </w:rPr>
  </w:style>
  <w:style w:type="paragraph" w:customStyle="1" w:styleId="SpecPartHeading">
    <w:name w:val="Spec Part Heading"/>
    <w:basedOn w:val="Heading1"/>
    <w:rsid w:val="00D60ABD"/>
    <w:pPr>
      <w:ind w:left="357" w:hanging="357"/>
    </w:pPr>
  </w:style>
  <w:style w:type="paragraph" w:customStyle="1" w:styleId="Style1">
    <w:name w:val="Style1"/>
    <w:basedOn w:val="Normal"/>
    <w:link w:val="Style1Char"/>
    <w:rsid w:val="00D60ABD"/>
    <w:pPr>
      <w:tabs>
        <w:tab w:val="num" w:pos="926"/>
      </w:tabs>
      <w:spacing w:before="0" w:after="200"/>
      <w:ind w:left="926" w:hanging="360"/>
      <w:jc w:val="left"/>
    </w:pPr>
    <w:rPr>
      <w:rFonts w:eastAsia="SimSun"/>
      <w:sz w:val="20"/>
      <w:szCs w:val="20"/>
      <w:lang w:eastAsia="zh-CN"/>
    </w:rPr>
  </w:style>
  <w:style w:type="character" w:customStyle="1" w:styleId="amendment2">
    <w:name w:val="amendment2"/>
    <w:basedOn w:val="DefaultParagraphFont"/>
    <w:rsid w:val="00D60ABD"/>
    <w:rPr>
      <w:shd w:val="clear" w:color="auto" w:fill="FFCEFF"/>
    </w:rPr>
  </w:style>
  <w:style w:type="character" w:customStyle="1" w:styleId="listidentifier1">
    <w:name w:val="listidentifier1"/>
    <w:basedOn w:val="DefaultParagraphFont"/>
    <w:rsid w:val="00D60ABD"/>
  </w:style>
  <w:style w:type="paragraph" w:customStyle="1" w:styleId="list0">
    <w:name w:val="list"/>
    <w:basedOn w:val="Normal"/>
    <w:rsid w:val="00D60ABD"/>
    <w:pPr>
      <w:spacing w:before="100" w:beforeAutospacing="1" w:after="100" w:afterAutospacing="1"/>
      <w:ind w:left="960" w:hanging="480"/>
      <w:jc w:val="left"/>
    </w:pPr>
    <w:rPr>
      <w:rFonts w:cs="Arial"/>
      <w:color w:val="000000"/>
      <w:sz w:val="20"/>
      <w:szCs w:val="20"/>
      <w:lang w:val="en-GB" w:eastAsia="en-GB"/>
    </w:rPr>
  </w:style>
  <w:style w:type="paragraph" w:customStyle="1" w:styleId="normal20">
    <w:name w:val="normal2"/>
    <w:basedOn w:val="Normal"/>
    <w:rsid w:val="00D60ABD"/>
    <w:pPr>
      <w:spacing w:before="100" w:beforeAutospacing="1" w:after="100" w:afterAutospacing="1"/>
      <w:ind w:left="960"/>
      <w:jc w:val="left"/>
    </w:pPr>
    <w:rPr>
      <w:rFonts w:cs="Arial"/>
      <w:color w:val="000000"/>
      <w:sz w:val="20"/>
      <w:szCs w:val="20"/>
      <w:lang w:val="en-GB" w:eastAsia="en-GB"/>
    </w:rPr>
  </w:style>
  <w:style w:type="paragraph" w:styleId="CommentSubject">
    <w:name w:val="annotation subject"/>
    <w:basedOn w:val="CommentText"/>
    <w:next w:val="CommentText"/>
    <w:link w:val="CommentSubjectChar"/>
    <w:semiHidden/>
    <w:rsid w:val="00D60ABD"/>
    <w:pPr>
      <w:spacing w:before="120"/>
      <w:jc w:val="both"/>
    </w:pPr>
    <w:rPr>
      <w:rFonts w:ascii="Arial" w:hAnsi="Arial"/>
      <w:b/>
      <w:bCs/>
    </w:rPr>
  </w:style>
  <w:style w:type="character" w:customStyle="1" w:styleId="CommentSubjectChar">
    <w:name w:val="Comment Subject Char"/>
    <w:basedOn w:val="CommentTextChar"/>
    <w:link w:val="CommentSubject"/>
    <w:semiHidden/>
    <w:rsid w:val="00D60ABD"/>
    <w:rPr>
      <w:rFonts w:ascii="Arial" w:hAnsi="Arial"/>
      <w:b/>
      <w:bCs/>
    </w:rPr>
  </w:style>
  <w:style w:type="character" w:customStyle="1" w:styleId="ParagraphChar">
    <w:name w:val="Paragraph Char"/>
    <w:basedOn w:val="DefaultParagraphFont"/>
    <w:link w:val="Paragraph"/>
    <w:rsid w:val="00D60ABD"/>
    <w:rPr>
      <w:rFonts w:ascii="Arial" w:eastAsia="Times New Roman" w:hAnsi="Arial" w:cs="Times New Roman"/>
    </w:rPr>
  </w:style>
  <w:style w:type="character" w:customStyle="1" w:styleId="Style1Char">
    <w:name w:val="Style1 Char"/>
    <w:basedOn w:val="DefaultParagraphFont"/>
    <w:link w:val="Style1"/>
    <w:rsid w:val="00D60ABD"/>
    <w:rPr>
      <w:rFonts w:ascii="Arial" w:eastAsia="SimSun" w:hAnsi="Arial" w:cs="Times New Roman"/>
      <w:sz w:val="20"/>
      <w:szCs w:val="20"/>
      <w:lang w:eastAsia="zh-CN"/>
    </w:rPr>
  </w:style>
  <w:style w:type="character" w:customStyle="1" w:styleId="AmendmentRemove">
    <w:name w:val="Amendment Remove"/>
    <w:rsid w:val="00D60ABD"/>
  </w:style>
  <w:style w:type="paragraph" w:styleId="NoSpacing">
    <w:name w:val="No Spacing"/>
    <w:link w:val="NoSpacingChar"/>
    <w:uiPriority w:val="1"/>
    <w:qFormat/>
    <w:rsid w:val="00D60ABD"/>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D60ABD"/>
    <w:rPr>
      <w:rFonts w:ascii="Calibri" w:eastAsia="Times New Roman" w:hAnsi="Calibri" w:cs="Times New Roman"/>
      <w:lang w:val="en-US"/>
    </w:rPr>
  </w:style>
  <w:style w:type="paragraph" w:customStyle="1" w:styleId="Default">
    <w:name w:val="Default"/>
    <w:rsid w:val="00D60ABD"/>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ListParagraph">
    <w:name w:val="List Paragraph"/>
    <w:basedOn w:val="Normal"/>
    <w:uiPriority w:val="34"/>
    <w:qFormat/>
    <w:rsid w:val="00D60A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foodscienceresearch/laboratorymethods/ucm289378.htm" TargetMode="External"/><Relationship Id="rId13" Type="http://schemas.openxmlformats.org/officeDocument/2006/relationships/hyperlink" Target="http://www.foodsafety.govt.nz/industry/exporting/market-access/oma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nz/search?tbo=p&amp;tbm=bks&amp;q=bibliogroup:%22MIRINZ+(Series)%22&amp;source=gbs_metadata_r&amp;cad=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fsa.govt.nz/dairy/registers-lists/approve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zfsa.govt.nz/dairy/registers-lists/approved.htm" TargetMode="External"/><Relationship Id="rId4" Type="http://schemas.openxmlformats.org/officeDocument/2006/relationships/settings" Target="settings.xml"/><Relationship Id="rId9" Type="http://schemas.openxmlformats.org/officeDocument/2006/relationships/hyperlink" Target="http://www.oie.int/en/international-standard-setting/terrestrial-manual/access-onli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jeshS\Desktop\Consolidated%20List%20of%20Tests%20for%20Animal%20Produc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4AD98-0548-4FCE-ABA1-213B07F4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Consolidated List of Tests for Animal Products.dotx</Template>
  <TotalTime>1</TotalTime>
  <Pages>21</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37660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SanjeshS</dc:creator>
  <cp:lastModifiedBy>WilsonE</cp:lastModifiedBy>
  <cp:revision>2</cp:revision>
  <cp:lastPrinted>2015-01-12T01:07:00Z</cp:lastPrinted>
  <dcterms:created xsi:type="dcterms:W3CDTF">2015-01-14T21:02:00Z</dcterms:created>
  <dcterms:modified xsi:type="dcterms:W3CDTF">2015-01-14T21:02:00Z</dcterms:modified>
</cp:coreProperties>
</file>